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F5" w:rsidRDefault="00001DF5" w:rsidP="00001DF5">
      <w:pPr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rPr>
          <w:rFonts w:ascii="PT Sans" w:hAnsi="PT Sans"/>
          <w:sz w:val="28"/>
          <w:szCs w:val="28"/>
        </w:rPr>
      </w:pPr>
      <w:r w:rsidRPr="009B20B6">
        <w:rPr>
          <w:rFonts w:ascii="PT Sans" w:hAnsi="PT Sans"/>
          <w:sz w:val="28"/>
          <w:szCs w:val="28"/>
        </w:rPr>
        <w:t>Министерство культуры, молодежной политики и массовых коммуникаций Пермского края</w:t>
      </w:r>
    </w:p>
    <w:p w:rsidR="00001DF5" w:rsidRPr="009B20B6" w:rsidRDefault="00001DF5" w:rsidP="00001DF5">
      <w:pPr>
        <w:rPr>
          <w:rFonts w:ascii="PT Sans" w:hAnsi="PT Sans"/>
          <w:sz w:val="28"/>
          <w:szCs w:val="28"/>
        </w:rPr>
      </w:pPr>
      <w:r w:rsidRPr="009B20B6">
        <w:rPr>
          <w:rFonts w:ascii="PT Sans" w:hAnsi="PT Sans"/>
          <w:sz w:val="28"/>
          <w:szCs w:val="28"/>
        </w:rPr>
        <w:t>КГАУК «Пермский Дом народного творчества»</w:t>
      </w:r>
    </w:p>
    <w:p w:rsidR="00001DF5" w:rsidRPr="009B20B6" w:rsidRDefault="00001DF5" w:rsidP="00001DF5">
      <w:pPr>
        <w:rPr>
          <w:rFonts w:ascii="PT Sans" w:hAnsi="PT Sans"/>
          <w:sz w:val="24"/>
          <w:szCs w:val="24"/>
        </w:rPr>
      </w:pPr>
    </w:p>
    <w:p w:rsidR="00001DF5" w:rsidRPr="009B20B6" w:rsidRDefault="00001DF5" w:rsidP="00001DF5">
      <w:pPr>
        <w:rPr>
          <w:rFonts w:ascii="PT Sans" w:hAnsi="PT Sans"/>
          <w:sz w:val="24"/>
          <w:szCs w:val="24"/>
        </w:rPr>
      </w:pPr>
    </w:p>
    <w:p w:rsidR="00001DF5" w:rsidRPr="009B20B6" w:rsidRDefault="00001DF5" w:rsidP="00001DF5">
      <w:pPr>
        <w:rPr>
          <w:rFonts w:ascii="PT Sans" w:hAnsi="PT Sans"/>
          <w:sz w:val="24"/>
          <w:szCs w:val="24"/>
        </w:rPr>
      </w:pPr>
    </w:p>
    <w:p w:rsidR="00001DF5" w:rsidRPr="009B20B6" w:rsidRDefault="00001DF5" w:rsidP="00001DF5">
      <w:pPr>
        <w:rPr>
          <w:rFonts w:ascii="PT Sans" w:hAnsi="PT Sans"/>
          <w:sz w:val="24"/>
          <w:szCs w:val="24"/>
        </w:rPr>
      </w:pPr>
    </w:p>
    <w:p w:rsidR="00001DF5" w:rsidRPr="009B20B6" w:rsidRDefault="00001DF5" w:rsidP="00001DF5">
      <w:pPr>
        <w:pStyle w:val="a3"/>
        <w:rPr>
          <w:rFonts w:ascii="PT Sans" w:hAnsi="PT Sans"/>
          <w:b/>
          <w:sz w:val="56"/>
          <w:szCs w:val="56"/>
        </w:rPr>
      </w:pPr>
    </w:p>
    <w:p w:rsidR="00001DF5" w:rsidRPr="009B20B6" w:rsidRDefault="00001DF5" w:rsidP="00001DF5">
      <w:pPr>
        <w:pStyle w:val="a3"/>
        <w:rPr>
          <w:rFonts w:ascii="PT Sans" w:hAnsi="PT Sans"/>
          <w:b/>
          <w:sz w:val="56"/>
          <w:szCs w:val="56"/>
        </w:rPr>
      </w:pPr>
      <w:r w:rsidRPr="009B20B6">
        <w:rPr>
          <w:rFonts w:ascii="PT Sans" w:hAnsi="PT Sans"/>
          <w:b/>
          <w:sz w:val="56"/>
          <w:szCs w:val="56"/>
        </w:rPr>
        <w:t>ИНФОРМАЦИОННО-АНАЛИТИЧЕСКИЙ ОТЧЁТ о деятельности культурно-досуговых учреждений Пермского края в 2014 году</w:t>
      </w: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  <w:r w:rsidRPr="009B20B6">
        <w:rPr>
          <w:rFonts w:ascii="PT Sans" w:hAnsi="PT Sans"/>
          <w:sz w:val="28"/>
          <w:szCs w:val="28"/>
        </w:rPr>
        <w:t>_________________________________________________________________________</w:t>
      </w:r>
    </w:p>
    <w:p w:rsidR="00001DF5" w:rsidRPr="009B20B6" w:rsidRDefault="00001DF5" w:rsidP="00001DF5">
      <w:pPr>
        <w:pStyle w:val="a3"/>
        <w:rPr>
          <w:rFonts w:ascii="PT Sans" w:hAnsi="PT Sans"/>
          <w:sz w:val="32"/>
          <w:szCs w:val="32"/>
        </w:rPr>
      </w:pPr>
      <w:r w:rsidRPr="009B20B6">
        <w:rPr>
          <w:rFonts w:ascii="PT Sans" w:hAnsi="PT Sans"/>
          <w:sz w:val="32"/>
          <w:szCs w:val="32"/>
        </w:rPr>
        <w:t xml:space="preserve">    © КГАУК «Пермский Дом народного творчества», 2015</w:t>
      </w:r>
    </w:p>
    <w:p w:rsidR="0019424C" w:rsidRPr="004677DA" w:rsidRDefault="0019424C" w:rsidP="008536C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9424C" w:rsidRPr="004677DA" w:rsidSect="0019424C">
          <w:footerReference w:type="default" r:id="rId8"/>
          <w:pgSz w:w="11906" w:h="16838"/>
          <w:pgMar w:top="310" w:right="850" w:bottom="851" w:left="1418" w:header="277" w:footer="708" w:gutter="0"/>
          <w:cols w:space="287"/>
          <w:docGrid w:linePitch="360"/>
        </w:sectPr>
      </w:pPr>
    </w:p>
    <w:p w:rsidR="008536C8" w:rsidRPr="004677DA" w:rsidRDefault="008536C8" w:rsidP="00AC15A2">
      <w:pPr>
        <w:pStyle w:val="1"/>
        <w:spacing w:line="240" w:lineRule="auto"/>
        <w:rPr>
          <w:rFonts w:ascii="Times New Roman" w:eastAsia="Times New Roman" w:hAnsi="Times New Roman" w:cs="Times New Roman"/>
        </w:rPr>
      </w:pPr>
      <w:bookmarkStart w:id="0" w:name="_Toc413981172"/>
      <w:r w:rsidRPr="004677DA">
        <w:rPr>
          <w:rFonts w:ascii="Times New Roman" w:eastAsia="Times New Roman" w:hAnsi="Times New Roman" w:cs="Times New Roman"/>
        </w:rPr>
        <w:lastRenderedPageBreak/>
        <w:t>Введение</w:t>
      </w:r>
      <w:bookmarkEnd w:id="0"/>
    </w:p>
    <w:p w:rsidR="0019424C" w:rsidRPr="004677DA" w:rsidRDefault="000D0BFB" w:rsidP="008536C8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Указом  Президента РФ В.В.Путина от 22.04.2013 N 375  </w:t>
      </w:r>
      <w:r w:rsidR="00C86122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год 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объявлен Годом Культуры. Каждый регион страны вел серьезную работу по сохранению и развитию культурного наследия региона. Немало усилий приложено к тому, чтобы сеть учреждений культуры и искусства была эффективна, востребована обществом, приносила заметный результат.  </w:t>
      </w:r>
      <w:r w:rsidR="00C86122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остоялись значимые культурные события, достигнуты определенные результаты в развитии отрасли. </w:t>
      </w:r>
    </w:p>
    <w:p w:rsidR="00C86122" w:rsidRPr="004677DA" w:rsidRDefault="000D0BFB" w:rsidP="008536C8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Окончание </w:t>
      </w:r>
      <w:r w:rsidR="006A696D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культуры 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ознаменовано </w:t>
      </w:r>
      <w:r w:rsidR="00394885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принятием </w:t>
      </w:r>
      <w:r w:rsidR="006A696D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«Основ государственной культурной политики» — документа, который призван сформулировать главные принципы отношений культуры и государства. Итоговый вариант документа, 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пережившего </w:t>
      </w:r>
      <w:r w:rsidR="006A696D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этапов общественного обсуждения, 24 декабря был утверждён</w:t>
      </w:r>
      <w:r w:rsidR="005A0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5A0116" w:rsidRPr="005A01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6A696D" w:rsidRPr="005A01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резидентом Владимиром Путиным</w:t>
      </w:r>
      <w:r w:rsidR="006A696D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 на заседании Госсовета РФ и Совета при президенте по культуре и искусству.</w:t>
      </w:r>
    </w:p>
    <w:p w:rsidR="006A696D" w:rsidRPr="004677DA" w:rsidRDefault="000D0BFB" w:rsidP="008536C8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A696D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документе отражено отношение к культуре как к «миссии, как к общественному благу, как к историческому наследию, как к системе ценностей и нравственных идеалов». В качестве приоритетных направлений государственной культурной политики 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названы </w:t>
      </w:r>
      <w:r w:rsidR="006A696D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процессы просвещения граждан, особенно детей и молодёжи, их духовное, творческое развитие, воспитание патриотизма, а также создание на всей территории России качественной культурной среды, доступных культурных благ, равных условий для творческой деятельности. Помимо этого, в сфере действия государственной культурной политики 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находятся </w:t>
      </w:r>
      <w:r w:rsidR="006A696D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формирования информационного пространства страны, а также межнациональные отношения.</w:t>
      </w:r>
    </w:p>
    <w:p w:rsidR="00C86122" w:rsidRPr="004677DA" w:rsidRDefault="006A696D" w:rsidP="008536C8">
      <w:pPr>
        <w:shd w:val="clear" w:color="auto" w:fill="FFFFFF"/>
        <w:spacing w:before="240"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 Владимир Путин отметил, что власть не имеет права диктовать деятелям искусства, что и как они д</w:t>
      </w:r>
      <w:r w:rsidR="005A0116"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 делать в своём творчестве: «н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икто, никакая власть не имеет права диктовать художнику, писателю, режиссёру и, собственно говоря, любому человеку свою волю и свои представления о том, что и как должны делать творчески одарённые люди»</w:t>
      </w:r>
      <w:r w:rsidR="0019424C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6122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</w:t>
      </w:r>
      <w:r w:rsidR="00C86122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культурной политики» </w:t>
      </w:r>
      <w:r w:rsidR="0019424C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впервые 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трактуется как «базовое явление российского общества». Министр культуры</w:t>
      </w:r>
      <w:r w:rsidR="00C86122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Мединский в </w:t>
      </w:r>
      <w:r w:rsidR="00C86122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комментариях к документу выразил надежду, 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«Основы культурной политики» ответят на вопрос, на что в первую очередь должны тратиться государственные деньги.</w:t>
      </w:r>
    </w:p>
    <w:p w:rsidR="00F41914" w:rsidRDefault="006A696D" w:rsidP="00F41914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проект станет основой для разработки ещё одного документа — </w:t>
      </w:r>
      <w:r w:rsidR="005A011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культурной политики</w:t>
      </w:r>
      <w:r w:rsidR="005A01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свяжет «Основы государственной культурной политики» с готовящимся параллельно федеральным законом «О культуре в РФ»</w:t>
      </w:r>
      <w:r w:rsidR="00AB1802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914" w:rsidRPr="00F41914" w:rsidRDefault="00F41914" w:rsidP="00F41914">
      <w:pPr>
        <w:pStyle w:val="a3"/>
        <w:rPr>
          <w:rFonts w:eastAsia="Times New Roman"/>
        </w:rPr>
      </w:pPr>
    </w:p>
    <w:p w:rsidR="002A3952" w:rsidRDefault="002A3952" w:rsidP="00F41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A696D" w:rsidRPr="004677DA" w:rsidRDefault="006A696D" w:rsidP="00F41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Пермский край </w:t>
      </w:r>
      <w:r w:rsidR="00F41914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hAnsi="Times New Roman" w:cs="Times New Roman"/>
          <w:sz w:val="24"/>
          <w:szCs w:val="24"/>
        </w:rPr>
        <w:t xml:space="preserve"> территория, богатая культурными традициями. </w:t>
      </w:r>
      <w:r w:rsidR="00801C2E" w:rsidRPr="004677DA">
        <w:rPr>
          <w:rFonts w:ascii="Times New Roman" w:hAnsi="Times New Roman" w:cs="Times New Roman"/>
          <w:sz w:val="24"/>
          <w:szCs w:val="24"/>
        </w:rPr>
        <w:t>Год Культуры на территории Пермского края имел особое значение для сети учреждений, повышения их эффективности, качества реализуемых событий.</w:t>
      </w:r>
    </w:p>
    <w:p w:rsidR="006A696D" w:rsidRPr="004677DA" w:rsidRDefault="006A696D" w:rsidP="008536C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 условиях динамичных преобразований культуры Пермского края особое значение приобретает качественный мониторинг деятельности КДУ, систематический анализ данных официальной статистики, которые характеризуют состояние сети культурно-досуговых учреждений в муниципальных образованиях края. </w:t>
      </w:r>
    </w:p>
    <w:p w:rsidR="006A696D" w:rsidRPr="004677DA" w:rsidRDefault="006A696D" w:rsidP="008536C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Муниципальные культурно-досуговые учреждения </w:t>
      </w:r>
      <w:r w:rsidR="00801C2E" w:rsidRPr="004677DA">
        <w:rPr>
          <w:rFonts w:ascii="Times New Roman" w:hAnsi="Times New Roman" w:cs="Times New Roman"/>
          <w:sz w:val="24"/>
          <w:szCs w:val="24"/>
        </w:rPr>
        <w:t xml:space="preserve">(КДУ) </w:t>
      </w:r>
      <w:r w:rsidRPr="004677DA">
        <w:rPr>
          <w:rFonts w:ascii="Times New Roman" w:hAnsi="Times New Roman" w:cs="Times New Roman"/>
          <w:sz w:val="24"/>
          <w:szCs w:val="24"/>
        </w:rPr>
        <w:t xml:space="preserve">остаются самыми массовыми и доступными учреждениями культуры, играющими важную роль в организации досуга населения, особенно в сельской местности. Анализируя годовые статистические </w:t>
      </w:r>
      <w:r w:rsidR="005A0116">
        <w:rPr>
          <w:rFonts w:ascii="Times New Roman" w:hAnsi="Times New Roman" w:cs="Times New Roman"/>
          <w:sz w:val="24"/>
          <w:szCs w:val="24"/>
        </w:rPr>
        <w:t>отчёт</w:t>
      </w:r>
      <w:r w:rsidRPr="004677DA">
        <w:rPr>
          <w:rFonts w:ascii="Times New Roman" w:hAnsi="Times New Roman" w:cs="Times New Roman"/>
          <w:sz w:val="24"/>
          <w:szCs w:val="24"/>
        </w:rPr>
        <w:t>ы учреждений культурно-досугового типа территорий Пермского края, следует констатировать, что по состоянию на 01.01.20</w:t>
      </w:r>
      <w:r w:rsidR="0019424C" w:rsidRPr="004677DA">
        <w:rPr>
          <w:rFonts w:ascii="Times New Roman" w:hAnsi="Times New Roman" w:cs="Times New Roman"/>
          <w:sz w:val="24"/>
          <w:szCs w:val="24"/>
        </w:rPr>
        <w:t>15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года в крае функционирует </w:t>
      </w:r>
      <w:r w:rsidR="0019424C" w:rsidRPr="004677DA">
        <w:rPr>
          <w:rFonts w:ascii="Times New Roman" w:hAnsi="Times New Roman" w:cs="Times New Roman"/>
          <w:b/>
          <w:sz w:val="24"/>
          <w:szCs w:val="24"/>
        </w:rPr>
        <w:t>792</w:t>
      </w:r>
      <w:r w:rsidRPr="004677DA">
        <w:rPr>
          <w:rFonts w:ascii="Times New Roman" w:hAnsi="Times New Roman" w:cs="Times New Roman"/>
          <w:sz w:val="24"/>
          <w:szCs w:val="24"/>
        </w:rPr>
        <w:t xml:space="preserve"> культурно-</w:t>
      </w:r>
      <w:r w:rsidRPr="004677DA">
        <w:rPr>
          <w:rFonts w:ascii="Times New Roman" w:hAnsi="Times New Roman" w:cs="Times New Roman"/>
          <w:sz w:val="24"/>
          <w:szCs w:val="24"/>
        </w:rPr>
        <w:lastRenderedPageBreak/>
        <w:t xml:space="preserve">досуговых учреждения, из которых </w:t>
      </w:r>
      <w:r w:rsidR="0019424C" w:rsidRPr="004677DA">
        <w:rPr>
          <w:rFonts w:ascii="Times New Roman" w:hAnsi="Times New Roman" w:cs="Times New Roman"/>
          <w:b/>
          <w:sz w:val="24"/>
          <w:szCs w:val="24"/>
        </w:rPr>
        <w:t>707</w:t>
      </w:r>
      <w:r w:rsidRPr="004677DA">
        <w:rPr>
          <w:rFonts w:ascii="Times New Roman" w:hAnsi="Times New Roman" w:cs="Times New Roman"/>
          <w:sz w:val="24"/>
          <w:szCs w:val="24"/>
        </w:rPr>
        <w:t xml:space="preserve"> (</w:t>
      </w:r>
      <w:r w:rsidR="00903937" w:rsidRPr="004677DA">
        <w:rPr>
          <w:rFonts w:ascii="Times New Roman" w:hAnsi="Times New Roman" w:cs="Times New Roman"/>
          <w:sz w:val="24"/>
          <w:szCs w:val="24"/>
        </w:rPr>
        <w:t>89,2</w:t>
      </w:r>
      <w:r w:rsidR="0019424C" w:rsidRPr="004677DA">
        <w:rPr>
          <w:rFonts w:ascii="Times New Roman" w:hAnsi="Times New Roman" w:cs="Times New Roman"/>
          <w:sz w:val="24"/>
          <w:szCs w:val="24"/>
        </w:rPr>
        <w:t>%</w:t>
      </w:r>
      <w:r w:rsidR="00560FC1" w:rsidRPr="004677DA">
        <w:rPr>
          <w:rFonts w:ascii="Times New Roman" w:hAnsi="Times New Roman" w:cs="Times New Roman"/>
          <w:sz w:val="24"/>
          <w:szCs w:val="24"/>
        </w:rPr>
        <w:t>) работают в сельской местности, общая ч</w:t>
      </w:r>
      <w:r w:rsidR="002A3952">
        <w:rPr>
          <w:rFonts w:ascii="Times New Roman" w:hAnsi="Times New Roman" w:cs="Times New Roman"/>
          <w:sz w:val="24"/>
          <w:szCs w:val="24"/>
        </w:rPr>
        <w:t>исленность работников в отрасли —</w:t>
      </w:r>
      <w:r w:rsidR="00560FC1" w:rsidRPr="004677DA">
        <w:rPr>
          <w:rFonts w:ascii="Times New Roman" w:hAnsi="Times New Roman" w:cs="Times New Roman"/>
          <w:b/>
          <w:sz w:val="24"/>
          <w:szCs w:val="24"/>
        </w:rPr>
        <w:t>6159</w:t>
      </w:r>
      <w:r w:rsidR="00560FC1" w:rsidRPr="004677D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63B9D" w:rsidRPr="004677DA">
        <w:rPr>
          <w:rFonts w:ascii="Times New Roman" w:hAnsi="Times New Roman" w:cs="Times New Roman"/>
          <w:sz w:val="24"/>
          <w:szCs w:val="24"/>
        </w:rPr>
        <w:t xml:space="preserve">, из </w:t>
      </w:r>
      <w:r w:rsidR="0035613F" w:rsidRPr="004677DA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35613F" w:rsidRPr="004677DA">
        <w:rPr>
          <w:rFonts w:ascii="Times New Roman" w:hAnsi="Times New Roman" w:cs="Times New Roman"/>
          <w:b/>
          <w:sz w:val="24"/>
          <w:szCs w:val="24"/>
        </w:rPr>
        <w:t>3789</w:t>
      </w:r>
      <w:r w:rsidR="0035613F" w:rsidRPr="004677DA">
        <w:rPr>
          <w:rFonts w:ascii="Times New Roman" w:hAnsi="Times New Roman" w:cs="Times New Roman"/>
          <w:sz w:val="24"/>
          <w:szCs w:val="24"/>
        </w:rPr>
        <w:t xml:space="preserve"> человек работают в сельской местности</w:t>
      </w:r>
      <w:r w:rsidR="00903937" w:rsidRPr="004677DA">
        <w:rPr>
          <w:rFonts w:ascii="Times New Roman" w:hAnsi="Times New Roman" w:cs="Times New Roman"/>
          <w:sz w:val="24"/>
          <w:szCs w:val="24"/>
        </w:rPr>
        <w:t xml:space="preserve"> (61,5%)</w:t>
      </w:r>
      <w:r w:rsidR="00E6455E" w:rsidRPr="004677DA">
        <w:rPr>
          <w:rFonts w:ascii="Times New Roman" w:hAnsi="Times New Roman" w:cs="Times New Roman"/>
          <w:sz w:val="24"/>
          <w:szCs w:val="24"/>
        </w:rPr>
        <w:t>, специалистов культурно-досуговой деятельност</w:t>
      </w:r>
      <w:r w:rsidR="002A3952">
        <w:rPr>
          <w:rFonts w:ascii="Times New Roman" w:hAnsi="Times New Roman" w:cs="Times New Roman"/>
          <w:sz w:val="24"/>
          <w:szCs w:val="24"/>
        </w:rPr>
        <w:t>и 3232 человека, из них на селе —</w:t>
      </w:r>
      <w:r w:rsidR="00E6455E" w:rsidRPr="004677DA">
        <w:rPr>
          <w:rFonts w:ascii="Times New Roman" w:hAnsi="Times New Roman" w:cs="Times New Roman"/>
          <w:sz w:val="24"/>
          <w:szCs w:val="24"/>
        </w:rPr>
        <w:t xml:space="preserve"> 1941 человек (60%).</w:t>
      </w:r>
    </w:p>
    <w:p w:rsidR="008811FF" w:rsidRDefault="006A696D" w:rsidP="008536C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Анализ статистических данных </w:t>
      </w:r>
      <w:r w:rsidR="007D6747" w:rsidRPr="004677DA">
        <w:rPr>
          <w:rFonts w:ascii="Times New Roman" w:hAnsi="Times New Roman" w:cs="Times New Roman"/>
          <w:sz w:val="24"/>
          <w:szCs w:val="24"/>
        </w:rPr>
        <w:t xml:space="preserve">с 2008 года </w:t>
      </w:r>
      <w:r w:rsidRPr="004677DA">
        <w:rPr>
          <w:rFonts w:ascii="Times New Roman" w:hAnsi="Times New Roman" w:cs="Times New Roman"/>
          <w:sz w:val="24"/>
          <w:szCs w:val="24"/>
        </w:rPr>
        <w:t>неумолимо свидетельствует об уменьшении сети КДУ, штатной численности работников, клубных формирований и их участников.</w:t>
      </w:r>
      <w:r w:rsidR="0019424C" w:rsidRPr="004677DA">
        <w:rPr>
          <w:rFonts w:ascii="Times New Roman" w:hAnsi="Times New Roman" w:cs="Times New Roman"/>
          <w:sz w:val="24"/>
          <w:szCs w:val="24"/>
        </w:rPr>
        <w:t xml:space="preserve"> Настоящий материал содержит аналитические материалы, позволяющие </w:t>
      </w:r>
      <w:r w:rsidR="00801C2E" w:rsidRPr="004677DA">
        <w:rPr>
          <w:rFonts w:ascii="Times New Roman" w:hAnsi="Times New Roman" w:cs="Times New Roman"/>
          <w:sz w:val="24"/>
          <w:szCs w:val="24"/>
        </w:rPr>
        <w:t xml:space="preserve">соотнести цифры и факты, отраженные в содержательных и статистических </w:t>
      </w:r>
      <w:r w:rsidR="005A0116">
        <w:rPr>
          <w:rFonts w:ascii="Times New Roman" w:hAnsi="Times New Roman" w:cs="Times New Roman"/>
          <w:sz w:val="24"/>
          <w:szCs w:val="24"/>
        </w:rPr>
        <w:t>отчёт</w:t>
      </w:r>
      <w:r w:rsidR="00801C2E" w:rsidRPr="004677DA">
        <w:rPr>
          <w:rFonts w:ascii="Times New Roman" w:hAnsi="Times New Roman" w:cs="Times New Roman"/>
          <w:sz w:val="24"/>
          <w:szCs w:val="24"/>
        </w:rPr>
        <w:t>ах, представленных органами управления культуры муниципальных территорий Пермского края по итогам 2014 года.</w:t>
      </w:r>
    </w:p>
    <w:p w:rsidR="00F41914" w:rsidRPr="004677DA" w:rsidRDefault="00F41914" w:rsidP="008536C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503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94885" w:rsidRPr="004677DA" w:rsidTr="00874FCE">
        <w:trPr>
          <w:trHeight w:val="1095"/>
        </w:trPr>
        <w:tc>
          <w:tcPr>
            <w:tcW w:w="1433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% изменений к предыдущему году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% изменений к предыдущему году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% изменений к предыдущему году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% изменений к предыдущему году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% изменений к предыдущему году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000000" w:fill="F2F2F2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000000" w:fill="F2F2F2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2010 г.</w:t>
            </w:r>
          </w:p>
        </w:tc>
        <w:tc>
          <w:tcPr>
            <w:tcW w:w="907" w:type="dxa"/>
            <w:shd w:val="clear" w:color="000000" w:fill="F2F2F2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000000" w:fill="F2F2F2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2011 г.</w:t>
            </w:r>
          </w:p>
        </w:tc>
        <w:tc>
          <w:tcPr>
            <w:tcW w:w="907" w:type="dxa"/>
            <w:shd w:val="clear" w:color="000000" w:fill="F2F2F2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000000" w:fill="F2F2F2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907" w:type="dxa"/>
            <w:shd w:val="clear" w:color="000000" w:fill="F2F2F2"/>
            <w:noWrap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000000" w:fill="F2F2F2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2013 г.</w:t>
            </w:r>
          </w:p>
        </w:tc>
        <w:tc>
          <w:tcPr>
            <w:tcW w:w="907" w:type="dxa"/>
            <w:shd w:val="clear" w:color="000000" w:fill="F2F2F2"/>
            <w:noWrap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000000" w:fill="F2F2F2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 г.</w:t>
            </w:r>
          </w:p>
        </w:tc>
        <w:tc>
          <w:tcPr>
            <w:tcW w:w="907" w:type="dxa"/>
            <w:shd w:val="clear" w:color="000000" w:fill="F2F2F2"/>
            <w:noWrap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B050"/>
                <w:sz w:val="14"/>
                <w:szCs w:val="16"/>
              </w:rPr>
              <w:t> 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Всего КДУ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-2,38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-3,24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-1,20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-2,67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-1,37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 т.ч. на селе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0,39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-3,46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-1,59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-3,23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-1,53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передвижные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-55,56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-25,00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-33,33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-50,00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200,00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Число клубных формирований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6 284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-1,01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6 218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-1,05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6 254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0,58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6 205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-0,78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6 179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-0,42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 т.ч.на селе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4 689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2,65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4 764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1,60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4 737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-0,57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4 669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-1,44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4 756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1,86</w:t>
            </w:r>
          </w:p>
        </w:tc>
      </w:tr>
      <w:tr w:rsidR="00394885" w:rsidRPr="004677DA" w:rsidTr="00874FCE">
        <w:trPr>
          <w:trHeight w:val="6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Число участников клубных формирований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86 058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-4,25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86 733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0,78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87 976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1,43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86 947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-1,17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87 717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0,89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 т.ч. на селе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56 842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-4,60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57 774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1,64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58 200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0,74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57 313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-1,52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59 711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4,18</w:t>
            </w:r>
          </w:p>
        </w:tc>
      </w:tr>
      <w:tr w:rsidR="00394885" w:rsidRPr="004677DA" w:rsidTr="00874FCE">
        <w:trPr>
          <w:trHeight w:val="6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Число коллективов самодеятельного творчества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4 210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-0,80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3 906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-7,22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3 852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-1,38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2,10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3 910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-0,58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 т.ч. на селе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3 133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1,26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2 864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-8,59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2 789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-2,62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2 867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2,80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2 914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1,64</w:t>
            </w:r>
          </w:p>
        </w:tc>
      </w:tr>
      <w:tr w:rsidR="00394885" w:rsidRPr="004677DA" w:rsidTr="00874FCE">
        <w:trPr>
          <w:trHeight w:val="6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Число участников коллективов самодеятельного творчества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53 065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0,60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49 038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-7,59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49 682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1,31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49 448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-0,47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50 890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2,92</w:t>
            </w:r>
          </w:p>
        </w:tc>
      </w:tr>
      <w:tr w:rsidR="00394885" w:rsidRPr="004677DA" w:rsidTr="00874FCE">
        <w:trPr>
          <w:trHeight w:val="9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Число участников коллективов самодеятельного творчества в сельских КДУ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34 230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2,70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30 783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-10,07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30 864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0,26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30 533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-1,07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32 342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5,92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Число мероприятий в КДУ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135 486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-5,08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134 443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-0,77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133 638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-0,60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131 739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-1,42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131 010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-0,55</w:t>
            </w:r>
          </w:p>
        </w:tc>
      </w:tr>
      <w:tr w:rsidR="00394885" w:rsidRPr="004677DA" w:rsidTr="00874FCE">
        <w:trPr>
          <w:trHeight w:val="6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Количество мероприятий на платной основе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44 038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13,07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34 505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-21,65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34 207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-0,86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30 608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-10,52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28 853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-5,73</w:t>
            </w:r>
          </w:p>
        </w:tc>
      </w:tr>
      <w:tr w:rsidR="00394885" w:rsidRPr="004677DA" w:rsidTr="00874FCE">
        <w:trPr>
          <w:trHeight w:val="6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Количество посетителей мероприятий на платной основе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1 781 846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-18,87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1 897 367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6,48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1 935 842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2,03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1 756 448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-9,27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1 584 078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-9,81</w:t>
            </w:r>
          </w:p>
        </w:tc>
      </w:tr>
      <w:tr w:rsidR="00394885" w:rsidRPr="004677DA" w:rsidTr="00874FCE">
        <w:trPr>
          <w:trHeight w:val="6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Количество посетителей мероприятий в КДУ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9 190 886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9 345 682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1,68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9 139 120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-2,21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9 490 272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3,84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9 730 076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2,53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F41914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ЧИСЛО СПЕЦИАЛИСТ</w:t>
            </w:r>
            <w:r w:rsidR="00394885"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В: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 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F41914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Штат</w:t>
            </w:r>
            <w:r w:rsidR="00394885"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/вне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штата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7 308</w:t>
            </w:r>
          </w:p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6 507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7 227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6022/</w:t>
            </w:r>
          </w:p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5209/</w:t>
            </w:r>
          </w:p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 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Специалисты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3 641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0,61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3 203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-12,03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3 342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4,34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3 344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0,06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3 232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-3,35</w:t>
            </w:r>
          </w:p>
        </w:tc>
      </w:tr>
      <w:tr w:rsidR="00394885" w:rsidRPr="004677DA" w:rsidTr="00874FC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94885" w:rsidRPr="004677DA" w:rsidRDefault="00394885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из них на селе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2 745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18,12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-26,23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6"/>
              </w:rPr>
              <w:t>1,38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2 045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-0,39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394885" w:rsidRPr="004677DA" w:rsidRDefault="00394885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</w:pPr>
            <w:r w:rsidRPr="004677D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</w:rPr>
              <w:t>-5,09</w:t>
            </w:r>
          </w:p>
        </w:tc>
      </w:tr>
    </w:tbl>
    <w:p w:rsidR="00605656" w:rsidRPr="004677DA" w:rsidRDefault="00605656" w:rsidP="008536C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696D" w:rsidRPr="004677DA" w:rsidRDefault="006A696D" w:rsidP="008536C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Благодаря целенаправленной деятельности культурно-досуговых учреждений по развитию всех видов, жанров и форм любительского художественного творчества, сохранению нематериального культурного наследия на 1 января 20</w:t>
      </w:r>
      <w:r w:rsidR="0019424C" w:rsidRPr="004677DA">
        <w:rPr>
          <w:rFonts w:ascii="Times New Roman" w:hAnsi="Times New Roman" w:cs="Times New Roman"/>
          <w:sz w:val="24"/>
          <w:szCs w:val="24"/>
        </w:rPr>
        <w:t>15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года в Пермском крае работают </w:t>
      </w:r>
      <w:r w:rsidR="00801C2E" w:rsidRPr="004677DA">
        <w:rPr>
          <w:rFonts w:ascii="Times New Roman" w:hAnsi="Times New Roman" w:cs="Times New Roman"/>
          <w:b/>
          <w:sz w:val="24"/>
          <w:szCs w:val="24"/>
        </w:rPr>
        <w:t>6179</w:t>
      </w:r>
      <w:r w:rsidRPr="004677DA">
        <w:rPr>
          <w:rFonts w:ascii="Times New Roman" w:hAnsi="Times New Roman" w:cs="Times New Roman"/>
          <w:sz w:val="24"/>
          <w:szCs w:val="24"/>
        </w:rPr>
        <w:t xml:space="preserve"> формирований самодеятельного народного творчества с числом участников в них </w:t>
      </w:r>
      <w:r w:rsidR="00801C2E" w:rsidRPr="004677DA">
        <w:rPr>
          <w:rFonts w:ascii="Times New Roman" w:hAnsi="Times New Roman" w:cs="Times New Roman"/>
          <w:b/>
          <w:sz w:val="24"/>
          <w:szCs w:val="24"/>
        </w:rPr>
        <w:t>87717</w:t>
      </w:r>
      <w:r w:rsidRPr="004677D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4677DA">
        <w:rPr>
          <w:rFonts w:ascii="Times New Roman" w:hAnsi="Times New Roman" w:cs="Times New Roman"/>
          <w:sz w:val="24"/>
          <w:szCs w:val="24"/>
        </w:rPr>
        <w:t xml:space="preserve">. </w:t>
      </w:r>
      <w:r w:rsidRPr="004677DA">
        <w:rPr>
          <w:rFonts w:ascii="Times New Roman" w:hAnsi="Times New Roman" w:cs="Times New Roman"/>
          <w:b/>
          <w:sz w:val="24"/>
          <w:szCs w:val="24"/>
        </w:rPr>
        <w:t xml:space="preserve">72,9% </w:t>
      </w:r>
      <w:r w:rsidRPr="004677DA">
        <w:rPr>
          <w:rFonts w:ascii="Times New Roman" w:hAnsi="Times New Roman" w:cs="Times New Roman"/>
          <w:sz w:val="24"/>
          <w:szCs w:val="24"/>
        </w:rPr>
        <w:t xml:space="preserve">от общего числа коллективов любительского творчества действуют в </w:t>
      </w:r>
      <w:r w:rsidRPr="004677DA">
        <w:rPr>
          <w:rFonts w:ascii="Times New Roman" w:hAnsi="Times New Roman" w:cs="Times New Roman"/>
          <w:sz w:val="24"/>
          <w:szCs w:val="24"/>
        </w:rPr>
        <w:lastRenderedPageBreak/>
        <w:t xml:space="preserve">сельской местности, а число участников в них составляет </w:t>
      </w:r>
      <w:r w:rsidRPr="004677DA">
        <w:rPr>
          <w:rFonts w:ascii="Times New Roman" w:hAnsi="Times New Roman" w:cs="Times New Roman"/>
          <w:b/>
          <w:sz w:val="24"/>
          <w:szCs w:val="24"/>
        </w:rPr>
        <w:t>63,2%</w:t>
      </w:r>
      <w:r w:rsidRPr="004677DA">
        <w:rPr>
          <w:rFonts w:ascii="Times New Roman" w:hAnsi="Times New Roman" w:cs="Times New Roman"/>
          <w:sz w:val="24"/>
          <w:szCs w:val="24"/>
        </w:rPr>
        <w:t xml:space="preserve"> от общего числа участников самодеятельного творчества. Сегодня существуют творческие объединения всех жанров и видов любительского (самодеятельного) творчества. </w:t>
      </w:r>
      <w:r w:rsidR="000D4D3D" w:rsidRPr="004677DA">
        <w:rPr>
          <w:rFonts w:ascii="Times New Roman" w:hAnsi="Times New Roman" w:cs="Times New Roman"/>
          <w:sz w:val="24"/>
          <w:szCs w:val="24"/>
        </w:rPr>
        <w:t xml:space="preserve">Число зрителей, побывавших на культурно-досуговых мероприятиях, составило </w:t>
      </w:r>
      <w:r w:rsidR="000D4D3D" w:rsidRPr="004677DA">
        <w:rPr>
          <w:rFonts w:ascii="Times New Roman" w:hAnsi="Times New Roman" w:cs="Times New Roman"/>
          <w:b/>
          <w:sz w:val="24"/>
          <w:szCs w:val="24"/>
        </w:rPr>
        <w:t>9 730 076</w:t>
      </w:r>
      <w:r w:rsidR="00560FC1" w:rsidRPr="004677DA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285C2D" w:rsidRPr="004677DA">
        <w:rPr>
          <w:rFonts w:ascii="Times New Roman" w:hAnsi="Times New Roman" w:cs="Times New Roman"/>
          <w:b/>
          <w:sz w:val="24"/>
          <w:szCs w:val="24"/>
        </w:rPr>
        <w:t>овек</w:t>
      </w:r>
      <w:r w:rsidR="00560FC1" w:rsidRPr="004677DA">
        <w:rPr>
          <w:rFonts w:ascii="Times New Roman" w:hAnsi="Times New Roman" w:cs="Times New Roman"/>
          <w:b/>
          <w:sz w:val="24"/>
          <w:szCs w:val="24"/>
        </w:rPr>
        <w:t>,</w:t>
      </w:r>
      <w:r w:rsidR="000D4D3D" w:rsidRPr="004677DA">
        <w:rPr>
          <w:rFonts w:ascii="Times New Roman" w:hAnsi="Times New Roman" w:cs="Times New Roman"/>
          <w:sz w:val="24"/>
          <w:szCs w:val="24"/>
        </w:rPr>
        <w:t>в т.ч. на платной основе1 584 078 чел</w:t>
      </w:r>
      <w:r w:rsidR="00285C2D" w:rsidRPr="004677DA">
        <w:rPr>
          <w:rFonts w:ascii="Times New Roman" w:hAnsi="Times New Roman" w:cs="Times New Roman"/>
          <w:sz w:val="24"/>
          <w:szCs w:val="24"/>
        </w:rPr>
        <w:t>овек</w:t>
      </w:r>
      <w:r w:rsidR="000D4D3D" w:rsidRPr="004677DA">
        <w:rPr>
          <w:rFonts w:ascii="Times New Roman" w:hAnsi="Times New Roman" w:cs="Times New Roman"/>
          <w:sz w:val="24"/>
          <w:szCs w:val="24"/>
        </w:rPr>
        <w:t>.</w:t>
      </w:r>
    </w:p>
    <w:p w:rsidR="000D4D3D" w:rsidRDefault="000D4D3D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Следует отметить </w:t>
      </w:r>
      <w:r w:rsidRPr="002A3952">
        <w:rPr>
          <w:rFonts w:ascii="Times New Roman" w:hAnsi="Times New Roman" w:cs="Times New Roman"/>
          <w:b/>
          <w:sz w:val="24"/>
          <w:szCs w:val="24"/>
        </w:rPr>
        <w:t>общие тенденции развития отрасли</w:t>
      </w:r>
      <w:r w:rsidRPr="004677DA">
        <w:rPr>
          <w:rFonts w:ascii="Times New Roman" w:hAnsi="Times New Roman" w:cs="Times New Roman"/>
          <w:sz w:val="24"/>
          <w:szCs w:val="24"/>
        </w:rPr>
        <w:t>:</w:t>
      </w:r>
    </w:p>
    <w:p w:rsidR="002A3952" w:rsidRPr="004677DA" w:rsidRDefault="002A3952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D" w:rsidRPr="004677DA" w:rsidRDefault="000D4D3D" w:rsidP="008536C8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снижение численности учреждений КДУ, их работников</w:t>
      </w:r>
    </w:p>
    <w:p w:rsidR="000D4D3D" w:rsidRPr="004677DA" w:rsidRDefault="000D4D3D" w:rsidP="008536C8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рост квалификации работников (соотношение количества работающих к числу работников с профобразованием)</w:t>
      </w:r>
    </w:p>
    <w:p w:rsidR="000D4D3D" w:rsidRPr="004677DA" w:rsidRDefault="000D4D3D" w:rsidP="008536C8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повышение качества мероприятий (снижение числа мероприятий при повышении численности посетителей)</w:t>
      </w:r>
    </w:p>
    <w:p w:rsidR="000D4D3D" w:rsidRPr="004677DA" w:rsidRDefault="000D4D3D" w:rsidP="008536C8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сокращение зданий, учреждений, приведенных в нормативное состояние в </w:t>
      </w:r>
      <w:r w:rsidR="005A0116">
        <w:rPr>
          <w:rFonts w:ascii="Times New Roman" w:hAnsi="Times New Roman" w:cs="Times New Roman"/>
          <w:sz w:val="24"/>
          <w:szCs w:val="24"/>
        </w:rPr>
        <w:t>отчёт</w:t>
      </w:r>
      <w:r w:rsidRPr="004677DA">
        <w:rPr>
          <w:rFonts w:ascii="Times New Roman" w:hAnsi="Times New Roman" w:cs="Times New Roman"/>
          <w:sz w:val="24"/>
          <w:szCs w:val="24"/>
        </w:rPr>
        <w:t>ном году.</w:t>
      </w:r>
    </w:p>
    <w:p w:rsidR="000D4D3D" w:rsidRPr="004677DA" w:rsidRDefault="000D4D3D" w:rsidP="008536C8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6D" w:rsidRPr="004677DA" w:rsidRDefault="006A696D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Деятельностькультурно-досуговых учреждений Пермского края в 20</w:t>
      </w:r>
      <w:r w:rsidR="0019424C" w:rsidRPr="004677DA">
        <w:rPr>
          <w:rFonts w:ascii="Times New Roman" w:hAnsi="Times New Roman" w:cs="Times New Roman"/>
          <w:sz w:val="24"/>
          <w:szCs w:val="24"/>
        </w:rPr>
        <w:t>15</w:t>
      </w:r>
      <w:r w:rsidR="00F4191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677DA">
        <w:rPr>
          <w:rFonts w:ascii="Times New Roman" w:hAnsi="Times New Roman" w:cs="Times New Roman"/>
          <w:sz w:val="24"/>
          <w:szCs w:val="24"/>
        </w:rPr>
        <w:t xml:space="preserve"> должна быть направлена на развитие сети КДУ, поиск новых управленческих и творческих решений, мониторинг потребностей общества, предоставление населению максимально качественных услуг в области культуры и досуга, формирование позитивного отношения к малой родине,  формирование инвестиционной привлекательности Пермского края. </w:t>
      </w:r>
    </w:p>
    <w:p w:rsidR="006A696D" w:rsidRDefault="006A696D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3952">
        <w:rPr>
          <w:rFonts w:ascii="Times New Roman" w:hAnsi="Times New Roman" w:cs="Times New Roman"/>
          <w:b/>
          <w:sz w:val="24"/>
          <w:szCs w:val="24"/>
        </w:rPr>
        <w:t>Основные задачи деятельности культурно-досуг</w:t>
      </w:r>
      <w:r w:rsidR="00F41914" w:rsidRPr="002A3952">
        <w:rPr>
          <w:rFonts w:ascii="Times New Roman" w:hAnsi="Times New Roman" w:cs="Times New Roman"/>
          <w:b/>
          <w:sz w:val="24"/>
          <w:szCs w:val="24"/>
        </w:rPr>
        <w:t xml:space="preserve">овых учреждений Пермского края </w:t>
      </w:r>
      <w:r w:rsidRPr="002A3952">
        <w:rPr>
          <w:rFonts w:ascii="Times New Roman" w:hAnsi="Times New Roman" w:cs="Times New Roman"/>
          <w:b/>
          <w:sz w:val="24"/>
          <w:szCs w:val="24"/>
        </w:rPr>
        <w:t>определяются приоритетными направлениями государственной политики в сфере культуры</w:t>
      </w:r>
      <w:r w:rsidRPr="004677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914" w:rsidRPr="004677DA" w:rsidRDefault="00F41914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696D" w:rsidRPr="004677DA" w:rsidRDefault="006A696D" w:rsidP="008536C8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удовлетворение эстетических потребностей населения учреждениями культурно-досуговой сферы</w:t>
      </w:r>
      <w:r w:rsidR="000274DC" w:rsidRPr="004677DA">
        <w:rPr>
          <w:rFonts w:ascii="Times New Roman" w:hAnsi="Times New Roman" w:cs="Times New Roman"/>
          <w:sz w:val="24"/>
          <w:szCs w:val="24"/>
        </w:rPr>
        <w:t>;</w:t>
      </w:r>
    </w:p>
    <w:p w:rsidR="006A696D" w:rsidRPr="004677DA" w:rsidRDefault="006A696D" w:rsidP="008536C8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сохранение нематериального культурного наследия</w:t>
      </w:r>
      <w:r w:rsidR="000274DC" w:rsidRPr="004677DA">
        <w:rPr>
          <w:rFonts w:ascii="Times New Roman" w:hAnsi="Times New Roman" w:cs="Times New Roman"/>
          <w:sz w:val="24"/>
          <w:szCs w:val="24"/>
        </w:rPr>
        <w:t>;</w:t>
      </w:r>
    </w:p>
    <w:p w:rsidR="006A696D" w:rsidRPr="004677DA" w:rsidRDefault="006A696D" w:rsidP="008536C8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популяризация культурных традиций народов, населяющих Пермский край</w:t>
      </w:r>
      <w:r w:rsidR="000274DC" w:rsidRPr="004677DA">
        <w:rPr>
          <w:rFonts w:ascii="Times New Roman" w:hAnsi="Times New Roman" w:cs="Times New Roman"/>
          <w:sz w:val="24"/>
          <w:szCs w:val="24"/>
        </w:rPr>
        <w:t>;</w:t>
      </w:r>
    </w:p>
    <w:p w:rsidR="006A696D" w:rsidRPr="004677DA" w:rsidRDefault="006A696D" w:rsidP="008536C8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воспитание патриотизма</w:t>
      </w:r>
      <w:r w:rsidR="000274DC" w:rsidRPr="004677DA">
        <w:rPr>
          <w:rFonts w:ascii="Times New Roman" w:hAnsi="Times New Roman" w:cs="Times New Roman"/>
          <w:sz w:val="24"/>
          <w:szCs w:val="24"/>
        </w:rPr>
        <w:t>;</w:t>
      </w:r>
    </w:p>
    <w:p w:rsidR="006A696D" w:rsidRPr="004677DA" w:rsidRDefault="006A696D" w:rsidP="008536C8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снижение социальной напряженности (работа с социально незащ</w:t>
      </w:r>
      <w:r w:rsidR="0015053F">
        <w:rPr>
          <w:rFonts w:ascii="Times New Roman" w:hAnsi="Times New Roman" w:cs="Times New Roman"/>
          <w:sz w:val="24"/>
          <w:szCs w:val="24"/>
        </w:rPr>
        <w:t>ищенными категориями населения)</w:t>
      </w:r>
      <w:r w:rsidR="000274DC" w:rsidRPr="004677DA">
        <w:rPr>
          <w:rFonts w:ascii="Times New Roman" w:hAnsi="Times New Roman" w:cs="Times New Roman"/>
          <w:sz w:val="24"/>
          <w:szCs w:val="24"/>
        </w:rPr>
        <w:t>.</w:t>
      </w:r>
    </w:p>
    <w:p w:rsidR="0019424C" w:rsidRPr="004677DA" w:rsidRDefault="0019424C" w:rsidP="008536C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A696D" w:rsidRPr="004677DA" w:rsidRDefault="006A696D" w:rsidP="008536C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3952">
        <w:rPr>
          <w:rFonts w:ascii="Times New Roman" w:hAnsi="Times New Roman" w:cs="Times New Roman"/>
          <w:b/>
          <w:sz w:val="24"/>
          <w:szCs w:val="24"/>
        </w:rPr>
        <w:t>Основными направлениями организационно-методической и информационной деятельности культурно-досуговых учреждений 201</w:t>
      </w:r>
      <w:r w:rsidR="0019424C" w:rsidRPr="002A3952">
        <w:rPr>
          <w:rFonts w:ascii="Times New Roman" w:hAnsi="Times New Roman" w:cs="Times New Roman"/>
          <w:b/>
          <w:sz w:val="24"/>
          <w:szCs w:val="24"/>
        </w:rPr>
        <w:t>4</w:t>
      </w:r>
      <w:r w:rsidRPr="002A3952">
        <w:rPr>
          <w:rFonts w:ascii="Times New Roman" w:hAnsi="Times New Roman" w:cs="Times New Roman"/>
          <w:b/>
          <w:sz w:val="24"/>
          <w:szCs w:val="24"/>
        </w:rPr>
        <w:t xml:space="preserve"> года стали</w:t>
      </w:r>
      <w:r w:rsidRPr="004677DA">
        <w:rPr>
          <w:rFonts w:ascii="Times New Roman" w:hAnsi="Times New Roman" w:cs="Times New Roman"/>
          <w:sz w:val="24"/>
          <w:szCs w:val="24"/>
        </w:rPr>
        <w:t>:</w:t>
      </w:r>
    </w:p>
    <w:p w:rsidR="006A696D" w:rsidRPr="004677DA" w:rsidRDefault="006A696D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– развитие любительского художественного творчества, народных промыслов и ремесел, проведение жанровых фестивалей, участие коллективов любительского художественного творчества территорий в краевых, региональных, всероссийских творческих акциях (фестивали, смотры, конкурсы, выставки и их результативность), проведение мероприятий, способствующие укреплению единства российской нации и этнокультурному развитию народов, поддержка традиционной народной культуры народов Прикамья</w:t>
      </w:r>
      <w:r w:rsidRPr="004677DA">
        <w:rPr>
          <w:rFonts w:ascii="Times New Roman" w:hAnsi="Times New Roman" w:cs="Times New Roman"/>
          <w:b/>
          <w:sz w:val="24"/>
          <w:szCs w:val="24"/>
        </w:rPr>
        <w:t>;</w:t>
      </w:r>
    </w:p>
    <w:p w:rsidR="006A696D" w:rsidRPr="004677DA" w:rsidRDefault="006A696D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– патриотическое воспитание;</w:t>
      </w:r>
    </w:p>
    <w:p w:rsidR="006A696D" w:rsidRPr="004677DA" w:rsidRDefault="006A696D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– работа с детьми и с семьей;</w:t>
      </w:r>
    </w:p>
    <w:p w:rsidR="006A696D" w:rsidRPr="004677DA" w:rsidRDefault="006A696D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– работа с молодежью;</w:t>
      </w:r>
    </w:p>
    <w:p w:rsidR="006A696D" w:rsidRPr="004677DA" w:rsidRDefault="006A696D" w:rsidP="008536C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– работа с социально незащищенными слоями населения, инвалидами, ветеранами.</w:t>
      </w:r>
    </w:p>
    <w:p w:rsidR="006A696D" w:rsidRPr="004677DA" w:rsidRDefault="006A696D" w:rsidP="002A3952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Реализация этих направлений невозможна без </w:t>
      </w:r>
      <w:r w:rsidRPr="004677DA">
        <w:rPr>
          <w:rFonts w:ascii="Times New Roman" w:hAnsi="Times New Roman" w:cs="Times New Roman"/>
          <w:b/>
          <w:i/>
          <w:sz w:val="24"/>
          <w:szCs w:val="24"/>
        </w:rPr>
        <w:t xml:space="preserve">поиска новыхдосуговых форм </w:t>
      </w:r>
      <w:r w:rsidRPr="004677DA">
        <w:rPr>
          <w:rFonts w:ascii="Times New Roman" w:hAnsi="Times New Roman" w:cs="Times New Roman"/>
          <w:sz w:val="24"/>
          <w:szCs w:val="24"/>
        </w:rPr>
        <w:t>самоорганизации граждан,</w:t>
      </w:r>
      <w:r w:rsidRPr="004677DA">
        <w:rPr>
          <w:rFonts w:ascii="Times New Roman" w:hAnsi="Times New Roman" w:cs="Times New Roman"/>
          <w:b/>
          <w:i/>
          <w:sz w:val="24"/>
          <w:szCs w:val="24"/>
        </w:rPr>
        <w:t xml:space="preserve"> без взаимодействия  организаций </w:t>
      </w:r>
      <w:r w:rsidRPr="004677DA">
        <w:rPr>
          <w:rFonts w:ascii="Times New Roman" w:hAnsi="Times New Roman" w:cs="Times New Roman"/>
          <w:sz w:val="24"/>
          <w:szCs w:val="24"/>
        </w:rPr>
        <w:t>различных организационно-правовых форм</w:t>
      </w:r>
      <w:r w:rsidRPr="004677D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 xml:space="preserve">ведущих работу в досуговой сфере,  </w:t>
      </w:r>
      <w:r w:rsidRPr="004677DA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совершенствования творческих </w:t>
      </w:r>
      <w:r w:rsidR="00F41914">
        <w:rPr>
          <w:rFonts w:ascii="Times New Roman" w:hAnsi="Times New Roman" w:cs="Times New Roman"/>
          <w:b/>
          <w:i/>
          <w:sz w:val="24"/>
          <w:szCs w:val="24"/>
        </w:rPr>
        <w:t>контрактов</w:t>
      </w:r>
      <w:r w:rsidRPr="004677DA">
        <w:rPr>
          <w:rFonts w:ascii="Times New Roman" w:hAnsi="Times New Roman" w:cs="Times New Roman"/>
          <w:b/>
          <w:i/>
          <w:sz w:val="24"/>
          <w:szCs w:val="24"/>
        </w:rPr>
        <w:t>,партнерских взаимоотношений</w:t>
      </w:r>
      <w:r w:rsidRPr="004677DA">
        <w:rPr>
          <w:rFonts w:ascii="Times New Roman" w:hAnsi="Times New Roman" w:cs="Times New Roman"/>
          <w:sz w:val="24"/>
          <w:szCs w:val="24"/>
        </w:rPr>
        <w:t>с органами местного самоуправления, общественными организациями, творческими союзами, учебными заведениями по реализации государственных федеральных и региональных проектов и программ в сфере межнациональной социокультурной интеграции, традиционной народной культуры и любительского искусства, повышения престижности профессий работн</w:t>
      </w:r>
      <w:r w:rsidR="002A3952">
        <w:rPr>
          <w:rFonts w:ascii="Times New Roman" w:hAnsi="Times New Roman" w:cs="Times New Roman"/>
          <w:sz w:val="24"/>
          <w:szCs w:val="24"/>
        </w:rPr>
        <w:t>иков культурно-досуговой сферы.</w:t>
      </w:r>
    </w:p>
    <w:p w:rsidR="006A696D" w:rsidRPr="004677DA" w:rsidRDefault="006A696D" w:rsidP="00F4191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  <w:sectPr w:rsidR="006A696D" w:rsidRPr="004677DA" w:rsidSect="0019424C">
          <w:type w:val="continuous"/>
          <w:pgSz w:w="11906" w:h="16838"/>
          <w:pgMar w:top="310" w:right="850" w:bottom="851" w:left="1418" w:header="277" w:footer="708" w:gutter="0"/>
          <w:cols w:space="287"/>
          <w:docGrid w:linePitch="360"/>
        </w:sectPr>
      </w:pPr>
      <w:r w:rsidRPr="004677DA">
        <w:rPr>
          <w:rFonts w:ascii="Times New Roman" w:hAnsi="Times New Roman" w:cs="Times New Roman"/>
          <w:sz w:val="24"/>
          <w:szCs w:val="24"/>
        </w:rPr>
        <w:lastRenderedPageBreak/>
        <w:t xml:space="preserve">Успешная проектная деятельность культурно-досуговых учреждений, работа по методическому обеспечению этой деятельности </w:t>
      </w:r>
      <w:r w:rsidR="00F41914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hAnsi="Times New Roman" w:cs="Times New Roman"/>
          <w:sz w:val="24"/>
          <w:szCs w:val="24"/>
        </w:rPr>
        <w:t xml:space="preserve"> это те необходимые условия, которые способствуют положительным результатам в осуществлении</w:t>
      </w:r>
      <w:r w:rsidR="00196498" w:rsidRPr="004677DA">
        <w:rPr>
          <w:rFonts w:ascii="Times New Roman" w:hAnsi="Times New Roman" w:cs="Times New Roman"/>
          <w:sz w:val="24"/>
          <w:szCs w:val="24"/>
        </w:rPr>
        <w:t xml:space="preserve"> всех программных направлений и </w:t>
      </w:r>
      <w:r w:rsidRPr="004677DA">
        <w:rPr>
          <w:rFonts w:ascii="Times New Roman" w:hAnsi="Times New Roman" w:cs="Times New Roman"/>
          <w:sz w:val="24"/>
          <w:szCs w:val="24"/>
        </w:rPr>
        <w:t>решению поставленных задач.</w:t>
      </w:r>
    </w:p>
    <w:p w:rsidR="008B6C0D" w:rsidRPr="004677DA" w:rsidRDefault="008B6C0D" w:rsidP="00853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1110" w:rsidRPr="004677DA" w:rsidRDefault="00394885" w:rsidP="00AC15A2">
      <w:pPr>
        <w:pStyle w:val="1"/>
        <w:spacing w:line="240" w:lineRule="auto"/>
        <w:rPr>
          <w:rFonts w:ascii="Times New Roman" w:eastAsia="Times New Roman" w:hAnsi="Times New Roman" w:cs="Times New Roman"/>
        </w:rPr>
      </w:pPr>
      <w:bookmarkStart w:id="1" w:name="_Toc413981173"/>
      <w:r w:rsidRPr="004677DA">
        <w:rPr>
          <w:rFonts w:ascii="Times New Roman" w:hAnsi="Times New Roman" w:cs="Times New Roman"/>
        </w:rPr>
        <w:t>Анализ статистических данных о работе КДУ в 2014 году</w:t>
      </w:r>
      <w:bookmarkEnd w:id="1"/>
    </w:p>
    <w:p w:rsidR="006B11EC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110" w:rsidRPr="004677DA" w:rsidRDefault="00161110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предоставленных форм свода годовой </w:t>
      </w:r>
      <w:r w:rsidR="005A0116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ности </w:t>
      </w:r>
      <w:r w:rsidR="002D45D2" w:rsidRPr="004677DA">
        <w:rPr>
          <w:rFonts w:ascii="Times New Roman" w:hAnsi="Times New Roman" w:cs="Times New Roman"/>
          <w:sz w:val="24"/>
          <w:szCs w:val="24"/>
        </w:rPr>
        <w:t>КДУ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CF6401" w:rsidRPr="004677DA">
        <w:rPr>
          <w:rFonts w:ascii="Times New Roman" w:eastAsia="Times New Roman" w:hAnsi="Times New Roman" w:cs="Times New Roman"/>
          <w:sz w:val="24"/>
          <w:szCs w:val="24"/>
        </w:rPr>
        <w:t xml:space="preserve"> 2014 год и прилагаемых справок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проведен анализ статистических показателей</w:t>
      </w:r>
      <w:r w:rsidR="00EE32BC" w:rsidRPr="004677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110" w:rsidRPr="004677DA" w:rsidRDefault="00161110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401" w:rsidRPr="004677DA" w:rsidRDefault="00474E62" w:rsidP="00AC15A2">
      <w:pPr>
        <w:pStyle w:val="2"/>
        <w:spacing w:line="240" w:lineRule="auto"/>
        <w:rPr>
          <w:rFonts w:ascii="Times New Roman" w:eastAsia="Times New Roman" w:hAnsi="Times New Roman" w:cs="Times New Roman"/>
          <w:color w:val="365F91" w:themeColor="accent1" w:themeShade="BF"/>
        </w:rPr>
      </w:pPr>
      <w:bookmarkStart w:id="2" w:name="_Toc413981174"/>
      <w:r w:rsidRPr="004677DA">
        <w:rPr>
          <w:rFonts w:ascii="Times New Roman" w:hAnsi="Times New Roman" w:cs="Times New Roman"/>
          <w:color w:val="365F91" w:themeColor="accent1" w:themeShade="BF"/>
        </w:rPr>
        <w:t>Раздел «</w:t>
      </w:r>
      <w:r w:rsidR="00161110" w:rsidRPr="004677DA">
        <w:rPr>
          <w:rFonts w:ascii="Times New Roman" w:eastAsia="Times New Roman" w:hAnsi="Times New Roman" w:cs="Times New Roman"/>
          <w:color w:val="365F91" w:themeColor="accent1" w:themeShade="BF"/>
        </w:rPr>
        <w:t>Материально-техническая база»</w:t>
      </w:r>
      <w:bookmarkEnd w:id="2"/>
    </w:p>
    <w:p w:rsidR="006B11EC" w:rsidRDefault="006B11EC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10" w:rsidRPr="004677DA" w:rsidRDefault="00EE2730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Ч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исл</w:t>
      </w:r>
      <w:r w:rsidRPr="004677DA">
        <w:rPr>
          <w:rFonts w:ascii="Times New Roman" w:hAnsi="Times New Roman" w:cs="Times New Roman"/>
          <w:sz w:val="24"/>
          <w:szCs w:val="24"/>
        </w:rPr>
        <w:t>о  учреждений</w:t>
      </w:r>
      <w:r w:rsidR="00E60792" w:rsidRPr="004677DA">
        <w:rPr>
          <w:rFonts w:ascii="Times New Roman" w:hAnsi="Times New Roman" w:cs="Times New Roman"/>
          <w:sz w:val="24"/>
          <w:szCs w:val="24"/>
        </w:rPr>
        <w:t>в 2014 г.</w:t>
      </w:r>
      <w:r w:rsidR="004366BB" w:rsidRPr="004677DA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792</w:t>
      </w:r>
      <w:r w:rsidR="0093476C" w:rsidRPr="004677DA">
        <w:rPr>
          <w:rFonts w:ascii="Times New Roman" w:hAnsi="Times New Roman" w:cs="Times New Roman"/>
          <w:sz w:val="24"/>
          <w:szCs w:val="24"/>
        </w:rPr>
        <w:t xml:space="preserve"> ед.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6401" w:rsidRPr="004677DA">
        <w:rPr>
          <w:rFonts w:ascii="Times New Roman" w:eastAsia="Times New Roman" w:hAnsi="Times New Roman" w:cs="Times New Roman"/>
          <w:sz w:val="24"/>
          <w:szCs w:val="24"/>
        </w:rPr>
        <w:t>«минус»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93476C" w:rsidRPr="004677DA">
        <w:rPr>
          <w:rFonts w:ascii="Times New Roman" w:hAnsi="Times New Roman" w:cs="Times New Roman"/>
          <w:sz w:val="24"/>
          <w:szCs w:val="24"/>
        </w:rPr>
        <w:t xml:space="preserve"> ед.</w:t>
      </w:r>
      <w:r w:rsidR="004366BB" w:rsidRPr="004677DA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2013 г. </w:t>
      </w:r>
      <w:r w:rsidR="00CF6401"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803</w:t>
      </w:r>
      <w:r w:rsidR="0093476C" w:rsidRPr="004677DA">
        <w:rPr>
          <w:rFonts w:ascii="Times New Roman" w:hAnsi="Times New Roman" w:cs="Times New Roman"/>
          <w:sz w:val="24"/>
          <w:szCs w:val="24"/>
        </w:rPr>
        <w:t xml:space="preserve"> ед.</w:t>
      </w:r>
      <w:r w:rsidR="004366BB" w:rsidRPr="004677DA">
        <w:rPr>
          <w:rFonts w:ascii="Times New Roman" w:hAnsi="Times New Roman" w:cs="Times New Roman"/>
          <w:sz w:val="24"/>
          <w:szCs w:val="24"/>
        </w:rPr>
        <w:t xml:space="preserve">),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в т. ч. 707 </w:t>
      </w:r>
      <w:r w:rsidR="0093476C" w:rsidRPr="004677DA">
        <w:rPr>
          <w:rFonts w:ascii="Times New Roman" w:hAnsi="Times New Roman" w:cs="Times New Roman"/>
          <w:sz w:val="24"/>
          <w:szCs w:val="24"/>
        </w:rPr>
        <w:t xml:space="preserve">ед. </w:t>
      </w:r>
      <w:r w:rsidR="004366BB" w:rsidRPr="004677DA">
        <w:rPr>
          <w:rFonts w:ascii="Times New Roman" w:eastAsia="Times New Roman" w:hAnsi="Times New Roman" w:cs="Times New Roman"/>
          <w:sz w:val="24"/>
          <w:szCs w:val="24"/>
        </w:rPr>
        <w:t>на селе</w:t>
      </w:r>
      <w:r w:rsidR="006A1942" w:rsidRPr="004677DA">
        <w:rPr>
          <w:rFonts w:ascii="Times New Roman" w:hAnsi="Times New Roman" w:cs="Times New Roman"/>
          <w:sz w:val="24"/>
          <w:szCs w:val="24"/>
        </w:rPr>
        <w:t>(</w:t>
      </w:r>
      <w:r w:rsidR="00CF6401" w:rsidRPr="004677DA">
        <w:rPr>
          <w:rFonts w:ascii="Times New Roman" w:eastAsia="Times New Roman" w:hAnsi="Times New Roman" w:cs="Times New Roman"/>
          <w:sz w:val="24"/>
          <w:szCs w:val="24"/>
        </w:rPr>
        <w:t xml:space="preserve">«минус»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3476C" w:rsidRPr="004677DA">
        <w:rPr>
          <w:rFonts w:ascii="Times New Roman" w:hAnsi="Times New Roman" w:cs="Times New Roman"/>
          <w:sz w:val="24"/>
          <w:szCs w:val="24"/>
        </w:rPr>
        <w:t xml:space="preserve"> ед.</w:t>
      </w:r>
      <w:r w:rsidR="004366BB" w:rsidRPr="004677DA">
        <w:rPr>
          <w:rFonts w:ascii="Times New Roman" w:hAnsi="Times New Roman" w:cs="Times New Roman"/>
          <w:sz w:val="24"/>
          <w:szCs w:val="24"/>
        </w:rPr>
        <w:t xml:space="preserve"> по </w:t>
      </w:r>
      <w:r w:rsidR="00CF6401" w:rsidRPr="004677DA">
        <w:rPr>
          <w:rFonts w:ascii="Times New Roman" w:hAnsi="Times New Roman" w:cs="Times New Roman"/>
          <w:sz w:val="24"/>
          <w:szCs w:val="24"/>
        </w:rPr>
        <w:t>с</w:t>
      </w:r>
      <w:r w:rsidR="004366BB" w:rsidRPr="004677DA">
        <w:rPr>
          <w:rFonts w:ascii="Times New Roman" w:hAnsi="Times New Roman" w:cs="Times New Roman"/>
          <w:sz w:val="24"/>
          <w:szCs w:val="24"/>
        </w:rPr>
        <w:t>равнению с</w:t>
      </w:r>
      <w:r w:rsidR="00CF6401" w:rsidRPr="004677DA">
        <w:rPr>
          <w:rFonts w:ascii="Times New Roman" w:eastAsia="Times New Roman" w:hAnsi="Times New Roman" w:cs="Times New Roman"/>
          <w:sz w:val="24"/>
          <w:szCs w:val="24"/>
        </w:rPr>
        <w:t xml:space="preserve"> 2013 г. —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718</w:t>
      </w:r>
      <w:r w:rsidR="0093476C" w:rsidRPr="004677DA">
        <w:rPr>
          <w:rFonts w:ascii="Times New Roman" w:hAnsi="Times New Roman" w:cs="Times New Roman"/>
          <w:sz w:val="24"/>
          <w:szCs w:val="24"/>
        </w:rPr>
        <w:t xml:space="preserve"> ед.</w:t>
      </w:r>
      <w:r w:rsidR="004366BB" w:rsidRPr="004677DA">
        <w:rPr>
          <w:rFonts w:ascii="Times New Roman" w:hAnsi="Times New Roman" w:cs="Times New Roman"/>
          <w:sz w:val="24"/>
          <w:szCs w:val="24"/>
        </w:rPr>
        <w:t>).</w:t>
      </w:r>
    </w:p>
    <w:p w:rsidR="00161110" w:rsidRPr="004677DA" w:rsidRDefault="00161110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3701"/>
        <w:gridCol w:w="1417"/>
        <w:gridCol w:w="1560"/>
        <w:gridCol w:w="1417"/>
        <w:gridCol w:w="1276"/>
      </w:tblGrid>
      <w:tr w:rsidR="00D05516" w:rsidRPr="004677DA" w:rsidTr="00D0551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16" w:rsidRPr="004677DA" w:rsidRDefault="00D05516" w:rsidP="0085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Число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2011г.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2014г.</w:t>
            </w:r>
          </w:p>
        </w:tc>
      </w:tr>
      <w:tr w:rsidR="00D05516" w:rsidRPr="004677DA" w:rsidTr="00D0551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16" w:rsidRPr="004677DA" w:rsidRDefault="00D05516" w:rsidP="0085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 КДУ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792</w:t>
            </w:r>
          </w:p>
        </w:tc>
      </w:tr>
      <w:tr w:rsidR="00D05516" w:rsidRPr="004677DA" w:rsidTr="00D0551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16" w:rsidRPr="004677DA" w:rsidRDefault="002A3952" w:rsidP="0085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D05516" w:rsidRPr="004677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т. ч. на селе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707</w:t>
            </w:r>
          </w:p>
        </w:tc>
      </w:tr>
      <w:tr w:rsidR="00D05516" w:rsidRPr="004677DA" w:rsidTr="00D0551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16" w:rsidRPr="004677DA" w:rsidRDefault="00D05516" w:rsidP="0085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Передвижные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4677DA" w:rsidRDefault="00E6455E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05516" w:rsidRPr="004677DA" w:rsidRDefault="00D05516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</w:tbl>
    <w:p w:rsidR="006B11EC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235" w:rsidRPr="004677DA" w:rsidRDefault="00161110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Сеть учреждений культурно-досугового типа в 2014 г</w:t>
      </w:r>
      <w:r w:rsidR="00C86235"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включает </w:t>
      </w:r>
      <w:r w:rsidR="00D01E80" w:rsidRPr="002F3DF2">
        <w:rPr>
          <w:rFonts w:ascii="Times New Roman" w:hAnsi="Times New Roman" w:cs="Times New Roman"/>
          <w:color w:val="FF0000"/>
          <w:sz w:val="24"/>
          <w:szCs w:val="24"/>
        </w:rPr>
        <w:t>в себя</w:t>
      </w:r>
      <w:r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46 юридических</w:t>
      </w:r>
      <w:r w:rsidR="0095695B" w:rsidRPr="002F3DF2">
        <w:rPr>
          <w:rFonts w:ascii="Times New Roman" w:hAnsi="Times New Roman" w:cs="Times New Roman"/>
          <w:color w:val="FF0000"/>
          <w:sz w:val="24"/>
          <w:szCs w:val="24"/>
        </w:rPr>
        <w:t xml:space="preserve"> лиц</w:t>
      </w:r>
      <w:r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 из </w:t>
      </w:r>
      <w:r w:rsidR="0095695B" w:rsidRPr="002F3DF2">
        <w:rPr>
          <w:rFonts w:ascii="Times New Roman" w:hAnsi="Times New Roman" w:cs="Times New Roman"/>
          <w:color w:val="FF0000"/>
          <w:sz w:val="24"/>
          <w:szCs w:val="24"/>
        </w:rPr>
        <w:t>которых</w:t>
      </w:r>
      <w:r w:rsidR="00C86235"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33 являются </w:t>
      </w:r>
      <w:r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автономны</w:t>
      </w:r>
      <w:r w:rsidR="00C86235"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ми</w:t>
      </w:r>
      <w:r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, 281</w:t>
      </w:r>
      <w:r w:rsidR="00C86235"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—</w:t>
      </w:r>
      <w:r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бюджетны</w:t>
      </w:r>
      <w:r w:rsidR="00C86235"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ми</w:t>
      </w:r>
      <w:r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, 32</w:t>
      </w:r>
      <w:r w:rsidR="00C86235" w:rsidRPr="002F3DF2">
        <w:rPr>
          <w:rFonts w:ascii="Times New Roman" w:hAnsi="Times New Roman" w:cs="Times New Roman"/>
          <w:color w:val="FF0000"/>
          <w:sz w:val="24"/>
          <w:szCs w:val="24"/>
        </w:rPr>
        <w:t xml:space="preserve"> — </w:t>
      </w:r>
      <w:r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казенны</w:t>
      </w:r>
      <w:r w:rsidR="00C86235"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ми</w:t>
      </w:r>
      <w:r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, 446</w:t>
      </w:r>
      <w:r w:rsidR="000D0849" w:rsidRPr="002F3DF2">
        <w:rPr>
          <w:rFonts w:ascii="Times New Roman" w:hAnsi="Times New Roman" w:cs="Times New Roman"/>
          <w:color w:val="FF0000"/>
          <w:sz w:val="24"/>
          <w:szCs w:val="24"/>
        </w:rPr>
        <w:t xml:space="preserve"> единиц являются </w:t>
      </w:r>
      <w:r w:rsidRPr="002F3DF2">
        <w:rPr>
          <w:rFonts w:ascii="Times New Roman" w:eastAsia="Times New Roman" w:hAnsi="Times New Roman" w:cs="Times New Roman"/>
          <w:color w:val="FF0000"/>
          <w:sz w:val="24"/>
          <w:szCs w:val="24"/>
        </w:rPr>
        <w:t>филиал</w:t>
      </w:r>
      <w:r w:rsidR="000D0849" w:rsidRPr="002F3DF2">
        <w:rPr>
          <w:rFonts w:ascii="Times New Roman" w:hAnsi="Times New Roman" w:cs="Times New Roman"/>
          <w:color w:val="FF0000"/>
          <w:sz w:val="24"/>
          <w:szCs w:val="24"/>
        </w:rPr>
        <w:t>ами</w:t>
      </w:r>
      <w:r w:rsidR="00C86235" w:rsidRPr="00467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1EC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D66" w:rsidRPr="004677DA" w:rsidRDefault="00161110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Клубная инфраструктура в Пермском крае включает в себя</w:t>
      </w:r>
      <w:r w:rsidR="0063238D" w:rsidRPr="004677DA">
        <w:rPr>
          <w:rFonts w:ascii="Times New Roman" w:hAnsi="Times New Roman" w:cs="Times New Roman"/>
          <w:sz w:val="24"/>
          <w:szCs w:val="24"/>
        </w:rPr>
        <w:t>: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РДК </w:t>
      </w:r>
      <w:r w:rsidR="00046D66" w:rsidRPr="004677DA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46D66" w:rsidRPr="004677DA">
        <w:rPr>
          <w:rFonts w:ascii="Times New Roman" w:eastAsia="Times New Roman" w:hAnsi="Times New Roman" w:cs="Times New Roman"/>
          <w:sz w:val="24"/>
          <w:szCs w:val="24"/>
        </w:rPr>
        <w:t xml:space="preserve">, ГДК —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37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, КДЦ </w:t>
      </w:r>
      <w:r w:rsidR="00046D66" w:rsidRPr="004677DA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, КСЦ, КСК </w:t>
      </w:r>
      <w:r w:rsidR="00046D66"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46D66" w:rsidRPr="004677DA">
        <w:rPr>
          <w:rFonts w:ascii="Times New Roman" w:eastAsia="Times New Roman" w:hAnsi="Times New Roman" w:cs="Times New Roman"/>
          <w:sz w:val="24"/>
          <w:szCs w:val="24"/>
        </w:rPr>
        <w:t xml:space="preserve">, ЦК и Д —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54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единицы</w:t>
      </w:r>
      <w:r w:rsidR="00046D66" w:rsidRPr="004677DA">
        <w:rPr>
          <w:rFonts w:ascii="Times New Roman" w:eastAsia="Times New Roman" w:hAnsi="Times New Roman" w:cs="Times New Roman"/>
          <w:sz w:val="24"/>
          <w:szCs w:val="24"/>
        </w:rPr>
        <w:t xml:space="preserve">, ДНТ —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, ДК и ДД </w:t>
      </w:r>
      <w:r w:rsidR="00046D66"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71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единица</w:t>
      </w:r>
      <w:r w:rsidR="00046D66" w:rsidRPr="004677DA">
        <w:rPr>
          <w:rFonts w:ascii="Times New Roman" w:eastAsia="Times New Roman" w:hAnsi="Times New Roman" w:cs="Times New Roman"/>
          <w:sz w:val="24"/>
          <w:szCs w:val="24"/>
        </w:rPr>
        <w:t>, ИКЦ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и ИДЦ </w:t>
      </w:r>
      <w:r w:rsidR="00046D66"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, НКЦ </w:t>
      </w:r>
      <w:r w:rsidR="00046D66" w:rsidRPr="004677DA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, СДК </w:t>
      </w:r>
      <w:r w:rsidR="00046D66" w:rsidRPr="004677DA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281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единица</w:t>
      </w:r>
      <w:r w:rsidR="00046D66" w:rsidRPr="004677DA">
        <w:rPr>
          <w:rFonts w:ascii="Times New Roman" w:eastAsia="Times New Roman" w:hAnsi="Times New Roman" w:cs="Times New Roman"/>
          <w:sz w:val="24"/>
          <w:szCs w:val="24"/>
        </w:rPr>
        <w:t>, СК 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250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46D66" w:rsidRPr="004677DA">
        <w:rPr>
          <w:rFonts w:ascii="Times New Roman" w:eastAsia="Times New Roman" w:hAnsi="Times New Roman" w:cs="Times New Roman"/>
          <w:sz w:val="24"/>
          <w:szCs w:val="24"/>
        </w:rPr>
        <w:t xml:space="preserve">, сценические площадки —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3238D" w:rsidRPr="004677D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11EC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1EC" w:rsidRDefault="00161110" w:rsidP="002A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Интегрированные учреждения  пр</w:t>
      </w:r>
      <w:r w:rsidR="00C01AC7" w:rsidRPr="004677DA">
        <w:rPr>
          <w:rFonts w:ascii="Times New Roman" w:eastAsia="Times New Roman" w:hAnsi="Times New Roman" w:cs="Times New Roman"/>
          <w:sz w:val="24"/>
          <w:szCs w:val="24"/>
        </w:rPr>
        <w:t>едставлены клубами-библиотеками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046D66" w:rsidRPr="004677DA">
        <w:rPr>
          <w:rFonts w:ascii="Times New Roman" w:eastAsia="Times New Roman" w:hAnsi="Times New Roman" w:cs="Times New Roman"/>
          <w:sz w:val="24"/>
          <w:szCs w:val="24"/>
        </w:rPr>
        <w:t>-ти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территориях, клубами-музеями в 8</w:t>
      </w:r>
      <w:r w:rsidR="00046D66" w:rsidRPr="004677DA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территориях, культурно-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спортивными центрами в 10</w:t>
      </w:r>
      <w:r w:rsidR="00046D66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-ти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территориях, национально-культурными центрами в  5</w:t>
      </w:r>
      <w:r w:rsidR="00046D66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-ти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территориях.</w:t>
      </w:r>
    </w:p>
    <w:p w:rsidR="006B11EC" w:rsidRDefault="006B11EC" w:rsidP="002A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33" w:rsidRPr="006B11EC" w:rsidRDefault="00161110" w:rsidP="002A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В 2014 г</w:t>
      </w:r>
      <w:r w:rsidR="00840133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учреждений клубного типа уменьшилось на </w:t>
      </w:r>
      <w:r w:rsidRPr="00467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 w:rsidRPr="005B6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единиц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73E82" w:rsidRPr="004677DA">
        <w:rPr>
          <w:rFonts w:ascii="Times New Roman" w:hAnsi="Times New Roman" w:cs="Times New Roman"/>
          <w:color w:val="000000"/>
          <w:sz w:val="24"/>
          <w:szCs w:val="24"/>
        </w:rPr>
        <w:t>Изменени</w:t>
      </w:r>
      <w:r w:rsidR="002A395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произошли в следующих муниципальных районах: </w:t>
      </w:r>
    </w:p>
    <w:p w:rsidR="00840133" w:rsidRPr="004677DA" w:rsidRDefault="00D957EE" w:rsidP="0085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61110" w:rsidRPr="00467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Ильинск</w:t>
      </w:r>
      <w:r w:rsidRPr="004677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ом</w:t>
      </w:r>
      <w:r w:rsidR="00840133" w:rsidRPr="00467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районе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C3CAF" w:rsidRPr="004677DA">
        <w:rPr>
          <w:rFonts w:ascii="Times New Roman" w:hAnsi="Times New Roman" w:cs="Times New Roman"/>
          <w:color w:val="000000"/>
          <w:sz w:val="24"/>
          <w:szCs w:val="24"/>
        </w:rPr>
        <w:t>кры</w:t>
      </w:r>
      <w:r w:rsidR="008D4014" w:rsidRPr="004677DA">
        <w:rPr>
          <w:rFonts w:ascii="Times New Roman" w:hAnsi="Times New Roman" w:cs="Times New Roman"/>
          <w:color w:val="000000"/>
          <w:sz w:val="24"/>
          <w:szCs w:val="24"/>
        </w:rPr>
        <w:t>ты структурные подразделения</w:t>
      </w:r>
      <w:r w:rsidR="00DC3CAF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 МБПУ «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Сретенский </w:t>
      </w:r>
      <w:r w:rsidR="00DC3CAF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дом культуры»</w:t>
      </w:r>
      <w:r w:rsidR="00840133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—Зинковский клуб и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Комарихинский центр досуга </w:t>
      </w:r>
      <w:r w:rsidR="00840133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невозможности содержать здание, в связи с изменением штатного расписания, а также Ереми</w:t>
      </w:r>
      <w:r w:rsidR="002769AA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нский клуб 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МПБУ «Ивановский сельский дом культуры»</w:t>
      </w:r>
      <w:r w:rsidR="008E2620" w:rsidRPr="004677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0133" w:rsidRPr="004677DA" w:rsidRDefault="00161110" w:rsidP="0085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67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Красновишерском</w:t>
      </w:r>
      <w:r w:rsidR="008E2620" w:rsidRPr="004677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районе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сгорел клуб в п. Золотанка, учреждение закрыто</w:t>
      </w:r>
      <w:r w:rsidR="008E2620" w:rsidRPr="004677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0133" w:rsidRPr="004677DA" w:rsidRDefault="00161110" w:rsidP="0085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A39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Чердынском</w:t>
      </w:r>
      <w:r w:rsidR="008E2620" w:rsidRPr="002A39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районе</w:t>
      </w:r>
      <w:r w:rsidRPr="002A3952">
        <w:rPr>
          <w:rFonts w:ascii="Times New Roman" w:eastAsia="Times New Roman" w:hAnsi="Times New Roman" w:cs="Times New Roman"/>
          <w:color w:val="000000"/>
          <w:sz w:val="24"/>
          <w:szCs w:val="24"/>
        </w:rPr>
        <w:t>сгорел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 Усть-Урол</w:t>
      </w:r>
      <w:r w:rsidR="00840133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="008E2620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840133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8E2620" w:rsidRPr="004677DA">
        <w:rPr>
          <w:rFonts w:ascii="Times New Roman" w:hAnsi="Times New Roman" w:cs="Times New Roman"/>
          <w:color w:val="000000"/>
          <w:sz w:val="24"/>
          <w:szCs w:val="24"/>
        </w:rPr>
        <w:t>в связи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закрытием учреждения ГУ ФСИН в п. Чепец  Бондюжского сельского поселения закрыт клуб</w:t>
      </w:r>
      <w:r w:rsidR="008E2620" w:rsidRPr="004677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1B3A" w:rsidRPr="004677DA" w:rsidRDefault="00161110" w:rsidP="0085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67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Куединском районе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признаны аварийными</w:t>
      </w:r>
      <w:r w:rsidR="008E2620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 сельски</w:t>
      </w:r>
      <w:r w:rsidR="00840133" w:rsidRPr="004677D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E2620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  клуб</w:t>
      </w:r>
      <w:r w:rsidR="00840133" w:rsidRPr="004677D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E2620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  в деревнях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В.Ошья и Батманы</w:t>
      </w:r>
      <w:r w:rsidR="008E2620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закрыты в соответствии с актами проверки органов государственного контроля</w:t>
      </w:r>
      <w:r w:rsidR="008E2620" w:rsidRPr="004677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B1B3A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B3A" w:rsidRPr="004677DA" w:rsidRDefault="009B1B3A" w:rsidP="0085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61110" w:rsidRPr="00467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Сивинско</w:t>
      </w:r>
      <w:r w:rsidRPr="00467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</w:t>
      </w:r>
      <w:r w:rsidR="00161110" w:rsidRPr="00467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район</w:t>
      </w:r>
      <w:r w:rsidRPr="00467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аварийным состоянием</w:t>
      </w: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 Серьгинский клуб;</w:t>
      </w:r>
    </w:p>
    <w:p w:rsidR="00FF2CE8" w:rsidRPr="004677DA" w:rsidRDefault="002A3952" w:rsidP="006B11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="00161110" w:rsidRPr="00467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Юрлинском районе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закрыты Сюзьвинский и Ч</w:t>
      </w:r>
      <w:r w:rsidR="009B1B3A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угайно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-Хуторской сельские клубы с целью повышени</w:t>
      </w:r>
      <w:r w:rsidR="008E2620" w:rsidRPr="004677DA">
        <w:rPr>
          <w:rFonts w:ascii="Times New Roman" w:hAnsi="Times New Roman" w:cs="Times New Roman"/>
          <w:color w:val="000000"/>
          <w:sz w:val="24"/>
          <w:szCs w:val="24"/>
        </w:rPr>
        <w:t>я эффективности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приведения в нормативное состояние учреждений сферы культуры.</w:t>
      </w:r>
    </w:p>
    <w:p w:rsidR="006B11EC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110" w:rsidRPr="004677DA" w:rsidRDefault="009B1B3A" w:rsidP="006B11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оснований закрытия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постановления, распоряжения глав администраций поселений технические заключения, предписания надзорных органов  </w:t>
      </w:r>
      <w:r w:rsidR="00AD6D44" w:rsidRPr="004677DA">
        <w:rPr>
          <w:rFonts w:ascii="Times New Roman" w:hAnsi="Times New Roman" w:cs="Times New Roman"/>
          <w:color w:val="000000"/>
          <w:sz w:val="24"/>
          <w:szCs w:val="24"/>
        </w:rPr>
        <w:t>муниципальных районов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110" w:rsidRPr="004677DA" w:rsidRDefault="00C27071" w:rsidP="00AC15A2">
      <w:pPr>
        <w:pStyle w:val="2"/>
        <w:spacing w:line="240" w:lineRule="auto"/>
        <w:rPr>
          <w:rFonts w:ascii="Times New Roman" w:hAnsi="Times New Roman" w:cs="Times New Roman"/>
          <w:color w:val="365F91" w:themeColor="accent1" w:themeShade="BF"/>
        </w:rPr>
      </w:pPr>
      <w:bookmarkStart w:id="3" w:name="_Toc413981175"/>
      <w:r w:rsidRPr="004677DA">
        <w:rPr>
          <w:rFonts w:ascii="Times New Roman" w:hAnsi="Times New Roman" w:cs="Times New Roman"/>
          <w:color w:val="365F91" w:themeColor="accent1" w:themeShade="BF"/>
        </w:rPr>
        <w:t>Раздел «Культурно-досуговые</w:t>
      </w:r>
      <w:r w:rsidR="00161110" w:rsidRPr="004677DA">
        <w:rPr>
          <w:rFonts w:ascii="Times New Roman" w:hAnsi="Times New Roman" w:cs="Times New Roman"/>
          <w:color w:val="365F91" w:themeColor="accent1" w:themeShade="BF"/>
        </w:rPr>
        <w:t xml:space="preserve"> формирования»</w:t>
      </w:r>
      <w:bookmarkEnd w:id="3"/>
    </w:p>
    <w:p w:rsidR="006B11EC" w:rsidRDefault="006B11EC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10" w:rsidRPr="004677DA" w:rsidRDefault="002A3952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2014 года</w:t>
      </w:r>
      <w:r w:rsidR="00A52458" w:rsidRPr="004677DA">
        <w:rPr>
          <w:rFonts w:ascii="Times New Roman" w:hAnsi="Times New Roman" w:cs="Times New Roman"/>
          <w:sz w:val="24"/>
          <w:szCs w:val="24"/>
        </w:rPr>
        <w:t xml:space="preserve"> п</w:t>
      </w:r>
      <w:r w:rsidR="00BC7040" w:rsidRPr="004677DA">
        <w:rPr>
          <w:rFonts w:ascii="Times New Roman" w:hAnsi="Times New Roman" w:cs="Times New Roman"/>
          <w:sz w:val="24"/>
          <w:szCs w:val="24"/>
        </w:rPr>
        <w:t>оказатель по культурно-досуговы</w:t>
      </w:r>
      <w:r w:rsidR="00957C55" w:rsidRPr="004677DA">
        <w:rPr>
          <w:rFonts w:ascii="Times New Roman" w:hAnsi="Times New Roman" w:cs="Times New Roman"/>
          <w:sz w:val="24"/>
          <w:szCs w:val="24"/>
        </w:rPr>
        <w:t>м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</w:t>
      </w:r>
      <w:r w:rsidR="00BC7040" w:rsidRPr="004677DA">
        <w:rPr>
          <w:rFonts w:ascii="Times New Roman" w:hAnsi="Times New Roman" w:cs="Times New Roman"/>
          <w:sz w:val="24"/>
          <w:szCs w:val="24"/>
        </w:rPr>
        <w:t>ям</w:t>
      </w:r>
      <w:r w:rsidR="00A52458" w:rsidRPr="004677DA">
        <w:rPr>
          <w:rFonts w:ascii="Times New Roman" w:hAnsi="Times New Roman" w:cs="Times New Roman"/>
          <w:sz w:val="24"/>
          <w:szCs w:val="24"/>
        </w:rPr>
        <w:t>составил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6179</w:t>
      </w:r>
      <w:r w:rsidR="00BC7040" w:rsidRPr="004677DA">
        <w:rPr>
          <w:rFonts w:ascii="Times New Roman" w:hAnsi="Times New Roman" w:cs="Times New Roman"/>
          <w:sz w:val="24"/>
          <w:szCs w:val="24"/>
        </w:rPr>
        <w:t>единиц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C27071" w:rsidRPr="004677DA">
        <w:rPr>
          <w:rFonts w:ascii="Times New Roman" w:eastAsia="Times New Roman" w:hAnsi="Times New Roman" w:cs="Times New Roman"/>
          <w:sz w:val="24"/>
          <w:szCs w:val="24"/>
        </w:rPr>
        <w:t xml:space="preserve">«минус»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C27071" w:rsidRPr="004677DA">
        <w:rPr>
          <w:rFonts w:ascii="Times New Roman" w:hAnsi="Times New Roman" w:cs="Times New Roman"/>
          <w:sz w:val="24"/>
          <w:szCs w:val="24"/>
        </w:rPr>
        <w:t>ед.</w:t>
      </w:r>
      <w:r w:rsidR="00BC7040" w:rsidRPr="004677DA">
        <w:rPr>
          <w:rFonts w:ascii="Times New Roman" w:hAnsi="Times New Roman" w:cs="Times New Roman"/>
          <w:sz w:val="24"/>
          <w:szCs w:val="24"/>
        </w:rPr>
        <w:t>по сравнению с 2013</w:t>
      </w:r>
      <w:r w:rsidR="00C27071" w:rsidRPr="004677DA">
        <w:rPr>
          <w:rFonts w:ascii="Times New Roman" w:hAnsi="Times New Roman" w:cs="Times New Roman"/>
          <w:sz w:val="24"/>
          <w:szCs w:val="24"/>
        </w:rPr>
        <w:t>-м годом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),</w:t>
      </w:r>
      <w:r w:rsidR="00C27071" w:rsidRPr="004677DA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="00C27071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87717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C27071" w:rsidRPr="004677DA">
        <w:rPr>
          <w:rFonts w:ascii="Times New Roman" w:eastAsia="Times New Roman" w:hAnsi="Times New Roman" w:cs="Times New Roman"/>
          <w:sz w:val="24"/>
          <w:szCs w:val="24"/>
        </w:rPr>
        <w:t xml:space="preserve">«плюс»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770</w:t>
      </w:r>
      <w:r w:rsidR="00C27071" w:rsidRPr="004677DA">
        <w:rPr>
          <w:rFonts w:ascii="Times New Roman" w:hAnsi="Times New Roman" w:cs="Times New Roman"/>
          <w:sz w:val="24"/>
          <w:szCs w:val="24"/>
        </w:rPr>
        <w:t>ед. по сравнению с 2013-м годом</w:t>
      </w:r>
      <w:r w:rsidR="00A52458" w:rsidRPr="004677DA">
        <w:rPr>
          <w:rFonts w:ascii="Times New Roman" w:hAnsi="Times New Roman" w:cs="Times New Roman"/>
          <w:sz w:val="24"/>
          <w:szCs w:val="24"/>
        </w:rPr>
        <w:t>).</w:t>
      </w:r>
    </w:p>
    <w:p w:rsidR="006B11EC" w:rsidRDefault="006B11EC" w:rsidP="006B11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EE" w:rsidRPr="004677DA" w:rsidRDefault="008A73EE" w:rsidP="006B11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A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="00C27071" w:rsidRPr="004677DA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="00957C55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</w:t>
      </w:r>
      <w:r w:rsidRPr="004677D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957C55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оложительная динамика </w:t>
      </w:r>
      <w:r w:rsidR="00957C55" w:rsidRPr="004677DA">
        <w:rPr>
          <w:rFonts w:ascii="Times New Roman" w:hAnsi="Times New Roman" w:cs="Times New Roman"/>
          <w:color w:val="000000"/>
          <w:sz w:val="24"/>
          <w:szCs w:val="24"/>
        </w:rPr>
        <w:t>отмечается в росте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</w:t>
      </w:r>
      <w:r w:rsidR="00957C55" w:rsidRPr="004677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КДУ Александровского,    Верещагинского, Горнозаводского, Добрянского, Еловского, Кишертского, Красновишерского</w:t>
      </w:r>
      <w:r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, Краснокамского, 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Куединского</w:t>
      </w:r>
      <w:r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Лысьвенского, Октябрьского, Оханского, Пермского,Соликамского,Суксунского, Уинского, Усольского, Кудымкарского</w:t>
      </w:r>
      <w:r w:rsidRPr="004677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Гайнского</w:t>
      </w:r>
      <w:r w:rsidR="00C27071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Кочевского,  Юрлинского, Юсьвинского</w:t>
      </w:r>
      <w:r w:rsidR="00C27071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районов;а такжев</w:t>
      </w:r>
      <w:r w:rsidR="00C27071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городах </w:t>
      </w:r>
      <w:r w:rsidR="00C27071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Пермь и 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Соликамск</w:t>
      </w:r>
      <w:r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7071" w:rsidRPr="004677D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677DA">
        <w:rPr>
          <w:rFonts w:ascii="Times New Roman" w:hAnsi="Times New Roman" w:cs="Times New Roman"/>
          <w:color w:val="000000"/>
          <w:sz w:val="24"/>
          <w:szCs w:val="24"/>
        </w:rPr>
        <w:t>краевых учреждени</w:t>
      </w:r>
      <w:r w:rsidR="00C27071" w:rsidRPr="004677DA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Пермск</w:t>
      </w:r>
      <w:r w:rsidR="00C27071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ий дом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народного творчества </w:t>
      </w:r>
      <w:r w:rsidR="00C27071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«Губерния» 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E3624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Коми-пермяцк</w:t>
      </w:r>
      <w:r w:rsidR="00C27071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этнокультурн</w:t>
      </w:r>
      <w:r w:rsidR="00C27071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ый центр</w:t>
      </w:r>
      <w:r w:rsidR="006E3624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61110" w:rsidRPr="004677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1EC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651B9" w:rsidRPr="004677DA" w:rsidRDefault="00161110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iCs/>
          <w:sz w:val="24"/>
          <w:szCs w:val="24"/>
        </w:rPr>
        <w:t xml:space="preserve">Увеличение </w:t>
      </w:r>
      <w:r w:rsidR="008A73EE" w:rsidRPr="004677DA">
        <w:rPr>
          <w:rFonts w:ascii="Times New Roman" w:hAnsi="Times New Roman" w:cs="Times New Roman"/>
          <w:sz w:val="24"/>
          <w:szCs w:val="24"/>
        </w:rPr>
        <w:t>количества культурно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-досуговых формирований   </w:t>
      </w:r>
      <w:r w:rsidRPr="004677DA">
        <w:rPr>
          <w:rFonts w:ascii="Times New Roman" w:eastAsia="Times New Roman" w:hAnsi="Times New Roman" w:cs="Times New Roman"/>
          <w:iCs/>
          <w:sz w:val="24"/>
          <w:szCs w:val="24"/>
        </w:rPr>
        <w:t>произошло в ГО Соликамск, Лысьва, Красновишерском, Краснокамском, Куединском, Октябрьском, Пермском, Соликамском, Уинском, Усольском, Чернушинском, Чусовском, Кудымкарском, Гайнском, Кочевском, Юрлинском, Юсьвинском районах.</w:t>
      </w:r>
    </w:p>
    <w:p w:rsidR="006B11EC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1B9" w:rsidRPr="004677DA" w:rsidRDefault="00161110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Показател</w:t>
      </w:r>
      <w:r w:rsidR="00A651B9" w:rsidRPr="004677DA">
        <w:rPr>
          <w:rFonts w:ascii="Times New Roman" w:hAnsi="Times New Roman" w:cs="Times New Roman"/>
          <w:sz w:val="24"/>
          <w:szCs w:val="24"/>
        </w:rPr>
        <w:t xml:space="preserve">и в сравнении с 2013 г.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сохранены в Александровском, Губахинском, Горнозаводском</w:t>
      </w:r>
      <w:r w:rsidR="00A651B9" w:rsidRPr="004677DA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, г. Кудымкаре, </w:t>
      </w:r>
      <w:r w:rsidR="00A651B9" w:rsidRPr="004677DA">
        <w:rPr>
          <w:rFonts w:ascii="Times New Roman" w:hAnsi="Times New Roman" w:cs="Times New Roman"/>
          <w:sz w:val="24"/>
          <w:szCs w:val="24"/>
        </w:rPr>
        <w:t xml:space="preserve">краевых учреждениях </w:t>
      </w:r>
      <w:r w:rsidR="00780F69" w:rsidRPr="004677DA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Пермском доме народного творчества</w:t>
      </w:r>
      <w:r w:rsidR="00780F69" w:rsidRPr="004677DA">
        <w:rPr>
          <w:rFonts w:ascii="Times New Roman" w:eastAsia="Times New Roman" w:hAnsi="Times New Roman" w:cs="Times New Roman"/>
          <w:sz w:val="24"/>
          <w:szCs w:val="24"/>
        </w:rPr>
        <w:t xml:space="preserve"> «Губерния»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0F69" w:rsidRPr="004677D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Коми-Пермяцком этнокультурном центре</w:t>
      </w:r>
      <w:r w:rsidR="00780F69" w:rsidRPr="004677D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11EC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5C4" w:rsidRPr="004677DA" w:rsidRDefault="00161110" w:rsidP="006B11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Уменьш</w:t>
      </w:r>
      <w:r w:rsidR="00D30FC3" w:rsidRPr="004677DA">
        <w:rPr>
          <w:rFonts w:ascii="Times New Roman" w:hAnsi="Times New Roman" w:cs="Times New Roman"/>
          <w:sz w:val="24"/>
          <w:szCs w:val="24"/>
        </w:rPr>
        <w:t>ение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 количеств</w:t>
      </w:r>
      <w:r w:rsidR="00D30FC3" w:rsidRPr="004677DA">
        <w:rPr>
          <w:rFonts w:ascii="Times New Roman" w:hAnsi="Times New Roman" w:cs="Times New Roman"/>
          <w:sz w:val="24"/>
          <w:szCs w:val="24"/>
        </w:rPr>
        <w:t>акультурно</w:t>
      </w:r>
      <w:r w:rsidR="006965C4" w:rsidRPr="004677DA">
        <w:rPr>
          <w:rFonts w:ascii="Times New Roman" w:eastAsia="Times New Roman" w:hAnsi="Times New Roman" w:cs="Times New Roman"/>
          <w:sz w:val="24"/>
          <w:szCs w:val="24"/>
        </w:rPr>
        <w:t xml:space="preserve">-досуговых формирований </w:t>
      </w:r>
      <w:r w:rsidR="00D30FC3" w:rsidRPr="004677DA">
        <w:rPr>
          <w:rFonts w:ascii="Times New Roman" w:hAnsi="Times New Roman" w:cs="Times New Roman"/>
          <w:sz w:val="24"/>
          <w:szCs w:val="24"/>
        </w:rPr>
        <w:t>объясняется</w:t>
      </w:r>
      <w:r w:rsidRPr="004677DA">
        <w:rPr>
          <w:rFonts w:ascii="Times New Roman" w:eastAsia="Times New Roman" w:hAnsi="Times New Roman" w:cs="Times New Roman"/>
          <w:iCs/>
          <w:sz w:val="24"/>
          <w:szCs w:val="24"/>
        </w:rPr>
        <w:t>закрытием</w:t>
      </w:r>
      <w:r w:rsidR="00D30FC3" w:rsidRPr="004677DA">
        <w:rPr>
          <w:rFonts w:ascii="Times New Roman" w:hAnsi="Times New Roman" w:cs="Times New Roman"/>
          <w:iCs/>
          <w:sz w:val="24"/>
          <w:szCs w:val="24"/>
        </w:rPr>
        <w:t xml:space="preserve"> клубов</w:t>
      </w:r>
      <w:r w:rsidRPr="004677DA">
        <w:rPr>
          <w:rFonts w:ascii="Times New Roman" w:eastAsia="Times New Roman" w:hAnsi="Times New Roman" w:cs="Times New Roman"/>
          <w:iCs/>
          <w:sz w:val="24"/>
          <w:szCs w:val="24"/>
        </w:rPr>
        <w:t>, сокращением штатной численности специалистов, перевод</w:t>
      </w:r>
      <w:r w:rsidR="00D30FC3" w:rsidRPr="004677DA">
        <w:rPr>
          <w:rFonts w:ascii="Times New Roman" w:hAnsi="Times New Roman" w:cs="Times New Roman"/>
          <w:iCs/>
          <w:sz w:val="24"/>
          <w:szCs w:val="24"/>
        </w:rPr>
        <w:t>ом</w:t>
      </w:r>
      <w:r w:rsidRPr="004677DA">
        <w:rPr>
          <w:rFonts w:ascii="Times New Roman" w:eastAsia="Times New Roman" w:hAnsi="Times New Roman" w:cs="Times New Roman"/>
          <w:iCs/>
          <w:sz w:val="24"/>
          <w:szCs w:val="24"/>
        </w:rPr>
        <w:t xml:space="preserve"> их на неполный ра</w:t>
      </w:r>
      <w:r w:rsidR="00D30FC3" w:rsidRPr="004677DA">
        <w:rPr>
          <w:rFonts w:ascii="Times New Roman" w:hAnsi="Times New Roman" w:cs="Times New Roman"/>
          <w:iCs/>
          <w:sz w:val="24"/>
          <w:szCs w:val="24"/>
        </w:rPr>
        <w:t>бочий день, сменой места жительства или</w:t>
      </w:r>
      <w:r w:rsidRPr="004677DA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работы </w:t>
      </w:r>
      <w:r w:rsidR="00D30FC3" w:rsidRPr="004677DA">
        <w:rPr>
          <w:rFonts w:ascii="Times New Roman" w:hAnsi="Times New Roman" w:cs="Times New Roman"/>
          <w:iCs/>
          <w:sz w:val="24"/>
          <w:szCs w:val="24"/>
        </w:rPr>
        <w:t>специалистов</w:t>
      </w:r>
      <w:r w:rsidRPr="004677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B11EC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61110" w:rsidRPr="004677DA" w:rsidRDefault="00161110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iCs/>
          <w:sz w:val="24"/>
          <w:szCs w:val="24"/>
        </w:rPr>
        <w:t>Уменьшение отмечается в  Бардымском, Большесосновском, Губахинском, Еловском, Ильинском, Куединском, Кунгурском, Нытвенском, Ординском, Осинском, Оханском, Сивинском, Суксунском,</w:t>
      </w:r>
      <w:r w:rsidR="00D30FC3" w:rsidRPr="004677DA">
        <w:rPr>
          <w:rFonts w:ascii="Times New Roman" w:hAnsi="Times New Roman" w:cs="Times New Roman"/>
          <w:iCs/>
          <w:sz w:val="24"/>
          <w:szCs w:val="24"/>
        </w:rPr>
        <w:t xml:space="preserve"> Чайковском, Частинском, </w:t>
      </w:r>
      <w:r w:rsidRPr="004677DA">
        <w:rPr>
          <w:rFonts w:ascii="Times New Roman" w:eastAsia="Times New Roman" w:hAnsi="Times New Roman" w:cs="Times New Roman"/>
          <w:iCs/>
          <w:sz w:val="24"/>
          <w:szCs w:val="24"/>
        </w:rPr>
        <w:t xml:space="preserve">Чердынском,Косинском районах, </w:t>
      </w:r>
      <w:r w:rsidR="006965C4" w:rsidRPr="004677DA">
        <w:rPr>
          <w:rFonts w:ascii="Times New Roman" w:eastAsia="Times New Roman" w:hAnsi="Times New Roman" w:cs="Times New Roman"/>
          <w:iCs/>
          <w:sz w:val="24"/>
          <w:szCs w:val="24"/>
        </w:rPr>
        <w:t xml:space="preserve">а также в </w:t>
      </w:r>
      <w:r w:rsidR="00D30FC3" w:rsidRPr="004677DA">
        <w:rPr>
          <w:rFonts w:ascii="Times New Roman" w:hAnsi="Times New Roman" w:cs="Times New Roman"/>
          <w:iCs/>
          <w:sz w:val="24"/>
          <w:szCs w:val="24"/>
        </w:rPr>
        <w:t xml:space="preserve">г. </w:t>
      </w:r>
      <w:r w:rsidRPr="004677DA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Перми.  </w:t>
      </w:r>
    </w:p>
    <w:p w:rsidR="006B11EC" w:rsidRDefault="006B11EC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16" w:rsidRPr="004677DA" w:rsidRDefault="00920C19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подразделе «</w:t>
      </w:r>
      <w:r w:rsidRPr="004677DA">
        <w:rPr>
          <w:rFonts w:ascii="Times New Roman" w:hAnsi="Times New Roman" w:cs="Times New Roman"/>
          <w:b/>
          <w:sz w:val="24"/>
          <w:szCs w:val="24"/>
        </w:rPr>
        <w:t>ф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ормировани</w:t>
      </w:r>
      <w:r w:rsidRPr="004677DA">
        <w:rPr>
          <w:rFonts w:ascii="Times New Roman" w:hAnsi="Times New Roman" w:cs="Times New Roman"/>
          <w:b/>
          <w:sz w:val="24"/>
          <w:szCs w:val="24"/>
        </w:rPr>
        <w:t>я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самодеятельного народного  творчества</w:t>
      </w:r>
      <w:r w:rsidRPr="004677DA">
        <w:rPr>
          <w:rFonts w:ascii="Times New Roman" w:hAnsi="Times New Roman" w:cs="Times New Roman"/>
          <w:sz w:val="24"/>
          <w:szCs w:val="24"/>
        </w:rPr>
        <w:t>»</w:t>
      </w:r>
      <w:r w:rsidR="0017436F" w:rsidRPr="004677DA">
        <w:rPr>
          <w:rFonts w:ascii="Times New Roman" w:hAnsi="Times New Roman" w:cs="Times New Roman"/>
          <w:sz w:val="24"/>
          <w:szCs w:val="24"/>
        </w:rPr>
        <w:t>показатели за 2014 г.</w:t>
      </w:r>
      <w:r w:rsidR="00063E83" w:rsidRPr="004677DA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3910</w:t>
      </w:r>
      <w:r w:rsidR="00063E83" w:rsidRPr="004677D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63E83" w:rsidRPr="004677DA">
        <w:rPr>
          <w:rFonts w:ascii="Times New Roman" w:eastAsia="Times New Roman" w:hAnsi="Times New Roman" w:cs="Times New Roman"/>
          <w:sz w:val="24"/>
          <w:szCs w:val="24"/>
        </w:rPr>
        <w:t xml:space="preserve">«минус»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23)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3E83" w:rsidRPr="004677D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  <w:r w:rsidR="00063E83"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50890</w:t>
      </w:r>
      <w:r w:rsidR="0017436F" w:rsidRPr="004677D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3E83" w:rsidRPr="004677DA">
        <w:rPr>
          <w:rFonts w:ascii="Times New Roman" w:eastAsia="Times New Roman" w:hAnsi="Times New Roman" w:cs="Times New Roman"/>
          <w:sz w:val="24"/>
          <w:szCs w:val="24"/>
        </w:rPr>
        <w:t>«плюс»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 1442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) чел., в 2013</w:t>
      </w:r>
      <w:r w:rsidR="0017436F" w:rsidRPr="004677DA">
        <w:rPr>
          <w:rFonts w:ascii="Times New Roman" w:hAnsi="Times New Roman" w:cs="Times New Roman"/>
          <w:sz w:val="24"/>
          <w:szCs w:val="24"/>
        </w:rPr>
        <w:t xml:space="preserve"> г.</w:t>
      </w:r>
      <w:r w:rsidR="00063E83" w:rsidRPr="004677D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063E83" w:rsidRPr="004677DA">
        <w:rPr>
          <w:rFonts w:ascii="Times New Roman" w:eastAsia="Times New Roman" w:hAnsi="Times New Roman" w:cs="Times New Roman"/>
          <w:b/>
          <w:sz w:val="24"/>
          <w:szCs w:val="24"/>
        </w:rPr>
        <w:t>3933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3E83" w:rsidRPr="004677D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="00063E83" w:rsidRPr="004677D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49448 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чел</w:t>
      </w:r>
      <w:r w:rsidR="00063E83" w:rsidRPr="00467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1EC" w:rsidRDefault="006B11EC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E9E" w:rsidRPr="004677DA" w:rsidRDefault="00233D16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бщая положительная динамика в увеличении числа участников </w:t>
      </w:r>
      <w:r w:rsidRPr="004677DA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в ГО г. Губаха, Лысьва, Пермь, Соликамск, в Александровском Бардымском, Березовском, </w:t>
      </w:r>
      <w:r w:rsidR="00A879CF" w:rsidRPr="004677DA">
        <w:rPr>
          <w:rFonts w:ascii="Times New Roman" w:eastAsia="Times New Roman" w:hAnsi="Times New Roman" w:cs="Times New Roman"/>
          <w:sz w:val="24"/>
          <w:szCs w:val="24"/>
        </w:rPr>
        <w:t>Верещагинском, Еловск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ом, Кизеловском, Краснокамском, Кунгурском, Октябрьском, Ординском, Оханском, Очерском, П</w:t>
      </w:r>
      <w:r w:rsidRPr="004677DA">
        <w:rPr>
          <w:rFonts w:ascii="Times New Roman" w:hAnsi="Times New Roman" w:cs="Times New Roman"/>
          <w:sz w:val="24"/>
          <w:szCs w:val="24"/>
        </w:rPr>
        <w:t>ермском,  Соликамском, Уинском,</w:t>
      </w:r>
      <w:r w:rsidR="00A879CF" w:rsidRPr="004677DA">
        <w:rPr>
          <w:rFonts w:ascii="Times New Roman" w:eastAsia="Times New Roman" w:hAnsi="Times New Roman" w:cs="Times New Roman"/>
          <w:sz w:val="24"/>
          <w:szCs w:val="24"/>
        </w:rPr>
        <w:t xml:space="preserve"> Чердынском, Чернушинск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ом, Кудымкарском, Косинском, Кочевском, Юрлинском районах,</w:t>
      </w:r>
      <w:r w:rsidR="00A879CF" w:rsidRPr="004677DA">
        <w:rPr>
          <w:rFonts w:ascii="Times New Roman" w:eastAsia="Times New Roman" w:hAnsi="Times New Roman" w:cs="Times New Roman"/>
          <w:sz w:val="24"/>
          <w:szCs w:val="24"/>
        </w:rPr>
        <w:t xml:space="preserve"> а также в</w:t>
      </w:r>
      <w:r w:rsidR="00A879CF" w:rsidRPr="004677DA">
        <w:rPr>
          <w:rFonts w:ascii="Times New Roman" w:hAnsi="Times New Roman" w:cs="Times New Roman"/>
          <w:sz w:val="24"/>
          <w:szCs w:val="24"/>
        </w:rPr>
        <w:t>краевых учреждениях — Пермском доме народного творчества «Губерния», «Коми-Пермяцком этнокультурном центре».</w:t>
      </w:r>
    </w:p>
    <w:p w:rsidR="00233D16" w:rsidRPr="004677DA" w:rsidRDefault="00233D16" w:rsidP="00853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110" w:rsidRPr="004677DA" w:rsidRDefault="00161110" w:rsidP="00AC15A2">
      <w:pPr>
        <w:pStyle w:val="2"/>
        <w:spacing w:line="240" w:lineRule="auto"/>
        <w:rPr>
          <w:rFonts w:ascii="Times New Roman" w:hAnsi="Times New Roman" w:cs="Times New Roman"/>
          <w:color w:val="365F91" w:themeColor="accent1" w:themeShade="BF"/>
        </w:rPr>
      </w:pPr>
      <w:bookmarkStart w:id="4" w:name="_Toc413981176"/>
      <w:r w:rsidRPr="004677DA">
        <w:rPr>
          <w:rFonts w:ascii="Times New Roman" w:hAnsi="Times New Roman" w:cs="Times New Roman"/>
          <w:color w:val="365F91" w:themeColor="accent1" w:themeShade="BF"/>
        </w:rPr>
        <w:lastRenderedPageBreak/>
        <w:t>Раздел «Культурно-массовые  мероприятия»</w:t>
      </w:r>
      <w:bookmarkEnd w:id="4"/>
    </w:p>
    <w:p w:rsidR="008D0511" w:rsidRPr="004677DA" w:rsidRDefault="008D0511" w:rsidP="0085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CBE" w:rsidRPr="004677DA" w:rsidRDefault="002C24BB" w:rsidP="006B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За 2014 г.</w:t>
      </w:r>
      <w:r w:rsidR="00FC1784" w:rsidRPr="004677DA">
        <w:rPr>
          <w:rFonts w:ascii="Times New Roman" w:hAnsi="Times New Roman" w:cs="Times New Roman"/>
          <w:sz w:val="24"/>
          <w:szCs w:val="24"/>
        </w:rPr>
        <w:t xml:space="preserve"> в крае проведено</w:t>
      </w:r>
      <w:r w:rsidR="00FC1784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131010 </w:t>
      </w:r>
      <w:r w:rsidR="008D0511" w:rsidRPr="004677DA">
        <w:rPr>
          <w:rFonts w:ascii="Times New Roman" w:eastAsia="Times New Roman" w:hAnsi="Times New Roman" w:cs="Times New Roman"/>
          <w:sz w:val="24"/>
          <w:szCs w:val="24"/>
        </w:rPr>
        <w:t>культурно</w:t>
      </w:r>
      <w:r w:rsidR="008D0511" w:rsidRPr="004677D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массовых  мероприятий </w:t>
      </w:r>
      <w:r w:rsidR="008D0511" w:rsidRPr="004677DA">
        <w:rPr>
          <w:rFonts w:ascii="Times New Roman" w:eastAsia="Times New Roman" w:hAnsi="Times New Roman" w:cs="Times New Roman"/>
          <w:sz w:val="24"/>
          <w:szCs w:val="24"/>
        </w:rPr>
        <w:t xml:space="preserve">(«минус» </w:t>
      </w:r>
      <w:r w:rsidR="00FC1784" w:rsidRPr="004677DA">
        <w:rPr>
          <w:rFonts w:ascii="Times New Roman" w:eastAsia="Times New Roman" w:hAnsi="Times New Roman" w:cs="Times New Roman"/>
          <w:b/>
          <w:sz w:val="24"/>
          <w:szCs w:val="24"/>
        </w:rPr>
        <w:t>729</w:t>
      </w:r>
      <w:r w:rsidR="00FC1784" w:rsidRPr="004677DA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FC1784" w:rsidRPr="004677DA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8D0511" w:rsidRPr="004677DA">
        <w:rPr>
          <w:rFonts w:ascii="Times New Roman" w:eastAsia="Times New Roman" w:hAnsi="Times New Roman" w:cs="Times New Roman"/>
          <w:sz w:val="24"/>
          <w:szCs w:val="24"/>
        </w:rPr>
        <w:t>-м</w:t>
      </w:r>
      <w:r w:rsidR="00FC1784" w:rsidRPr="004677D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0511" w:rsidRPr="004677DA">
        <w:rPr>
          <w:rFonts w:ascii="Times New Roman" w:eastAsia="Times New Roman" w:hAnsi="Times New Roman" w:cs="Times New Roman"/>
          <w:sz w:val="24"/>
          <w:szCs w:val="24"/>
        </w:rPr>
        <w:t>ом —</w:t>
      </w:r>
      <w:r w:rsidR="00FC1784" w:rsidRPr="004677DA">
        <w:rPr>
          <w:rFonts w:ascii="Times New Roman" w:eastAsia="Times New Roman" w:hAnsi="Times New Roman" w:cs="Times New Roman"/>
          <w:b/>
          <w:sz w:val="24"/>
          <w:szCs w:val="24"/>
        </w:rPr>
        <w:t>131739</w:t>
      </w:r>
      <w:r w:rsidR="00FC1784" w:rsidRPr="004677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количество посетителей</w:t>
      </w:r>
      <w:r w:rsidR="008D0511" w:rsidRPr="004677D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9730076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чел</w:t>
      </w:r>
      <w:r w:rsidRPr="004677DA">
        <w:rPr>
          <w:rFonts w:ascii="Times New Roman" w:hAnsi="Times New Roman" w:cs="Times New Roman"/>
          <w:sz w:val="24"/>
          <w:szCs w:val="24"/>
        </w:rPr>
        <w:t>.</w:t>
      </w:r>
      <w:r w:rsidR="008D0511" w:rsidRPr="004677DA">
        <w:rPr>
          <w:rFonts w:ascii="Times New Roman" w:eastAsia="Times New Roman" w:hAnsi="Times New Roman" w:cs="Times New Roman"/>
          <w:sz w:val="24"/>
          <w:szCs w:val="24"/>
        </w:rPr>
        <w:t xml:space="preserve">(«плюс»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239</w:t>
      </w:r>
      <w:r w:rsidR="001703E2" w:rsidRPr="004677DA">
        <w:rPr>
          <w:rFonts w:ascii="Times New Roman" w:hAnsi="Times New Roman" w:cs="Times New Roman"/>
          <w:b/>
          <w:sz w:val="24"/>
          <w:szCs w:val="24"/>
        </w:rPr>
        <w:t> 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804</w:t>
      </w:r>
      <w:r w:rsidR="008D0511" w:rsidRPr="004677DA">
        <w:rPr>
          <w:rFonts w:ascii="Times New Roman" w:hAnsi="Times New Roman" w:cs="Times New Roman"/>
          <w:sz w:val="24"/>
          <w:szCs w:val="24"/>
        </w:rPr>
        <w:t xml:space="preserve">чел. </w:t>
      </w:r>
      <w:r w:rsidR="0057151B" w:rsidRPr="004677DA">
        <w:rPr>
          <w:rFonts w:ascii="Times New Roman" w:hAnsi="Times New Roman" w:cs="Times New Roman"/>
          <w:sz w:val="24"/>
          <w:szCs w:val="24"/>
        </w:rPr>
        <w:t>по сравнению с 2013</w:t>
      </w:r>
      <w:r w:rsidR="008D0511" w:rsidRPr="004677DA">
        <w:rPr>
          <w:rFonts w:ascii="Times New Roman" w:hAnsi="Times New Roman" w:cs="Times New Roman"/>
          <w:sz w:val="24"/>
          <w:szCs w:val="24"/>
        </w:rPr>
        <w:t>-м</w:t>
      </w:r>
      <w:r w:rsidR="0057151B" w:rsidRPr="004677DA">
        <w:rPr>
          <w:rFonts w:ascii="Times New Roman" w:hAnsi="Times New Roman" w:cs="Times New Roman"/>
          <w:sz w:val="24"/>
          <w:szCs w:val="24"/>
        </w:rPr>
        <w:t xml:space="preserve"> г</w:t>
      </w:r>
      <w:r w:rsidR="008D0511" w:rsidRPr="004677DA">
        <w:rPr>
          <w:rFonts w:ascii="Times New Roman" w:hAnsi="Times New Roman" w:cs="Times New Roman"/>
          <w:sz w:val="24"/>
          <w:szCs w:val="24"/>
        </w:rPr>
        <w:t>одом —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9490272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чел.</w:t>
      </w:r>
      <w:r w:rsidR="0057151B" w:rsidRPr="004677DA">
        <w:rPr>
          <w:rFonts w:ascii="Times New Roman" w:hAnsi="Times New Roman" w:cs="Times New Roman"/>
          <w:sz w:val="24"/>
          <w:szCs w:val="24"/>
        </w:rPr>
        <w:t>).</w:t>
      </w:r>
    </w:p>
    <w:p w:rsidR="006B11EC" w:rsidRDefault="006B11EC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38" w:rsidRPr="004677DA" w:rsidRDefault="00FC2438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Ситуацию со снижением количества мероприятий, но увеличением при этом их посещаемости можно объяснить тенденцией к росту качества предоставляемой услуги.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Отчасти с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нижение числа мероприятий связано</w:t>
      </w:r>
      <w:r w:rsidRPr="004677DA">
        <w:rPr>
          <w:rFonts w:ascii="Times New Roman" w:hAnsi="Times New Roman" w:cs="Times New Roman"/>
          <w:sz w:val="24"/>
          <w:szCs w:val="24"/>
        </w:rPr>
        <w:t xml:space="preserve"> так</w:t>
      </w:r>
      <w:r w:rsidR="00AB6E61" w:rsidRPr="004677DA">
        <w:rPr>
          <w:rFonts w:ascii="Times New Roman" w:hAnsi="Times New Roman" w:cs="Times New Roman"/>
          <w:sz w:val="24"/>
          <w:szCs w:val="24"/>
        </w:rPr>
        <w:t xml:space="preserve">же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с закрытием клубов и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емонтами на основных площадках.</w:t>
      </w:r>
    </w:p>
    <w:p w:rsidR="006B11EC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438" w:rsidRPr="004677DA" w:rsidRDefault="00161110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по увеличению кол</w:t>
      </w:r>
      <w:r w:rsidR="00FC2438" w:rsidRPr="004677DA">
        <w:rPr>
          <w:rFonts w:ascii="Times New Roman" w:eastAsia="Times New Roman" w:hAnsi="Times New Roman" w:cs="Times New Roman"/>
          <w:sz w:val="24"/>
          <w:szCs w:val="24"/>
        </w:rPr>
        <w:t xml:space="preserve">ичества мероприятий и посещений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наблюдается </w:t>
      </w:r>
      <w:r w:rsidR="00AB6E61" w:rsidRPr="004677DA">
        <w:rPr>
          <w:rFonts w:ascii="Times New Roman" w:hAnsi="Times New Roman" w:cs="Times New Roman"/>
          <w:sz w:val="24"/>
          <w:szCs w:val="24"/>
        </w:rPr>
        <w:t>в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г. Кунгуре, </w:t>
      </w:r>
      <w:r w:rsidR="00FC2438" w:rsidRPr="004677D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Соликамске,Добрянском, Карагайском, Красновишерском, Кунгурском, Нытвенском, Очерском, Пермском, Уинском, Чайковском, Частинском, Чернушинском, Чусовском,</w:t>
      </w:r>
      <w:r w:rsidR="00AB6E61" w:rsidRPr="004677DA">
        <w:rPr>
          <w:rFonts w:ascii="Times New Roman" w:hAnsi="Times New Roman" w:cs="Times New Roman"/>
          <w:sz w:val="24"/>
          <w:szCs w:val="24"/>
        </w:rPr>
        <w:t>Кудымкарском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, Косинском районах, </w:t>
      </w:r>
      <w:r w:rsidR="00FC2438" w:rsidRPr="004677DA">
        <w:rPr>
          <w:rFonts w:ascii="Times New Roman" w:eastAsia="Times New Roman" w:hAnsi="Times New Roman" w:cs="Times New Roman"/>
          <w:sz w:val="24"/>
          <w:szCs w:val="24"/>
        </w:rPr>
        <w:t xml:space="preserve">а также в </w:t>
      </w:r>
      <w:r w:rsidR="00FC2438" w:rsidRPr="004677DA">
        <w:rPr>
          <w:rFonts w:ascii="Times New Roman" w:hAnsi="Times New Roman" w:cs="Times New Roman"/>
          <w:sz w:val="24"/>
          <w:szCs w:val="24"/>
        </w:rPr>
        <w:t xml:space="preserve">краевых учреждениях — Пермском доме народного творчества «Губерния», «Коми-Пермяцком этнокультурном центре». </w:t>
      </w:r>
    </w:p>
    <w:p w:rsidR="006B11EC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1CD" w:rsidRPr="004677DA" w:rsidRDefault="00161110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</w:t>
      </w:r>
      <w:r w:rsidR="00FC2438" w:rsidRPr="004677DA">
        <w:rPr>
          <w:rFonts w:ascii="Times New Roman" w:eastAsia="Times New Roman" w:hAnsi="Times New Roman" w:cs="Times New Roman"/>
          <w:sz w:val="24"/>
          <w:szCs w:val="24"/>
        </w:rPr>
        <w:t>получателей услуг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при снижении количества </w:t>
      </w:r>
      <w:r w:rsidR="00FC2438" w:rsidRPr="004677DA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в Ильинском, Октябрьском, Сивинском, Соликамском</w:t>
      </w:r>
      <w:r w:rsidR="00AB6E61" w:rsidRPr="004677DA">
        <w:rPr>
          <w:rFonts w:ascii="Times New Roman" w:hAnsi="Times New Roman" w:cs="Times New Roman"/>
          <w:sz w:val="24"/>
          <w:szCs w:val="24"/>
        </w:rPr>
        <w:t xml:space="preserve"> и 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Юсьвинском районах.</w:t>
      </w:r>
      <w:r w:rsidR="000B4A1B" w:rsidRPr="004677DA">
        <w:rPr>
          <w:rFonts w:ascii="Times New Roman" w:hAnsi="Times New Roman" w:cs="Times New Roman"/>
          <w:sz w:val="24"/>
          <w:szCs w:val="24"/>
        </w:rPr>
        <w:t xml:space="preserve">В 2014 г. </w:t>
      </w:r>
      <w:r w:rsidR="00FC2438" w:rsidRPr="004677DA">
        <w:rPr>
          <w:rFonts w:ascii="Times New Roman" w:hAnsi="Times New Roman" w:cs="Times New Roman"/>
          <w:sz w:val="24"/>
          <w:szCs w:val="24"/>
        </w:rPr>
        <w:t>отмечен</w:t>
      </w:r>
      <w:r w:rsidR="00AD1AC5" w:rsidRPr="004677DA">
        <w:rPr>
          <w:rFonts w:ascii="Times New Roman" w:hAnsi="Times New Roman" w:cs="Times New Roman"/>
          <w:sz w:val="24"/>
          <w:szCs w:val="24"/>
        </w:rPr>
        <w:t xml:space="preserve"> рост</w:t>
      </w:r>
      <w:r w:rsidR="00FC2438" w:rsidRPr="004677DA">
        <w:rPr>
          <w:rFonts w:ascii="Times New Roman" w:hAnsi="Times New Roman" w:cs="Times New Roman"/>
          <w:sz w:val="24"/>
          <w:szCs w:val="24"/>
        </w:rPr>
        <w:t>числа</w:t>
      </w:r>
      <w:r w:rsidR="00AD1AC5" w:rsidRPr="004677DA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926E0D" w:rsidRPr="004677DA">
        <w:rPr>
          <w:rFonts w:ascii="Times New Roman" w:hAnsi="Times New Roman" w:cs="Times New Roman"/>
          <w:sz w:val="24"/>
          <w:szCs w:val="24"/>
        </w:rPr>
        <w:t>для детей</w:t>
      </w:r>
      <w:r w:rsidR="00FC2438" w:rsidRPr="004677DA">
        <w:rPr>
          <w:rFonts w:ascii="Times New Roman" w:hAnsi="Times New Roman" w:cs="Times New Roman"/>
          <w:sz w:val="24"/>
          <w:szCs w:val="24"/>
        </w:rPr>
        <w:t xml:space="preserve"> и посещений</w:t>
      </w:r>
      <w:r w:rsidR="00926E0D" w:rsidRPr="004677DA">
        <w:rPr>
          <w:rFonts w:ascii="Times New Roman" w:hAnsi="Times New Roman" w:cs="Times New Roman"/>
          <w:sz w:val="24"/>
          <w:szCs w:val="24"/>
        </w:rPr>
        <w:t>, что объясняется исполнением «</w:t>
      </w:r>
      <w:r w:rsidR="00926E0D" w:rsidRPr="004677DA">
        <w:rPr>
          <w:rFonts w:ascii="Times New Roman" w:hAnsi="Times New Roman" w:cs="Times New Roman"/>
          <w:i/>
          <w:sz w:val="24"/>
          <w:szCs w:val="24"/>
        </w:rPr>
        <w:t>Д</w:t>
      </w:r>
      <w:r w:rsidR="003622DF" w:rsidRPr="004677DA">
        <w:rPr>
          <w:rFonts w:ascii="Times New Roman" w:hAnsi="Times New Roman" w:cs="Times New Roman"/>
          <w:i/>
          <w:sz w:val="24"/>
          <w:szCs w:val="24"/>
        </w:rPr>
        <w:t>орожной карты</w:t>
      </w:r>
      <w:r w:rsidR="003622DF" w:rsidRPr="004677DA">
        <w:rPr>
          <w:rFonts w:ascii="Times New Roman" w:hAnsi="Times New Roman" w:cs="Times New Roman"/>
          <w:sz w:val="24"/>
          <w:szCs w:val="24"/>
        </w:rPr>
        <w:t>»</w:t>
      </w:r>
      <w:r w:rsidR="005B1A94" w:rsidRPr="004677DA">
        <w:rPr>
          <w:rFonts w:ascii="Times New Roman" w:hAnsi="Times New Roman" w:cs="Times New Roman"/>
          <w:sz w:val="24"/>
          <w:szCs w:val="24"/>
        </w:rPr>
        <w:t>.</w:t>
      </w:r>
    </w:p>
    <w:p w:rsidR="006B11EC" w:rsidRDefault="006B11EC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CD" w:rsidRPr="004677DA" w:rsidRDefault="005B1A94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К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оличество мероприятий и посещений д</w:t>
      </w:r>
      <w:r w:rsidR="001A11CD" w:rsidRPr="004677DA">
        <w:rPr>
          <w:rFonts w:ascii="Times New Roman" w:hAnsi="Times New Roman" w:cs="Times New Roman"/>
          <w:sz w:val="24"/>
          <w:szCs w:val="24"/>
        </w:rPr>
        <w:t>ля</w:t>
      </w:r>
      <w:r w:rsidR="00FD53FA" w:rsidRPr="004677DA">
        <w:rPr>
          <w:rFonts w:ascii="Times New Roman" w:hAnsi="Times New Roman" w:cs="Times New Roman"/>
          <w:sz w:val="24"/>
          <w:szCs w:val="24"/>
        </w:rPr>
        <w:t xml:space="preserve"> молодежи </w:t>
      </w:r>
      <w:r w:rsidR="001A11CD" w:rsidRPr="004677DA">
        <w:rPr>
          <w:rFonts w:ascii="Times New Roman" w:hAnsi="Times New Roman" w:cs="Times New Roman"/>
          <w:sz w:val="24"/>
          <w:szCs w:val="24"/>
        </w:rPr>
        <w:t xml:space="preserve">имеет тенденцию к </w:t>
      </w:r>
      <w:r w:rsidR="00FD53FA" w:rsidRPr="004677DA">
        <w:rPr>
          <w:rFonts w:ascii="Times New Roman" w:hAnsi="Times New Roman" w:cs="Times New Roman"/>
          <w:sz w:val="24"/>
          <w:szCs w:val="24"/>
        </w:rPr>
        <w:t>уменьш</w:t>
      </w:r>
      <w:r w:rsidR="001A11CD" w:rsidRPr="004677DA">
        <w:rPr>
          <w:rFonts w:ascii="Times New Roman" w:hAnsi="Times New Roman" w:cs="Times New Roman"/>
          <w:sz w:val="24"/>
          <w:szCs w:val="24"/>
        </w:rPr>
        <w:t>ению</w:t>
      </w:r>
      <w:r w:rsidR="003622DF" w:rsidRPr="004677DA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с сокращением численности молодежи, проживающ</w:t>
      </w:r>
      <w:r w:rsidR="001A11CD" w:rsidRPr="004677D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местности, перевод</w:t>
      </w:r>
      <w:r w:rsidR="003622DF" w:rsidRPr="004677DA">
        <w:rPr>
          <w:rFonts w:ascii="Times New Roman" w:hAnsi="Times New Roman" w:cs="Times New Roman"/>
          <w:sz w:val="24"/>
          <w:szCs w:val="24"/>
        </w:rPr>
        <w:t>ом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на неполный рабочий день и сокращение</w:t>
      </w:r>
      <w:r w:rsidR="003622DF" w:rsidRPr="004677DA">
        <w:rPr>
          <w:rFonts w:ascii="Times New Roman" w:hAnsi="Times New Roman" w:cs="Times New Roman"/>
          <w:sz w:val="24"/>
          <w:szCs w:val="24"/>
        </w:rPr>
        <w:t>м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штатной численности в клубах по работе с разными категориями населения.</w:t>
      </w:r>
    </w:p>
    <w:p w:rsidR="006B11EC" w:rsidRDefault="006B11EC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10" w:rsidRPr="004677DA" w:rsidRDefault="00E448B9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2014 г.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="00622DDE" w:rsidRPr="004677DA">
        <w:rPr>
          <w:rFonts w:ascii="Times New Roman" w:hAnsi="Times New Roman" w:cs="Times New Roman"/>
          <w:b/>
          <w:sz w:val="24"/>
          <w:szCs w:val="24"/>
        </w:rPr>
        <w:t>культурно-массовыхмероприятийна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платной  основе </w:t>
      </w:r>
      <w:r w:rsidR="001A11CD" w:rsidRPr="004677DA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 28853</w:t>
      </w:r>
      <w:r w:rsidR="005F675A" w:rsidRPr="004677DA">
        <w:rPr>
          <w:rFonts w:ascii="Times New Roman" w:hAnsi="Times New Roman" w:cs="Times New Roman"/>
          <w:b/>
          <w:sz w:val="24"/>
          <w:szCs w:val="24"/>
        </w:rPr>
        <w:t xml:space="preserve"> ед.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1A11CD" w:rsidRPr="004677DA">
        <w:rPr>
          <w:rFonts w:ascii="Times New Roman" w:eastAsia="Times New Roman" w:hAnsi="Times New Roman" w:cs="Times New Roman"/>
          <w:sz w:val="24"/>
          <w:szCs w:val="24"/>
        </w:rPr>
        <w:t xml:space="preserve">«минус»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1755</w:t>
      </w:r>
      <w:r w:rsidR="003A22AF" w:rsidRPr="004677DA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1A11CD" w:rsidRPr="004677DA">
        <w:rPr>
          <w:rFonts w:ascii="Times New Roman" w:hAnsi="Times New Roman" w:cs="Times New Roman"/>
          <w:sz w:val="24"/>
          <w:szCs w:val="24"/>
        </w:rPr>
        <w:t>2013-м годом —</w:t>
      </w:r>
      <w:r w:rsidR="005F675A" w:rsidRPr="004677DA">
        <w:rPr>
          <w:rFonts w:ascii="Times New Roman" w:eastAsia="Times New Roman" w:hAnsi="Times New Roman" w:cs="Times New Roman"/>
          <w:b/>
          <w:sz w:val="24"/>
          <w:szCs w:val="24"/>
        </w:rPr>
        <w:t>30608</w:t>
      </w:r>
      <w:r w:rsidR="001A11CD" w:rsidRPr="004677DA">
        <w:rPr>
          <w:rFonts w:ascii="Times New Roman" w:eastAsia="Times New Roman" w:hAnsi="Times New Roman" w:cs="Times New Roman"/>
          <w:sz w:val="24"/>
          <w:szCs w:val="24"/>
        </w:rPr>
        <w:t>).К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оличество посетителей</w:t>
      </w:r>
      <w:r w:rsidR="001A11CD" w:rsidRPr="004677DA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 1584078 </w:t>
      </w:r>
      <w:r w:rsidR="001A11CD" w:rsidRPr="004677DA">
        <w:rPr>
          <w:rFonts w:ascii="Times New Roman" w:eastAsia="Times New Roman" w:hAnsi="Times New Roman" w:cs="Times New Roman"/>
          <w:sz w:val="24"/>
          <w:szCs w:val="24"/>
        </w:rPr>
        <w:t xml:space="preserve">(«минус»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172370</w:t>
      </w:r>
      <w:r w:rsidR="001A11CD" w:rsidRPr="004677DA">
        <w:rPr>
          <w:rFonts w:ascii="Times New Roman" w:hAnsi="Times New Roman" w:cs="Times New Roman"/>
          <w:sz w:val="24"/>
          <w:szCs w:val="24"/>
        </w:rPr>
        <w:t>чел.</w:t>
      </w:r>
      <w:r w:rsidR="005F675A" w:rsidRPr="004677DA">
        <w:rPr>
          <w:rFonts w:ascii="Times New Roman" w:hAnsi="Times New Roman" w:cs="Times New Roman"/>
          <w:sz w:val="24"/>
          <w:szCs w:val="24"/>
        </w:rPr>
        <w:t>по сравнению с 2013</w:t>
      </w:r>
      <w:r w:rsidR="001A11CD" w:rsidRPr="004677DA">
        <w:rPr>
          <w:rFonts w:ascii="Times New Roman" w:hAnsi="Times New Roman" w:cs="Times New Roman"/>
          <w:sz w:val="24"/>
          <w:szCs w:val="24"/>
        </w:rPr>
        <w:t>-м годом—</w:t>
      </w:r>
      <w:r w:rsidR="005F675A" w:rsidRPr="004677DA">
        <w:rPr>
          <w:rFonts w:ascii="Times New Roman" w:eastAsia="Times New Roman" w:hAnsi="Times New Roman" w:cs="Times New Roman"/>
          <w:b/>
          <w:sz w:val="24"/>
          <w:szCs w:val="24"/>
        </w:rPr>
        <w:t>1756448</w:t>
      </w:r>
      <w:r w:rsidR="005F675A" w:rsidRPr="004677DA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5F675A" w:rsidRPr="004677DA">
        <w:rPr>
          <w:rFonts w:ascii="Times New Roman" w:hAnsi="Times New Roman" w:cs="Times New Roman"/>
          <w:sz w:val="24"/>
          <w:szCs w:val="24"/>
        </w:rPr>
        <w:t>.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F675A" w:rsidRPr="004677DA">
        <w:rPr>
          <w:rFonts w:ascii="Times New Roman" w:hAnsi="Times New Roman" w:cs="Times New Roman"/>
          <w:sz w:val="24"/>
          <w:szCs w:val="24"/>
        </w:rPr>
        <w:t>.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Уменьшение количества мероприятий и посетителей по сравнению с 2013</w:t>
      </w:r>
      <w:r w:rsidR="001A11CD" w:rsidRPr="004677DA">
        <w:rPr>
          <w:rFonts w:ascii="Times New Roman" w:eastAsia="Times New Roman" w:hAnsi="Times New Roman" w:cs="Times New Roman"/>
          <w:sz w:val="24"/>
          <w:szCs w:val="24"/>
        </w:rPr>
        <w:t>-м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  <w:r w:rsidR="006F7145" w:rsidRPr="004677DA">
        <w:rPr>
          <w:rFonts w:ascii="Times New Roman" w:hAnsi="Times New Roman" w:cs="Times New Roman"/>
          <w:sz w:val="24"/>
          <w:szCs w:val="24"/>
        </w:rPr>
        <w:t xml:space="preserve"> опять же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связано </w:t>
      </w:r>
      <w:r w:rsidR="006F7145" w:rsidRPr="004677DA">
        <w:rPr>
          <w:rFonts w:ascii="Times New Roman" w:hAnsi="Times New Roman" w:cs="Times New Roman"/>
          <w:sz w:val="24"/>
          <w:szCs w:val="24"/>
        </w:rPr>
        <w:t xml:space="preserve">с закрытием клубов,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приостановл</w:t>
      </w:r>
      <w:r w:rsidR="006F7145" w:rsidRPr="004677DA">
        <w:rPr>
          <w:rFonts w:ascii="Times New Roman" w:hAnsi="Times New Roman" w:cs="Times New Roman"/>
          <w:sz w:val="24"/>
          <w:szCs w:val="24"/>
        </w:rPr>
        <w:t>ением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рабо</w:t>
      </w:r>
      <w:r w:rsidR="006F7145" w:rsidRPr="004677DA">
        <w:rPr>
          <w:rFonts w:ascii="Times New Roman" w:hAnsi="Times New Roman" w:cs="Times New Roman"/>
          <w:sz w:val="24"/>
          <w:szCs w:val="24"/>
        </w:rPr>
        <w:t>ты залов в связи с проведением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ремонтов</w:t>
      </w:r>
      <w:r w:rsidR="006F7145" w:rsidRPr="004677DA">
        <w:rPr>
          <w:rFonts w:ascii="Times New Roman" w:hAnsi="Times New Roman" w:cs="Times New Roman"/>
          <w:sz w:val="24"/>
          <w:szCs w:val="24"/>
        </w:rPr>
        <w:t xml:space="preserve"> и т.</w:t>
      </w:r>
      <w:r w:rsidR="009A66CA" w:rsidRPr="004677DA">
        <w:rPr>
          <w:rFonts w:ascii="Times New Roman" w:hAnsi="Times New Roman" w:cs="Times New Roman"/>
          <w:sz w:val="24"/>
          <w:szCs w:val="24"/>
        </w:rPr>
        <w:t>п</w:t>
      </w:r>
      <w:r w:rsidR="006F7145" w:rsidRPr="004677DA">
        <w:rPr>
          <w:rFonts w:ascii="Times New Roman" w:hAnsi="Times New Roman" w:cs="Times New Roman"/>
          <w:sz w:val="24"/>
          <w:szCs w:val="24"/>
        </w:rPr>
        <w:t>.</w:t>
      </w:r>
    </w:p>
    <w:p w:rsidR="0076469E" w:rsidRPr="004677DA" w:rsidRDefault="0076469E" w:rsidP="00853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110" w:rsidRPr="004677DA" w:rsidRDefault="00161110" w:rsidP="00AC15A2">
      <w:pPr>
        <w:pStyle w:val="2"/>
        <w:spacing w:line="240" w:lineRule="auto"/>
        <w:rPr>
          <w:rFonts w:ascii="Times New Roman" w:hAnsi="Times New Roman" w:cs="Times New Roman"/>
          <w:color w:val="365F91" w:themeColor="accent1" w:themeShade="BF"/>
        </w:rPr>
      </w:pPr>
      <w:bookmarkStart w:id="5" w:name="_Toc413981177"/>
      <w:r w:rsidRPr="004677DA">
        <w:rPr>
          <w:rFonts w:ascii="Times New Roman" w:hAnsi="Times New Roman" w:cs="Times New Roman"/>
          <w:color w:val="365F91" w:themeColor="accent1" w:themeShade="BF"/>
        </w:rPr>
        <w:t>Раздел « Персонал учреждений»</w:t>
      </w:r>
      <w:bookmarkEnd w:id="5"/>
    </w:p>
    <w:p w:rsidR="009A66CA" w:rsidRPr="004677DA" w:rsidRDefault="009A66CA" w:rsidP="0085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84A" w:rsidRPr="004677DA" w:rsidRDefault="00C14D42" w:rsidP="001B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4677DA">
        <w:rPr>
          <w:rFonts w:ascii="Times New Roman" w:hAnsi="Times New Roman" w:cs="Times New Roman"/>
          <w:sz w:val="24"/>
          <w:szCs w:val="24"/>
        </w:rPr>
        <w:t>ов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культурно-досуговой </w:t>
      </w:r>
      <w:r w:rsidRPr="004677DA">
        <w:rPr>
          <w:rFonts w:ascii="Times New Roman" w:hAnsi="Times New Roman" w:cs="Times New Roman"/>
          <w:sz w:val="24"/>
          <w:szCs w:val="24"/>
        </w:rPr>
        <w:t>сферы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в 2014 г</w:t>
      </w:r>
      <w:r w:rsidR="009A66CA" w:rsidRPr="004677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 w:rsidRPr="004677DA">
        <w:rPr>
          <w:rFonts w:ascii="Times New Roman" w:hAnsi="Times New Roman" w:cs="Times New Roman"/>
          <w:sz w:val="24"/>
          <w:szCs w:val="24"/>
        </w:rPr>
        <w:t>о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3232 </w:t>
      </w:r>
      <w:r w:rsidRPr="004677DA">
        <w:rPr>
          <w:rFonts w:ascii="Times New Roman" w:hAnsi="Times New Roman" w:cs="Times New Roman"/>
          <w:sz w:val="24"/>
          <w:szCs w:val="24"/>
        </w:rPr>
        <w:t>чел.</w:t>
      </w:r>
      <w:r w:rsidR="009A66CA" w:rsidRPr="004677DA">
        <w:rPr>
          <w:rFonts w:ascii="Times New Roman" w:eastAsia="Times New Roman" w:hAnsi="Times New Roman" w:cs="Times New Roman"/>
          <w:sz w:val="24"/>
          <w:szCs w:val="24"/>
        </w:rPr>
        <w:t xml:space="preserve">(«минус»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112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9A66CA" w:rsidRPr="004677DA">
        <w:rPr>
          <w:rFonts w:ascii="Times New Roman" w:eastAsia="Times New Roman" w:hAnsi="Times New Roman" w:cs="Times New Roman"/>
          <w:sz w:val="24"/>
          <w:szCs w:val="24"/>
        </w:rPr>
        <w:t>-м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A66CA" w:rsidRPr="004677DA">
        <w:rPr>
          <w:rFonts w:ascii="Times New Roman" w:hAnsi="Times New Roman" w:cs="Times New Roman"/>
          <w:sz w:val="24"/>
          <w:szCs w:val="24"/>
        </w:rPr>
        <w:t>одом—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3344 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чел.</w:t>
      </w:r>
      <w:r w:rsidRPr="004677DA">
        <w:rPr>
          <w:rFonts w:ascii="Times New Roman" w:hAnsi="Times New Roman" w:cs="Times New Roman"/>
          <w:sz w:val="24"/>
          <w:szCs w:val="24"/>
        </w:rPr>
        <w:t>), из них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Pr="004677DA">
        <w:rPr>
          <w:rFonts w:ascii="Times New Roman" w:hAnsi="Times New Roman" w:cs="Times New Roman"/>
          <w:sz w:val="24"/>
          <w:szCs w:val="24"/>
        </w:rPr>
        <w:t>ов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E01A5" w:rsidRPr="004677DA">
        <w:rPr>
          <w:rFonts w:ascii="Times New Roman" w:hAnsi="Times New Roman" w:cs="Times New Roman"/>
          <w:sz w:val="24"/>
          <w:szCs w:val="24"/>
        </w:rPr>
        <w:t>высшим образованием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607 </w:t>
      </w:r>
      <w:r w:rsidR="00AE01A5" w:rsidRPr="004677DA">
        <w:rPr>
          <w:rFonts w:ascii="Times New Roman" w:hAnsi="Times New Roman" w:cs="Times New Roman"/>
          <w:sz w:val="24"/>
          <w:szCs w:val="24"/>
        </w:rPr>
        <w:t>чел.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66CA" w:rsidRPr="004677DA">
        <w:rPr>
          <w:rFonts w:ascii="Times New Roman" w:eastAsia="Times New Roman" w:hAnsi="Times New Roman" w:cs="Times New Roman"/>
          <w:sz w:val="24"/>
          <w:szCs w:val="24"/>
        </w:rPr>
        <w:t xml:space="preserve">«плюс»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r w:rsidR="00AE01A5" w:rsidRPr="004677DA">
        <w:rPr>
          <w:rFonts w:ascii="Times New Roman" w:hAnsi="Times New Roman" w:cs="Times New Roman"/>
          <w:sz w:val="24"/>
          <w:szCs w:val="24"/>
        </w:rPr>
        <w:t>по сравнениюс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9A66CA" w:rsidRPr="004677DA">
        <w:rPr>
          <w:rFonts w:ascii="Times New Roman" w:eastAsia="Times New Roman" w:hAnsi="Times New Roman" w:cs="Times New Roman"/>
          <w:sz w:val="24"/>
          <w:szCs w:val="24"/>
        </w:rPr>
        <w:t>-м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A66CA" w:rsidRPr="004677DA">
        <w:rPr>
          <w:rFonts w:ascii="Times New Roman" w:hAnsi="Times New Roman" w:cs="Times New Roman"/>
          <w:sz w:val="24"/>
          <w:szCs w:val="24"/>
        </w:rPr>
        <w:t>одом</w:t>
      </w:r>
      <w:r w:rsidR="009A66CA"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506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чел.</w:t>
      </w:r>
      <w:r w:rsidR="00AE01A5" w:rsidRPr="004677DA">
        <w:rPr>
          <w:rFonts w:ascii="Times New Roman" w:hAnsi="Times New Roman" w:cs="Times New Roman"/>
          <w:sz w:val="24"/>
          <w:szCs w:val="24"/>
        </w:rPr>
        <w:t>)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01A5" w:rsidRPr="004677DA">
        <w:rPr>
          <w:rFonts w:ascii="Times New Roman" w:hAnsi="Times New Roman" w:cs="Times New Roman"/>
          <w:sz w:val="24"/>
          <w:szCs w:val="24"/>
        </w:rPr>
        <w:t>со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средним профессиональным образованием </w:t>
      </w:r>
      <w:r w:rsidR="009A66CA" w:rsidRPr="004677DA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 xml:space="preserve"> 745 </w:t>
      </w:r>
      <w:r w:rsidR="00AE01A5" w:rsidRPr="004677DA">
        <w:rPr>
          <w:rFonts w:ascii="Times New Roman" w:hAnsi="Times New Roman" w:cs="Times New Roman"/>
          <w:sz w:val="24"/>
          <w:szCs w:val="24"/>
        </w:rPr>
        <w:t>чел.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66CA" w:rsidRPr="004677DA">
        <w:rPr>
          <w:rFonts w:ascii="Times New Roman" w:eastAsia="Times New Roman" w:hAnsi="Times New Roman" w:cs="Times New Roman"/>
          <w:sz w:val="24"/>
          <w:szCs w:val="24"/>
        </w:rPr>
        <w:t xml:space="preserve">«минус»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E01A5" w:rsidRPr="004677DA">
        <w:rPr>
          <w:rFonts w:ascii="Times New Roman" w:hAnsi="Times New Roman" w:cs="Times New Roman"/>
          <w:sz w:val="24"/>
          <w:szCs w:val="24"/>
        </w:rPr>
        <w:t>по сравнению с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9A66CA" w:rsidRPr="004677DA">
        <w:rPr>
          <w:rFonts w:ascii="Times New Roman" w:eastAsia="Times New Roman" w:hAnsi="Times New Roman" w:cs="Times New Roman"/>
          <w:sz w:val="24"/>
          <w:szCs w:val="24"/>
        </w:rPr>
        <w:t xml:space="preserve">-м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A66CA" w:rsidRPr="004677DA">
        <w:rPr>
          <w:rFonts w:ascii="Times New Roman" w:hAnsi="Times New Roman" w:cs="Times New Roman"/>
          <w:sz w:val="24"/>
          <w:szCs w:val="24"/>
        </w:rPr>
        <w:t xml:space="preserve">одом — </w:t>
      </w:r>
      <w:r w:rsidR="00161110" w:rsidRPr="004677DA">
        <w:rPr>
          <w:rFonts w:ascii="Times New Roman" w:eastAsia="Times New Roman" w:hAnsi="Times New Roman" w:cs="Times New Roman"/>
          <w:b/>
          <w:sz w:val="24"/>
          <w:szCs w:val="24"/>
        </w:rPr>
        <w:t>773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 чел</w:t>
      </w:r>
      <w:r w:rsidR="00AE01A5" w:rsidRPr="004677DA">
        <w:rPr>
          <w:rFonts w:ascii="Times New Roman" w:hAnsi="Times New Roman" w:cs="Times New Roman"/>
          <w:sz w:val="24"/>
          <w:szCs w:val="24"/>
        </w:rPr>
        <w:t>.)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CCF" w:rsidRDefault="001B7CCF" w:rsidP="001B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2D" w:rsidRPr="004677DA" w:rsidRDefault="00A11B2D" w:rsidP="001B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Увеличение количества специалистов с высшим образованием связано с ориентацией на повышение </w:t>
      </w:r>
      <w:r w:rsidR="00AE01A5" w:rsidRPr="004677DA">
        <w:rPr>
          <w:rFonts w:ascii="Times New Roman" w:hAnsi="Times New Roman" w:cs="Times New Roman"/>
          <w:sz w:val="24"/>
          <w:szCs w:val="24"/>
        </w:rPr>
        <w:t>э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ффективност</w:t>
      </w:r>
      <w:r w:rsidRPr="004677DA">
        <w:rPr>
          <w:rFonts w:ascii="Times New Roman" w:hAnsi="Times New Roman" w:cs="Times New Roman"/>
          <w:sz w:val="24"/>
          <w:szCs w:val="24"/>
        </w:rPr>
        <w:t>и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КДУ</w:t>
      </w:r>
      <w:r w:rsidR="00AE01A5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="007431C1" w:rsidRPr="004677DA">
        <w:rPr>
          <w:rFonts w:ascii="Times New Roman" w:hAnsi="Times New Roman" w:cs="Times New Roman"/>
          <w:sz w:val="24"/>
          <w:szCs w:val="24"/>
        </w:rPr>
        <w:t>которая напрямую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зависит от уровня образования специалистов, компетенций, творческого потенциала</w:t>
      </w:r>
      <w:r w:rsidR="007431C1" w:rsidRPr="004677DA">
        <w:rPr>
          <w:rFonts w:ascii="Times New Roman" w:hAnsi="Times New Roman" w:cs="Times New Roman"/>
          <w:sz w:val="24"/>
          <w:szCs w:val="24"/>
        </w:rPr>
        <w:t xml:space="preserve"> и опыта.</w:t>
      </w:r>
    </w:p>
    <w:p w:rsidR="0008084A" w:rsidRPr="004677DA" w:rsidRDefault="0008084A" w:rsidP="001B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окращени</w:t>
      </w:r>
      <w:r w:rsidR="0098553E" w:rsidRPr="004677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77DA">
        <w:rPr>
          <w:rFonts w:ascii="Times New Roman" w:hAnsi="Times New Roman" w:cs="Times New Roman"/>
          <w:sz w:val="24"/>
          <w:szCs w:val="24"/>
        </w:rPr>
        <w:t xml:space="preserve">показателей по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4677DA">
        <w:rPr>
          <w:rFonts w:ascii="Times New Roman" w:hAnsi="Times New Roman" w:cs="Times New Roman"/>
          <w:sz w:val="24"/>
          <w:szCs w:val="24"/>
        </w:rPr>
        <w:t>ам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со средним специальным образованием </w:t>
      </w:r>
      <w:r w:rsidR="0098553E" w:rsidRPr="004677DA">
        <w:rPr>
          <w:rFonts w:ascii="Times New Roman" w:eastAsia="Times New Roman" w:hAnsi="Times New Roman" w:cs="Times New Roman"/>
          <w:sz w:val="24"/>
          <w:szCs w:val="24"/>
        </w:rPr>
        <w:t>отчасти объясняется тем</w:t>
      </w:r>
      <w:r w:rsidRPr="004677DA">
        <w:rPr>
          <w:rFonts w:ascii="Times New Roman" w:hAnsi="Times New Roman" w:cs="Times New Roman"/>
          <w:sz w:val="24"/>
          <w:szCs w:val="24"/>
        </w:rPr>
        <w:t>, что</w:t>
      </w:r>
      <w:r w:rsidR="0098553E" w:rsidRPr="004677DA">
        <w:rPr>
          <w:rFonts w:ascii="Times New Roman" w:eastAsia="Times New Roman" w:hAnsi="Times New Roman" w:cs="Times New Roman"/>
          <w:sz w:val="24"/>
          <w:szCs w:val="24"/>
        </w:rPr>
        <w:t xml:space="preserve"> работающие на 0.25 или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0.5 ставки в нескольких учреждениях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переведены на полные ставки </w:t>
      </w:r>
      <w:r w:rsidRPr="004677DA">
        <w:rPr>
          <w:rFonts w:ascii="Times New Roman" w:hAnsi="Times New Roman" w:cs="Times New Roman"/>
          <w:sz w:val="24"/>
          <w:szCs w:val="24"/>
        </w:rPr>
        <w:t xml:space="preserve">для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Pr="004677DA">
        <w:rPr>
          <w:rFonts w:ascii="Times New Roman" w:hAnsi="Times New Roman" w:cs="Times New Roman"/>
          <w:sz w:val="24"/>
          <w:szCs w:val="24"/>
        </w:rPr>
        <w:t>я зарплат</w:t>
      </w:r>
      <w:r w:rsidR="0098553E" w:rsidRPr="004677DA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имеют место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увольнения в связи с отъездом в другие территории</w:t>
      </w:r>
      <w:r w:rsidRPr="004677DA">
        <w:rPr>
          <w:rFonts w:ascii="Times New Roman" w:hAnsi="Times New Roman" w:cs="Times New Roman"/>
          <w:sz w:val="24"/>
          <w:szCs w:val="24"/>
        </w:rPr>
        <w:t>.</w:t>
      </w:r>
    </w:p>
    <w:p w:rsidR="001B7CCF" w:rsidRDefault="001B7CCF" w:rsidP="001B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C8" w:rsidRPr="004677DA" w:rsidRDefault="0082499D" w:rsidP="001B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lastRenderedPageBreak/>
        <w:t>В целом</w:t>
      </w:r>
      <w:r w:rsidR="0008084A" w:rsidRPr="004677DA">
        <w:rPr>
          <w:rFonts w:ascii="Times New Roman" w:hAnsi="Times New Roman" w:cs="Times New Roman"/>
          <w:sz w:val="24"/>
          <w:szCs w:val="24"/>
        </w:rPr>
        <w:t xml:space="preserve"> с</w:t>
      </w:r>
      <w:r w:rsidR="00AE01A5" w:rsidRPr="004677DA">
        <w:rPr>
          <w:rFonts w:ascii="Times New Roman" w:hAnsi="Times New Roman" w:cs="Times New Roman"/>
          <w:sz w:val="24"/>
          <w:szCs w:val="24"/>
        </w:rPr>
        <w:t xml:space="preserve">пециалисты в отрасли имеют высшееи 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</w:t>
      </w:r>
      <w:r w:rsidR="00AE01A5" w:rsidRPr="004677DA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8B6C0D" w:rsidRPr="004677DA">
        <w:rPr>
          <w:rFonts w:ascii="Times New Roman" w:hAnsi="Times New Roman" w:cs="Times New Roman"/>
          <w:sz w:val="24"/>
          <w:szCs w:val="24"/>
        </w:rPr>
        <w:t>следующих образовательных институций Пермского края</w:t>
      </w:r>
      <w:r w:rsidR="00AE01A5" w:rsidRPr="004677DA">
        <w:rPr>
          <w:rFonts w:ascii="Times New Roman" w:hAnsi="Times New Roman" w:cs="Times New Roman"/>
          <w:sz w:val="24"/>
          <w:szCs w:val="24"/>
        </w:rPr>
        <w:t>: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Академи</w:t>
      </w:r>
      <w:r w:rsidR="00AE01A5" w:rsidRPr="004677DA">
        <w:rPr>
          <w:rFonts w:ascii="Times New Roman" w:hAnsi="Times New Roman" w:cs="Times New Roman"/>
          <w:sz w:val="24"/>
          <w:szCs w:val="24"/>
        </w:rPr>
        <w:t>и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культуры и искусства,научно-исследовательск</w:t>
      </w:r>
      <w:r w:rsidR="00AE01A5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AE01A5" w:rsidRPr="004677DA">
        <w:rPr>
          <w:rFonts w:ascii="Times New Roman" w:hAnsi="Times New Roman" w:cs="Times New Roman"/>
          <w:sz w:val="24"/>
          <w:szCs w:val="24"/>
        </w:rPr>
        <w:t>а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политехническ</w:t>
      </w:r>
      <w:r w:rsidR="00AE01A5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AE01A5" w:rsidRPr="004677DA">
        <w:rPr>
          <w:rFonts w:ascii="Times New Roman" w:hAnsi="Times New Roman" w:cs="Times New Roman"/>
          <w:sz w:val="24"/>
          <w:szCs w:val="24"/>
        </w:rPr>
        <w:t>а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педагогическ</w:t>
      </w:r>
      <w:r w:rsidR="00AE01A5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AE01A5" w:rsidRPr="004677DA">
        <w:rPr>
          <w:rFonts w:ascii="Times New Roman" w:hAnsi="Times New Roman" w:cs="Times New Roman"/>
          <w:sz w:val="24"/>
          <w:szCs w:val="24"/>
        </w:rPr>
        <w:t>а</w:t>
      </w:r>
      <w:r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гуманитарные факультеты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 w:rsidR="00AE01A5" w:rsidRPr="004677DA">
        <w:rPr>
          <w:rFonts w:ascii="Times New Roman" w:hAnsi="Times New Roman" w:cs="Times New Roman"/>
          <w:sz w:val="24"/>
          <w:szCs w:val="24"/>
        </w:rPr>
        <w:t>а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искусства и культуры, художественно</w:t>
      </w:r>
      <w:r w:rsidR="00AE01A5" w:rsidRPr="004677DA">
        <w:rPr>
          <w:rFonts w:ascii="Times New Roman" w:hAnsi="Times New Roman" w:cs="Times New Roman"/>
          <w:sz w:val="24"/>
          <w:szCs w:val="24"/>
        </w:rPr>
        <w:t>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училищ</w:t>
      </w:r>
      <w:r w:rsidR="00AE01A5" w:rsidRPr="004677DA">
        <w:rPr>
          <w:rFonts w:ascii="Times New Roman" w:hAnsi="Times New Roman" w:cs="Times New Roman"/>
          <w:sz w:val="24"/>
          <w:szCs w:val="24"/>
        </w:rPr>
        <w:t>а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Кунгурск</w:t>
      </w:r>
      <w:r w:rsidR="00AE01A5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 художественн</w:t>
      </w:r>
      <w:r w:rsidR="00AE01A5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 w:rsidR="00AE01A5" w:rsidRPr="004677DA">
        <w:rPr>
          <w:rFonts w:ascii="Times New Roman" w:hAnsi="Times New Roman" w:cs="Times New Roman"/>
          <w:sz w:val="24"/>
          <w:szCs w:val="24"/>
        </w:rPr>
        <w:t>а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Чайковско</w:t>
      </w:r>
      <w:r w:rsidR="00AE01A5" w:rsidRPr="004677DA">
        <w:rPr>
          <w:rFonts w:ascii="Times New Roman" w:hAnsi="Times New Roman" w:cs="Times New Roman"/>
          <w:sz w:val="24"/>
          <w:szCs w:val="24"/>
        </w:rPr>
        <w:t>го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Березниковск</w:t>
      </w:r>
      <w:r w:rsidR="00AE01A5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 музыкальны</w:t>
      </w:r>
      <w:r w:rsidR="00AE01A5" w:rsidRPr="004677DA">
        <w:rPr>
          <w:rFonts w:ascii="Times New Roman" w:hAnsi="Times New Roman" w:cs="Times New Roman"/>
          <w:sz w:val="24"/>
          <w:szCs w:val="24"/>
        </w:rPr>
        <w:t>х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училищ. В КДУ Прикамья работают</w:t>
      </w:r>
      <w:r w:rsidRPr="004677DA">
        <w:rPr>
          <w:rFonts w:ascii="Times New Roman" w:hAnsi="Times New Roman" w:cs="Times New Roman"/>
          <w:sz w:val="24"/>
          <w:szCs w:val="24"/>
        </w:rPr>
        <w:t>также выпускники</w:t>
      </w:r>
      <w:r w:rsidR="00AE01A5" w:rsidRPr="004677DA">
        <w:rPr>
          <w:rFonts w:ascii="Times New Roman" w:hAnsi="Times New Roman" w:cs="Times New Roman"/>
          <w:sz w:val="24"/>
          <w:szCs w:val="24"/>
        </w:rPr>
        <w:t>Челябинской академии культуры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Санкт-Петербургск</w:t>
      </w:r>
      <w:r w:rsidR="0008084A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Воронежск</w:t>
      </w:r>
      <w:r w:rsidR="0008084A" w:rsidRPr="004677DA">
        <w:rPr>
          <w:rFonts w:ascii="Times New Roman" w:hAnsi="Times New Roman" w:cs="Times New Roman"/>
          <w:sz w:val="24"/>
          <w:szCs w:val="24"/>
        </w:rPr>
        <w:t>ого</w:t>
      </w:r>
      <w:r w:rsidRPr="004677DA">
        <w:rPr>
          <w:rFonts w:ascii="Times New Roman" w:hAnsi="Times New Roman" w:cs="Times New Roman"/>
          <w:sz w:val="24"/>
          <w:szCs w:val="24"/>
        </w:rPr>
        <w:t>,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Таджикск</w:t>
      </w:r>
      <w:r w:rsidR="0008084A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</w:t>
      </w:r>
      <w:r w:rsidR="0008084A" w:rsidRPr="004677DA">
        <w:rPr>
          <w:rFonts w:ascii="Times New Roman" w:hAnsi="Times New Roman" w:cs="Times New Roman"/>
          <w:sz w:val="24"/>
          <w:szCs w:val="24"/>
        </w:rPr>
        <w:t>х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08084A" w:rsidRPr="004677DA">
        <w:rPr>
          <w:rFonts w:ascii="Times New Roman" w:hAnsi="Times New Roman" w:cs="Times New Roman"/>
          <w:sz w:val="24"/>
          <w:szCs w:val="24"/>
        </w:rPr>
        <w:t>ов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культуры и искусства, Санкт- Петербургск</w:t>
      </w:r>
      <w:r w:rsidR="0008084A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 гуманитарн</w:t>
      </w:r>
      <w:r w:rsidR="0008084A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08084A" w:rsidRPr="004677DA">
        <w:rPr>
          <w:rFonts w:ascii="Times New Roman" w:hAnsi="Times New Roman" w:cs="Times New Roman"/>
          <w:sz w:val="24"/>
          <w:szCs w:val="24"/>
        </w:rPr>
        <w:t>а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профсоюзов, Казанск</w:t>
      </w:r>
      <w:r w:rsidR="0008084A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08084A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08084A" w:rsidRPr="004677DA">
        <w:rPr>
          <w:rFonts w:ascii="Times New Roman" w:hAnsi="Times New Roman" w:cs="Times New Roman"/>
          <w:sz w:val="24"/>
          <w:szCs w:val="24"/>
        </w:rPr>
        <w:t>а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культуры и искусства,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Казанск</w:t>
      </w:r>
      <w:r w:rsidRPr="004677DA">
        <w:rPr>
          <w:rFonts w:ascii="Times New Roman" w:hAnsi="Times New Roman" w:cs="Times New Roman"/>
          <w:sz w:val="24"/>
          <w:szCs w:val="24"/>
        </w:rPr>
        <w:t>ой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08084A" w:rsidRPr="004677DA">
        <w:rPr>
          <w:rFonts w:ascii="Times New Roman" w:hAnsi="Times New Roman" w:cs="Times New Roman"/>
          <w:sz w:val="24"/>
          <w:szCs w:val="24"/>
        </w:rPr>
        <w:t>ой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консерватори</w:t>
      </w:r>
      <w:r w:rsidR="0008084A" w:rsidRPr="004677DA">
        <w:rPr>
          <w:rFonts w:ascii="Times New Roman" w:hAnsi="Times New Roman" w:cs="Times New Roman"/>
          <w:sz w:val="24"/>
          <w:szCs w:val="24"/>
        </w:rPr>
        <w:t>и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музыкально-педагогическ</w:t>
      </w:r>
      <w:r w:rsidR="0008084A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институт</w:t>
      </w:r>
      <w:r w:rsidR="0008084A" w:rsidRPr="004677DA">
        <w:rPr>
          <w:rFonts w:ascii="Times New Roman" w:hAnsi="Times New Roman" w:cs="Times New Roman"/>
          <w:sz w:val="24"/>
          <w:szCs w:val="24"/>
        </w:rPr>
        <w:t>а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им. Гнесиных, Уральск</w:t>
      </w:r>
      <w:r w:rsidR="0008084A" w:rsidRPr="004677DA">
        <w:rPr>
          <w:rFonts w:ascii="Times New Roman" w:hAnsi="Times New Roman" w:cs="Times New Roman"/>
          <w:sz w:val="24"/>
          <w:szCs w:val="24"/>
        </w:rPr>
        <w:t>ой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08084A" w:rsidRPr="004677DA">
        <w:rPr>
          <w:rFonts w:ascii="Times New Roman" w:hAnsi="Times New Roman" w:cs="Times New Roman"/>
          <w:sz w:val="24"/>
          <w:szCs w:val="24"/>
        </w:rPr>
        <w:t>ой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конс</w:t>
      </w:r>
      <w:r w:rsidR="00AE01A5" w:rsidRPr="004677DA">
        <w:rPr>
          <w:rFonts w:ascii="Times New Roman" w:hAnsi="Times New Roman" w:cs="Times New Roman"/>
          <w:sz w:val="24"/>
          <w:szCs w:val="24"/>
        </w:rPr>
        <w:t>ерватори</w:t>
      </w:r>
      <w:r w:rsidR="0008084A" w:rsidRPr="004677DA">
        <w:rPr>
          <w:rFonts w:ascii="Times New Roman" w:hAnsi="Times New Roman" w:cs="Times New Roman"/>
          <w:sz w:val="24"/>
          <w:szCs w:val="24"/>
        </w:rPr>
        <w:t>и</w:t>
      </w:r>
      <w:r w:rsidR="00AE01A5" w:rsidRPr="004677DA">
        <w:rPr>
          <w:rFonts w:ascii="Times New Roman" w:hAnsi="Times New Roman" w:cs="Times New Roman"/>
          <w:sz w:val="24"/>
          <w:szCs w:val="24"/>
        </w:rPr>
        <w:t>, Свердловско</w:t>
      </w:r>
      <w:r w:rsidR="0008084A" w:rsidRPr="004677DA">
        <w:rPr>
          <w:rFonts w:ascii="Times New Roman" w:hAnsi="Times New Roman" w:cs="Times New Roman"/>
          <w:sz w:val="24"/>
          <w:szCs w:val="24"/>
        </w:rPr>
        <w:t>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,Казанско</w:t>
      </w:r>
      <w:r w:rsidR="0008084A" w:rsidRPr="004677DA">
        <w:rPr>
          <w:rFonts w:ascii="Times New Roman" w:hAnsi="Times New Roman" w:cs="Times New Roman"/>
          <w:sz w:val="24"/>
          <w:szCs w:val="24"/>
        </w:rPr>
        <w:t>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Йошкар-Олинск</w:t>
      </w:r>
      <w:r w:rsidR="0008084A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Лени</w:t>
      </w:r>
      <w:r w:rsidR="00AE01A5" w:rsidRPr="004677DA">
        <w:rPr>
          <w:rFonts w:ascii="Times New Roman" w:hAnsi="Times New Roman" w:cs="Times New Roman"/>
          <w:sz w:val="24"/>
          <w:szCs w:val="24"/>
        </w:rPr>
        <w:t>набадско</w:t>
      </w:r>
      <w:r w:rsidR="0008084A" w:rsidRPr="004677DA">
        <w:rPr>
          <w:rFonts w:ascii="Times New Roman" w:hAnsi="Times New Roman" w:cs="Times New Roman"/>
          <w:sz w:val="24"/>
          <w:szCs w:val="24"/>
        </w:rPr>
        <w:t>го</w:t>
      </w:r>
      <w:r w:rsidR="00AE01A5" w:rsidRPr="004677DA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08084A" w:rsidRPr="004677DA">
        <w:rPr>
          <w:rFonts w:ascii="Times New Roman" w:hAnsi="Times New Roman" w:cs="Times New Roman"/>
          <w:sz w:val="24"/>
          <w:szCs w:val="24"/>
        </w:rPr>
        <w:t>ых</w:t>
      </w:r>
      <w:r w:rsidR="00AE01A5" w:rsidRPr="004677DA">
        <w:rPr>
          <w:rFonts w:ascii="Times New Roman" w:hAnsi="Times New Roman" w:cs="Times New Roman"/>
          <w:sz w:val="24"/>
          <w:szCs w:val="24"/>
        </w:rPr>
        <w:t xml:space="preserve"> училищ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 Красноярско</w:t>
      </w:r>
      <w:r w:rsidR="0008084A" w:rsidRPr="004677DA">
        <w:rPr>
          <w:rFonts w:ascii="Times New Roman" w:hAnsi="Times New Roman" w:cs="Times New Roman"/>
          <w:sz w:val="24"/>
          <w:szCs w:val="24"/>
        </w:rPr>
        <w:t>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хореографическо</w:t>
      </w:r>
      <w:r w:rsidR="0008084A" w:rsidRPr="004677DA">
        <w:rPr>
          <w:rFonts w:ascii="Times New Roman" w:hAnsi="Times New Roman" w:cs="Times New Roman"/>
          <w:sz w:val="24"/>
          <w:szCs w:val="24"/>
        </w:rPr>
        <w:t>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училищ</w:t>
      </w:r>
      <w:r w:rsidR="0008084A" w:rsidRPr="004677DA">
        <w:rPr>
          <w:rFonts w:ascii="Times New Roman" w:hAnsi="Times New Roman" w:cs="Times New Roman"/>
          <w:sz w:val="24"/>
          <w:szCs w:val="24"/>
        </w:rPr>
        <w:t>а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>, Сарапульск</w:t>
      </w:r>
      <w:r w:rsidR="0008084A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радиотехническ</w:t>
      </w:r>
      <w:r w:rsidR="0008084A" w:rsidRPr="004677DA">
        <w:rPr>
          <w:rFonts w:ascii="Times New Roman" w:hAnsi="Times New Roman" w:cs="Times New Roman"/>
          <w:sz w:val="24"/>
          <w:szCs w:val="24"/>
        </w:rPr>
        <w:t>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техник</w:t>
      </w:r>
      <w:r w:rsidR="00AE01A5" w:rsidRPr="004677DA">
        <w:rPr>
          <w:rFonts w:ascii="Times New Roman" w:hAnsi="Times New Roman" w:cs="Times New Roman"/>
          <w:sz w:val="24"/>
          <w:szCs w:val="24"/>
        </w:rPr>
        <w:t>ум</w:t>
      </w:r>
      <w:r w:rsidR="0008084A" w:rsidRPr="004677DA">
        <w:rPr>
          <w:rFonts w:ascii="Times New Roman" w:hAnsi="Times New Roman" w:cs="Times New Roman"/>
          <w:sz w:val="24"/>
          <w:szCs w:val="24"/>
        </w:rPr>
        <w:t>а</w:t>
      </w:r>
      <w:r w:rsidR="00AE01A5" w:rsidRPr="004677DA">
        <w:rPr>
          <w:rFonts w:ascii="Times New Roman" w:hAnsi="Times New Roman" w:cs="Times New Roman"/>
          <w:sz w:val="24"/>
          <w:szCs w:val="24"/>
        </w:rPr>
        <w:t>, Удмуртско</w:t>
      </w:r>
      <w:r w:rsidR="0008084A" w:rsidRPr="004677DA">
        <w:rPr>
          <w:rFonts w:ascii="Times New Roman" w:hAnsi="Times New Roman" w:cs="Times New Roman"/>
          <w:sz w:val="24"/>
          <w:szCs w:val="24"/>
        </w:rPr>
        <w:t>го</w:t>
      </w:r>
      <w:r w:rsidRPr="004677DA">
        <w:rPr>
          <w:rFonts w:ascii="Times New Roman" w:hAnsi="Times New Roman" w:cs="Times New Roman"/>
          <w:sz w:val="24"/>
          <w:szCs w:val="24"/>
        </w:rPr>
        <w:t>, Стерлитамакского</w:t>
      </w:r>
      <w:r w:rsidR="00161110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училищ</w:t>
      </w:r>
      <w:r w:rsidR="00AE01A5" w:rsidRPr="004677D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8084A" w:rsidRPr="004677D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A523E" w:rsidRPr="00816DD3" w:rsidRDefault="008536C8" w:rsidP="00AC15A2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6" w:name="_Toc413981178"/>
      <w:r w:rsidRPr="00816DD3">
        <w:rPr>
          <w:rFonts w:ascii="Times New Roman" w:eastAsia="Times New Roman" w:hAnsi="Times New Roman" w:cs="Times New Roman"/>
          <w:sz w:val="26"/>
          <w:szCs w:val="26"/>
        </w:rPr>
        <w:t xml:space="preserve">Анализ содержания деятельности КДУ.  </w:t>
      </w:r>
      <w:r w:rsidR="00B173A7" w:rsidRPr="00816DD3">
        <w:rPr>
          <w:rFonts w:ascii="Times New Roman" w:eastAsia="Times New Roman" w:hAnsi="Times New Roman" w:cs="Times New Roman"/>
          <w:sz w:val="26"/>
          <w:szCs w:val="26"/>
        </w:rPr>
        <w:t>Общая  характеристика</w:t>
      </w:r>
      <w:bookmarkEnd w:id="6"/>
    </w:p>
    <w:p w:rsidR="001B7CCF" w:rsidRDefault="001B7CCF" w:rsidP="001B7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8AD" w:rsidRPr="004677DA" w:rsidRDefault="00326E82" w:rsidP="001B7C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итуация с </w:t>
      </w:r>
      <w:r w:rsidR="00B173A7" w:rsidRPr="004677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изменением численности населения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в районах Пермского края неоднозначна:в некоторых районах прослеживается тенденция уменьшения населения в связи с</w:t>
      </w:r>
      <w:r w:rsidR="00C478AD" w:rsidRPr="004677DA">
        <w:rPr>
          <w:rFonts w:ascii="Times New Roman" w:eastAsia="Times New Roman" w:hAnsi="Times New Roman" w:cs="Times New Roman"/>
          <w:sz w:val="24"/>
          <w:szCs w:val="24"/>
        </w:rPr>
        <w:t>о следующими факторами</w:t>
      </w:r>
      <w:r w:rsidR="001D4A1F" w:rsidRPr="004677DA">
        <w:rPr>
          <w:rFonts w:ascii="Times New Roman" w:hAnsi="Times New Roman" w:cs="Times New Roman"/>
          <w:sz w:val="24"/>
          <w:szCs w:val="24"/>
        </w:rPr>
        <w:t>:</w:t>
      </w:r>
    </w:p>
    <w:p w:rsidR="00C478AD" w:rsidRPr="004677DA" w:rsidRDefault="00B173A7" w:rsidP="008536C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отъезд жителей из неперспективных населенных пунктов</w:t>
      </w:r>
      <w:r w:rsidR="00572EC1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C478AD" w:rsidRPr="004677DA" w:rsidRDefault="00B173A7" w:rsidP="008536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отъезд</w:t>
      </w:r>
      <w:r w:rsidR="00C478AD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жителей</w:t>
      </w: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опасных зон</w:t>
      </w:r>
      <w:r w:rsidR="001D4A1F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478AD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</w:t>
      </w:r>
      <w:r w:rsidR="001D4A1F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 </w:t>
      </w:r>
      <w:r w:rsidR="00326E82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Березники</w:t>
      </w:r>
      <w:r w:rsidR="00C478AD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7CCF" w:rsidRDefault="001B7CCF" w:rsidP="001B7CC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4A1F" w:rsidRPr="004677DA" w:rsidRDefault="00C478AD" w:rsidP="001B7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C4931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других районах численность населения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стабильна</w:t>
      </w:r>
      <w:r w:rsidR="002C4931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же наблюдается </w:t>
      </w:r>
      <w:r w:rsidR="001D4A1F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2C4931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 (например, 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Большесосновский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2C4931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Усольский районы</w:t>
      </w:r>
      <w:r w:rsidR="002C368E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приезжают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беженц</w:t>
      </w:r>
      <w:r w:rsidR="002C368E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Украины</w:t>
      </w:r>
      <w:r w:rsidR="004C4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2C368E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г. Соликамск и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Усольский</w:t>
      </w:r>
      <w:r w:rsidR="002C4931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</w:t>
      </w:r>
      <w:r w:rsidR="002C368E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переезжают жители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 Березники, </w:t>
      </w:r>
      <w:r w:rsidR="002C368E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есть примеры переезда специалистов культурной сферы туда, где им приобретается казенное жильё — опыт 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Кудымкарск</w:t>
      </w:r>
      <w:r w:rsidR="002C368E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="002C4931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</w:t>
      </w:r>
      <w:r w:rsidR="002C368E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C4931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B7CCF" w:rsidRDefault="001B7CCF" w:rsidP="001B7C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9410E" w:rsidRPr="004677DA" w:rsidRDefault="00B173A7" w:rsidP="001B7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Количество </w:t>
      </w:r>
      <w:r w:rsidR="00A2254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A50100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занимающихся </w:t>
      </w:r>
      <w:r w:rsidRPr="004677D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в любительских коллективах</w:t>
      </w:r>
      <w:r w:rsidR="00A50100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2254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напрямую зависит от </w:t>
      </w:r>
      <w:r w:rsidR="00926E0D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кадровой политики</w:t>
      </w:r>
      <w:r w:rsidR="00A2254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при </w:t>
      </w: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сокращ</w:t>
      </w:r>
      <w:r w:rsidR="00A2254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ении</w:t>
      </w: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специалист</w:t>
      </w:r>
      <w:r w:rsidR="00A2254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926E0D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число занимающихся </w:t>
      </w:r>
      <w:r w:rsidR="00A2254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резко </w:t>
      </w: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уменьшается и</w:t>
      </w:r>
      <w:r w:rsidR="00926E0D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наоборот, </w:t>
      </w:r>
      <w:r w:rsidR="00A2254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приход</w:t>
      </w:r>
      <w:r w:rsidR="00A2254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новы</w:t>
      </w:r>
      <w:r w:rsidR="00A2254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руководител</w:t>
      </w:r>
      <w:r w:rsidR="00A2254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ей и специалистов</w:t>
      </w:r>
      <w:r w:rsidR="00926E0D" w:rsidRPr="00467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—растёт</w:t>
      </w:r>
      <w:r w:rsidR="00A2254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7CCF" w:rsidRDefault="001B7CCF" w:rsidP="001B7CC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464D" w:rsidRPr="004677DA" w:rsidRDefault="00B173A7" w:rsidP="001B7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Заработная плата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работников </w:t>
      </w:r>
      <w:r w:rsidR="00F14B83" w:rsidRPr="004677DA">
        <w:rPr>
          <w:rFonts w:ascii="Times New Roman" w:hAnsi="Times New Roman" w:cs="Times New Roman"/>
          <w:sz w:val="24"/>
          <w:szCs w:val="24"/>
        </w:rPr>
        <w:t xml:space="preserve">КДУ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повышается на основа</w:t>
      </w:r>
      <w:r w:rsidR="00F14B83" w:rsidRPr="004677DA">
        <w:rPr>
          <w:rFonts w:ascii="Times New Roman" w:hAnsi="Times New Roman" w:cs="Times New Roman"/>
          <w:sz w:val="24"/>
          <w:szCs w:val="24"/>
        </w:rPr>
        <w:t>нии выполнения Указа президента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РФ от 07.05.2012 N 597 </w:t>
      </w:r>
      <w:r w:rsidR="00F14B83" w:rsidRPr="004677DA">
        <w:rPr>
          <w:rFonts w:ascii="Times New Roman" w:hAnsi="Times New Roman" w:cs="Times New Roman"/>
          <w:sz w:val="24"/>
          <w:szCs w:val="24"/>
        </w:rPr>
        <w:t>«</w:t>
      </w:r>
      <w:r w:rsidRPr="004677DA">
        <w:rPr>
          <w:rFonts w:ascii="Times New Roman" w:eastAsia="Times New Roman" w:hAnsi="Times New Roman" w:cs="Times New Roman"/>
          <w:i/>
          <w:sz w:val="24"/>
          <w:szCs w:val="24"/>
        </w:rPr>
        <w:t>О мероприятиях по реализации государственной социальной политики</w:t>
      </w:r>
      <w:r w:rsidR="00F14B83" w:rsidRPr="004677DA">
        <w:rPr>
          <w:rFonts w:ascii="Times New Roman" w:hAnsi="Times New Roman" w:cs="Times New Roman"/>
          <w:i/>
          <w:sz w:val="24"/>
          <w:szCs w:val="24"/>
        </w:rPr>
        <w:t>»</w:t>
      </w:r>
      <w:r w:rsidR="00C717A8" w:rsidRPr="004677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17A8" w:rsidRPr="004677DA">
        <w:rPr>
          <w:rFonts w:ascii="Times New Roman" w:hAnsi="Times New Roman" w:cs="Times New Roman"/>
          <w:sz w:val="24"/>
          <w:szCs w:val="24"/>
        </w:rPr>
        <w:t>исполнения «</w:t>
      </w:r>
      <w:r w:rsidR="00C717A8" w:rsidRPr="004677DA">
        <w:rPr>
          <w:rFonts w:ascii="Times New Roman" w:hAnsi="Times New Roman" w:cs="Times New Roman"/>
          <w:i/>
          <w:sz w:val="24"/>
          <w:szCs w:val="24"/>
        </w:rPr>
        <w:t>Дорожной карты</w:t>
      </w:r>
      <w:r w:rsidR="00C717A8" w:rsidRPr="004677DA">
        <w:rPr>
          <w:rFonts w:ascii="Times New Roman" w:hAnsi="Times New Roman" w:cs="Times New Roman"/>
          <w:sz w:val="24"/>
          <w:szCs w:val="24"/>
        </w:rPr>
        <w:t>»</w:t>
      </w:r>
      <w:r w:rsidR="007F5AC4" w:rsidRPr="004677DA">
        <w:rPr>
          <w:rFonts w:ascii="Times New Roman" w:eastAsia="Times New Roman" w:hAnsi="Times New Roman" w:cs="Times New Roman"/>
          <w:sz w:val="24"/>
          <w:szCs w:val="24"/>
        </w:rPr>
        <w:t>. При этомспособы исполнения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разн</w:t>
      </w:r>
      <w:r w:rsidR="007F5AC4" w:rsidRPr="004677DA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4B83" w:rsidRPr="004677DA">
        <w:rPr>
          <w:rFonts w:ascii="Times New Roman" w:hAnsi="Times New Roman" w:cs="Times New Roman"/>
          <w:sz w:val="24"/>
          <w:szCs w:val="24"/>
        </w:rPr>
        <w:t xml:space="preserve">от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сокращени</w:t>
      </w:r>
      <w:r w:rsidR="00F14B83" w:rsidRPr="004677DA">
        <w:rPr>
          <w:rFonts w:ascii="Times New Roman" w:hAnsi="Times New Roman" w:cs="Times New Roman"/>
          <w:sz w:val="24"/>
          <w:szCs w:val="24"/>
        </w:rPr>
        <w:t>я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="00F14B83" w:rsidRPr="004677DA">
        <w:rPr>
          <w:rFonts w:ascii="Times New Roman" w:hAnsi="Times New Roman" w:cs="Times New Roman"/>
          <w:sz w:val="24"/>
          <w:szCs w:val="24"/>
        </w:rPr>
        <w:t xml:space="preserve"> и сокращения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рабочего времени</w:t>
      </w:r>
      <w:r w:rsidR="00F14B83" w:rsidRPr="004677DA">
        <w:rPr>
          <w:rFonts w:ascii="Times New Roman" w:hAnsi="Times New Roman" w:cs="Times New Roman"/>
          <w:sz w:val="24"/>
          <w:szCs w:val="24"/>
        </w:rPr>
        <w:t xml:space="preserve">до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выведени</w:t>
      </w:r>
      <w:r w:rsidR="00F14B83" w:rsidRPr="004677DA">
        <w:rPr>
          <w:rFonts w:ascii="Times New Roman" w:hAnsi="Times New Roman" w:cs="Times New Roman"/>
          <w:sz w:val="24"/>
          <w:szCs w:val="24"/>
        </w:rPr>
        <w:t>я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за штат технического персонала и совместителей</w:t>
      </w:r>
      <w:r w:rsidR="00F14B83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закрыти</w:t>
      </w:r>
      <w:r w:rsidR="00F14B83" w:rsidRPr="004677DA">
        <w:rPr>
          <w:rFonts w:ascii="Times New Roman" w:hAnsi="Times New Roman" w:cs="Times New Roman"/>
          <w:sz w:val="24"/>
          <w:szCs w:val="24"/>
        </w:rPr>
        <w:t>я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учреждений.</w:t>
      </w:r>
    </w:p>
    <w:p w:rsidR="001B7CCF" w:rsidRDefault="001B7CCF" w:rsidP="001B7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464D" w:rsidRDefault="00C717A8" w:rsidP="001B7C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Несмотря на это, есть территории, где Указ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в полном объеме за счет выделенного финансирования из местного бюджета, без применения спос</w:t>
      </w:r>
      <w:r w:rsidR="001B7CCF">
        <w:rPr>
          <w:rFonts w:ascii="Times New Roman" w:eastAsia="Times New Roman" w:hAnsi="Times New Roman" w:cs="Times New Roman"/>
          <w:sz w:val="24"/>
          <w:szCs w:val="24"/>
        </w:rPr>
        <w:t xml:space="preserve">обов, указанных ранее (например, 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Карагайский и Нытвенский</w:t>
      </w:r>
      <w:r w:rsidRPr="004677DA">
        <w:rPr>
          <w:rFonts w:ascii="Times New Roman" w:hAnsi="Times New Roman" w:cs="Times New Roman"/>
          <w:sz w:val="24"/>
          <w:szCs w:val="24"/>
        </w:rPr>
        <w:t>районы, где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кадровый состав </w:t>
      </w:r>
      <w:r w:rsidRPr="004677DA">
        <w:rPr>
          <w:rFonts w:ascii="Times New Roman" w:hAnsi="Times New Roman" w:cs="Times New Roman"/>
          <w:sz w:val="24"/>
          <w:szCs w:val="24"/>
        </w:rPr>
        <w:t xml:space="preserve">остался 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без изменений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по сравнению с 2013</w:t>
      </w:r>
      <w:r w:rsidR="007F5AC4" w:rsidRPr="004677DA">
        <w:rPr>
          <w:rFonts w:ascii="Times New Roman" w:hAnsi="Times New Roman" w:cs="Times New Roman"/>
          <w:sz w:val="24"/>
          <w:szCs w:val="24"/>
        </w:rPr>
        <w:t>-м годом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7CCF" w:rsidRPr="004677DA" w:rsidRDefault="001B7CCF" w:rsidP="001B7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73A7" w:rsidRPr="004677DA" w:rsidRDefault="00B173A7" w:rsidP="008536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3A7" w:rsidRPr="00816DD3" w:rsidRDefault="00B173A7" w:rsidP="00AC15A2">
      <w:pPr>
        <w:pStyle w:val="2"/>
        <w:spacing w:line="240" w:lineRule="auto"/>
        <w:rPr>
          <w:rFonts w:ascii="Times New Roman" w:hAnsi="Times New Roman" w:cs="Times New Roman"/>
          <w:color w:val="365F91" w:themeColor="accent1" w:themeShade="BF"/>
        </w:rPr>
      </w:pPr>
      <w:bookmarkStart w:id="7" w:name="_Toc413981179"/>
      <w:r w:rsidRPr="00816DD3">
        <w:rPr>
          <w:rFonts w:ascii="Times New Roman" w:hAnsi="Times New Roman" w:cs="Times New Roman"/>
          <w:color w:val="365F91" w:themeColor="accent1" w:themeShade="BF"/>
        </w:rPr>
        <w:t>Материально-техническая база</w:t>
      </w:r>
      <w:bookmarkEnd w:id="7"/>
    </w:p>
    <w:p w:rsidR="001B7CCF" w:rsidRDefault="001B7CCF" w:rsidP="001B7C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8B2" w:rsidRDefault="009278B2" w:rsidP="001B7C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  <w:r w:rsidR="00223415" w:rsidRPr="00467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приобретени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мебели и оборудования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происходит за счёт следующих средств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039A" w:rsidRPr="004677DA" w:rsidRDefault="001A039A" w:rsidP="008536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8B2" w:rsidRPr="004677DA" w:rsidRDefault="00B173A7" w:rsidP="008536C8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местного бюджета</w:t>
      </w:r>
      <w:r w:rsidR="000A454C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8B2" w:rsidRPr="004677DA" w:rsidRDefault="00B173A7" w:rsidP="008536C8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средства краевой программ</w:t>
      </w:r>
      <w:r w:rsidR="009278B2" w:rsidRPr="004677D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«Приведение в нормативное состояние» (остатки прошлых лет)</w:t>
      </w:r>
      <w:r w:rsidR="000A454C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8B2" w:rsidRPr="004677DA" w:rsidRDefault="00223415" w:rsidP="008536C8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ПДД</w:t>
      </w:r>
      <w:r w:rsidR="000A454C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8B2" w:rsidRPr="004677DA" w:rsidRDefault="00B173A7" w:rsidP="008536C8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средства ООО «</w:t>
      </w:r>
      <w:r w:rsidR="009278B2" w:rsidRPr="004677DA">
        <w:rPr>
          <w:rFonts w:ascii="Times New Roman" w:eastAsia="Times New Roman" w:hAnsi="Times New Roman" w:cs="Times New Roman"/>
          <w:sz w:val="24"/>
          <w:szCs w:val="24"/>
        </w:rPr>
        <w:t>ЛУКОЙЛ-Пермь»</w:t>
      </w:r>
      <w:r w:rsidR="00223415" w:rsidRPr="004677DA">
        <w:rPr>
          <w:rFonts w:ascii="Times New Roman" w:eastAsia="Times New Roman" w:hAnsi="Times New Roman" w:cs="Times New Roman"/>
          <w:sz w:val="24"/>
          <w:szCs w:val="24"/>
        </w:rPr>
        <w:t xml:space="preserve"> (Куединский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, Октябрьский, Чернушинский, Осинский, Еловский, Усольский, Добрянский</w:t>
      </w:r>
      <w:r w:rsidR="00223415" w:rsidRPr="004677DA">
        <w:rPr>
          <w:rFonts w:ascii="Times New Roman" w:eastAsia="Times New Roman" w:hAnsi="Times New Roman" w:cs="Times New Roman"/>
          <w:sz w:val="24"/>
          <w:szCs w:val="24"/>
        </w:rPr>
        <w:t>районы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454C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8B2" w:rsidRPr="004677DA" w:rsidRDefault="00B173A7" w:rsidP="008536C8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инвестиционные проекты  (г. Березники и Верещагинский</w:t>
      </w:r>
      <w:r w:rsidR="00223415" w:rsidRPr="004677DA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454C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383" w:rsidRPr="004677DA" w:rsidRDefault="00B173A7" w:rsidP="008536C8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увеличение финансирования </w:t>
      </w:r>
      <w:r w:rsidR="00223415" w:rsidRPr="004677DA">
        <w:rPr>
          <w:rFonts w:ascii="Times New Roman" w:eastAsia="Times New Roman" w:hAnsi="Times New Roman" w:cs="Times New Roman"/>
          <w:sz w:val="24"/>
          <w:szCs w:val="24"/>
        </w:rPr>
        <w:t xml:space="preserve">КДУ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из местного бюджета в рамках </w:t>
      </w:r>
      <w:r w:rsidR="00223415" w:rsidRPr="004677D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ода культуры и в связи с  юбилейными датами </w:t>
      </w:r>
      <w:r w:rsidR="00223415" w:rsidRPr="004677DA">
        <w:rPr>
          <w:rFonts w:ascii="Times New Roman" w:eastAsia="Times New Roman" w:hAnsi="Times New Roman" w:cs="Times New Roman"/>
          <w:sz w:val="24"/>
          <w:szCs w:val="24"/>
        </w:rPr>
        <w:t xml:space="preserve">некоторых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районов (Соликамский, Юсьвенский, Чернушинский</w:t>
      </w:r>
      <w:r w:rsidR="00223415" w:rsidRPr="004677DA">
        <w:rPr>
          <w:rFonts w:ascii="Times New Roman" w:eastAsia="Times New Roman" w:hAnsi="Times New Roman" w:cs="Times New Roman"/>
          <w:sz w:val="24"/>
          <w:szCs w:val="24"/>
        </w:rPr>
        <w:t xml:space="preserve"> районы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23415" w:rsidRPr="00467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CCF" w:rsidRDefault="001B7CCF" w:rsidP="001B7C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C5F" w:rsidRPr="004677DA" w:rsidRDefault="00B173A7" w:rsidP="001B7C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В  основном прослеживается тенденция роста привлечения средств.</w:t>
      </w:r>
      <w:r w:rsidR="00EA3383" w:rsidRPr="004677DA">
        <w:rPr>
          <w:rFonts w:ascii="Times New Roman" w:eastAsia="Times New Roman" w:hAnsi="Times New Roman" w:cs="Times New Roman"/>
          <w:sz w:val="24"/>
          <w:szCs w:val="24"/>
        </w:rPr>
        <w:t xml:space="preserve"> Некоторые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где значительные суммы направлены на ремонт учреждений: г. Березники </w:t>
      </w:r>
      <w:r w:rsidR="004F0A88"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32 млн. руб.</w:t>
      </w:r>
      <w:r w:rsidR="00EA3383" w:rsidRPr="00467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Куединский</w:t>
      </w:r>
      <w:r w:rsidR="00EA3383" w:rsidRPr="004677DA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4F0A88" w:rsidRPr="004677DA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21 млн. руб.</w:t>
      </w:r>
      <w:r w:rsidR="00EA3383" w:rsidRPr="004677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Горнозаводский </w:t>
      </w:r>
      <w:r w:rsidR="00EA3383" w:rsidRPr="004677DA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  <w:r w:rsidR="004F0A88"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A3383" w:rsidRPr="004677DA">
        <w:rPr>
          <w:rFonts w:ascii="Times New Roman" w:eastAsia="Times New Roman" w:hAnsi="Times New Roman" w:cs="Times New Roman"/>
          <w:sz w:val="24"/>
          <w:szCs w:val="24"/>
        </w:rPr>
        <w:t xml:space="preserve"> более 14 млн. руб.,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Чернушинский</w:t>
      </w:r>
      <w:r w:rsidR="00EA3383" w:rsidRPr="004677DA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4F0A88"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более 8 млн.руб. (построили в течение </w:t>
      </w:r>
      <w:r w:rsidR="00A75308" w:rsidRPr="004677DA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лет 3 новых клуба на средства  ООО «Лукойл-Пермь»)</w:t>
      </w:r>
      <w:r w:rsidR="00EA3383" w:rsidRPr="00467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Кизеловский</w:t>
      </w:r>
      <w:r w:rsidR="00EA3383" w:rsidRPr="004677DA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A75308"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7 млн.руб.</w:t>
      </w:r>
      <w:r w:rsidR="00EA3383" w:rsidRPr="004677DA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1B7CCF" w:rsidRDefault="001B7CCF" w:rsidP="001B7C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39A" w:rsidRPr="004677DA" w:rsidRDefault="00261130" w:rsidP="001B7C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В то же время, отмечается существенное снижение финансирования</w:t>
      </w:r>
      <w:r w:rsidR="00BB3C5F" w:rsidRPr="004677DA">
        <w:rPr>
          <w:rFonts w:ascii="Times New Roman" w:eastAsia="Times New Roman" w:hAnsi="Times New Roman" w:cs="Times New Roman"/>
          <w:sz w:val="24"/>
          <w:szCs w:val="24"/>
        </w:rPr>
        <w:t>, выдел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яемого 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на ремонт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ные работы из краевого бюджета,  </w:t>
      </w:r>
      <w:r w:rsidR="00BB3C5F" w:rsidRPr="004677DA">
        <w:rPr>
          <w:rFonts w:ascii="Times New Roman" w:eastAsia="Times New Roman" w:hAnsi="Times New Roman" w:cs="Times New Roman"/>
          <w:sz w:val="24"/>
          <w:szCs w:val="24"/>
        </w:rPr>
        <w:t>по сравнению с 2013</w:t>
      </w:r>
      <w:r w:rsidR="00286218" w:rsidRPr="004677DA">
        <w:rPr>
          <w:rFonts w:ascii="Times New Roman" w:eastAsia="Times New Roman" w:hAnsi="Times New Roman" w:cs="Times New Roman"/>
          <w:sz w:val="24"/>
          <w:szCs w:val="24"/>
        </w:rPr>
        <w:t>-м</w:t>
      </w:r>
      <w:r w:rsidR="00BB3C5F" w:rsidRPr="004677D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Выявлены следующие причины</w:t>
      </w:r>
      <w:r w:rsidR="00BB3C5F" w:rsidRPr="004677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86218" w:rsidRPr="004677DA" w:rsidRDefault="00474F5E" w:rsidP="008536C8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в 2014 году полномочия по </w:t>
      </w:r>
      <w:r w:rsidR="00993384" w:rsidRPr="004677DA">
        <w:rPr>
          <w:rFonts w:ascii="Times New Roman" w:eastAsia="Times New Roman" w:hAnsi="Times New Roman" w:cs="Times New Roman"/>
          <w:sz w:val="24"/>
          <w:szCs w:val="24"/>
        </w:rPr>
        <w:t xml:space="preserve">реализации госпрограммы «Приведение в нормативное состояние»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переданы из министерства культуры Пермского края в министерство территориального развития Пермского края. </w:t>
      </w:r>
      <w:r w:rsidR="00261130" w:rsidRPr="004677DA">
        <w:rPr>
          <w:rFonts w:ascii="Times New Roman" w:eastAsia="Times New Roman" w:hAnsi="Times New Roman" w:cs="Times New Roman"/>
          <w:sz w:val="24"/>
          <w:szCs w:val="24"/>
        </w:rPr>
        <w:t xml:space="preserve">При приеме заявок </w:t>
      </w:r>
      <w:r w:rsidR="00993384" w:rsidRPr="004677DA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="0026113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ИОГВ большим приоритетом пользуются учреждения образования и здравоохра</w:t>
      </w:r>
      <w:r w:rsidR="00472E02" w:rsidRPr="004677DA">
        <w:rPr>
          <w:rFonts w:ascii="Times New Roman" w:eastAsia="Times New Roman" w:hAnsi="Times New Roman" w:cs="Times New Roman"/>
          <w:sz w:val="24"/>
          <w:szCs w:val="24"/>
        </w:rPr>
        <w:t>нения. Доступность госпрограммы</w:t>
      </w:r>
      <w:r w:rsidR="00261130" w:rsidRPr="004677DA">
        <w:rPr>
          <w:rFonts w:ascii="Times New Roman" w:eastAsia="Times New Roman" w:hAnsi="Times New Roman" w:cs="Times New Roman"/>
          <w:sz w:val="24"/>
          <w:szCs w:val="24"/>
        </w:rPr>
        <w:t xml:space="preserve"> для КДУ, в т.ч. сельских, при передаче данных полномочий существенно снизилась</w:t>
      </w:r>
      <w:r w:rsidR="00620403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218" w:rsidRPr="004677DA" w:rsidRDefault="00993384" w:rsidP="008536C8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в связи с необходимостью реализации требований Указа Президента Российской Федерации от 07.05.2012 года № 597 «О мероприятиях по реализации государственной социальной политики</w:t>
      </w:r>
      <w:r w:rsidR="00472E02" w:rsidRPr="004677D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и выполнения требований дорожной карты п</w:t>
      </w:r>
      <w:r w:rsidR="00261130" w:rsidRPr="004677DA">
        <w:rPr>
          <w:rFonts w:ascii="Times New Roman" w:eastAsia="Times New Roman" w:hAnsi="Times New Roman" w:cs="Times New Roman"/>
          <w:sz w:val="24"/>
          <w:szCs w:val="24"/>
        </w:rPr>
        <w:t xml:space="preserve">ерераспределение местного бюджета в пользу 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финансировани</w:t>
      </w:r>
      <w:r w:rsidR="00BB3C5F" w:rsidRPr="004677DA">
        <w:rPr>
          <w:rFonts w:ascii="Times New Roman" w:eastAsia="Times New Roman" w:hAnsi="Times New Roman" w:cs="Times New Roman"/>
          <w:sz w:val="24"/>
          <w:szCs w:val="24"/>
        </w:rPr>
        <w:t>я повышени</w:t>
      </w:r>
      <w:r w:rsidR="00261130" w:rsidRPr="004677D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3C5F" w:rsidRPr="004677DA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платы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за счет сокращения иных расходов</w:t>
      </w:r>
      <w:r w:rsidR="00BB3C5F" w:rsidRPr="004677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11EC" w:rsidRDefault="006B11EC" w:rsidP="008536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3A7" w:rsidRPr="004677DA" w:rsidRDefault="00BB3C5F" w:rsidP="001B7C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Стоит отметить, что ч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асть </w:t>
      </w:r>
      <w:r w:rsidR="00261130" w:rsidRPr="004677DA">
        <w:rPr>
          <w:rFonts w:ascii="Times New Roman" w:eastAsia="Times New Roman" w:hAnsi="Times New Roman" w:cs="Times New Roman"/>
          <w:sz w:val="24"/>
          <w:szCs w:val="24"/>
        </w:rPr>
        <w:t>основных средств (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мебели и оборудования</w:t>
      </w:r>
      <w:r w:rsidR="00261130" w:rsidRPr="004677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приобретается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КДУ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на средства от участия в проектной деятельности (краевые проекты).</w:t>
      </w:r>
      <w:r w:rsidR="00854D7D" w:rsidRPr="004677DA">
        <w:rPr>
          <w:rFonts w:ascii="Times New Roman" w:eastAsia="Times New Roman" w:hAnsi="Times New Roman" w:cs="Times New Roman"/>
          <w:sz w:val="24"/>
          <w:szCs w:val="24"/>
        </w:rPr>
        <w:t xml:space="preserve">В целом, </w:t>
      </w:r>
      <w:r w:rsidR="003739FF" w:rsidRPr="004677DA">
        <w:rPr>
          <w:rFonts w:ascii="Times New Roman" w:eastAsia="Times New Roman" w:hAnsi="Times New Roman" w:cs="Times New Roman"/>
          <w:sz w:val="24"/>
          <w:szCs w:val="24"/>
        </w:rPr>
        <w:t xml:space="preserve">отмечается острая потребность территорий в 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участи</w:t>
      </w:r>
      <w:r w:rsidR="003739FF" w:rsidRPr="004677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в программе </w:t>
      </w:r>
      <w:r w:rsidR="00B173A7" w:rsidRPr="004677DA">
        <w:rPr>
          <w:rFonts w:ascii="Times New Roman" w:eastAsia="Times New Roman" w:hAnsi="Times New Roman" w:cs="Times New Roman"/>
          <w:i/>
          <w:sz w:val="24"/>
          <w:szCs w:val="24"/>
        </w:rPr>
        <w:t>«Приведение в нормативное состояние»</w:t>
      </w:r>
      <w:r w:rsidR="003739FF" w:rsidRPr="004677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739FF" w:rsidRPr="004677DA">
        <w:rPr>
          <w:rFonts w:ascii="Times New Roman" w:eastAsia="Times New Roman" w:hAnsi="Times New Roman" w:cs="Times New Roman"/>
          <w:sz w:val="24"/>
          <w:szCs w:val="24"/>
        </w:rPr>
        <w:t xml:space="preserve">Ряд дотационных территорий отмечает сложности в поиске необходимого 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86218" w:rsidRPr="004677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финансировани</w:t>
      </w:r>
      <w:r w:rsidR="003739FF" w:rsidRPr="004677D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4D7D" w:rsidRPr="004677DA">
        <w:rPr>
          <w:rFonts w:ascii="Times New Roman" w:eastAsia="Times New Roman" w:hAnsi="Times New Roman" w:cs="Times New Roman"/>
          <w:sz w:val="24"/>
          <w:szCs w:val="24"/>
        </w:rPr>
        <w:t xml:space="preserve"> для участия</w:t>
      </w:r>
      <w:r w:rsidR="00743813" w:rsidRPr="00467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3A7" w:rsidRPr="004677DA" w:rsidRDefault="00B173A7" w:rsidP="008536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F08" w:rsidRPr="004677DA" w:rsidRDefault="00035F08" w:rsidP="00AC15A2">
      <w:pPr>
        <w:pStyle w:val="2"/>
        <w:rPr>
          <w:rFonts w:ascii="Times New Roman" w:hAnsi="Times New Roman" w:cs="Times New Roman"/>
          <w:color w:val="365F91" w:themeColor="accent1" w:themeShade="BF"/>
        </w:rPr>
      </w:pPr>
      <w:bookmarkStart w:id="8" w:name="_Toc413981180"/>
      <w:r w:rsidRPr="004677DA">
        <w:rPr>
          <w:rFonts w:ascii="Times New Roman" w:hAnsi="Times New Roman" w:cs="Times New Roman"/>
          <w:color w:val="365F91" w:themeColor="accent1" w:themeShade="BF"/>
        </w:rPr>
        <w:t>Народное творчество и культурно-досуговая деятельность</w:t>
      </w:r>
      <w:bookmarkEnd w:id="8"/>
    </w:p>
    <w:p w:rsidR="001B7CCF" w:rsidRDefault="001B7CCF" w:rsidP="008536C8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901957" w:rsidRDefault="00842821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DA">
        <w:rPr>
          <w:rFonts w:ascii="Times New Roman" w:hAnsi="Times New Roman" w:cs="Times New Roman"/>
          <w:sz w:val="24"/>
          <w:szCs w:val="24"/>
        </w:rPr>
        <w:t>В</w:t>
      </w:r>
      <w:r w:rsidR="005A6610" w:rsidRPr="004677DA">
        <w:rPr>
          <w:rFonts w:ascii="Times New Roman" w:hAnsi="Times New Roman" w:cs="Times New Roman"/>
          <w:sz w:val="24"/>
          <w:szCs w:val="24"/>
        </w:rPr>
        <w:t xml:space="preserve"> 2014</w:t>
      </w:r>
      <w:r w:rsidRPr="004677DA">
        <w:rPr>
          <w:rFonts w:ascii="Times New Roman" w:hAnsi="Times New Roman" w:cs="Times New Roman"/>
          <w:sz w:val="24"/>
          <w:szCs w:val="24"/>
        </w:rPr>
        <w:t>-м</w:t>
      </w:r>
      <w:r w:rsidR="005A6610" w:rsidRPr="004677D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739FF" w:rsidRPr="004677DA">
        <w:rPr>
          <w:rFonts w:ascii="Times New Roman" w:hAnsi="Times New Roman" w:cs="Times New Roman"/>
          <w:sz w:val="24"/>
          <w:szCs w:val="24"/>
        </w:rPr>
        <w:t xml:space="preserve">отмечается активизация концертно-гастрольной деятельности любительских коллективов, особенно </w:t>
      </w:r>
      <w:r w:rsidR="005A6610" w:rsidRPr="004677DA">
        <w:rPr>
          <w:rFonts w:ascii="Times New Roman" w:hAnsi="Times New Roman" w:cs="Times New Roman"/>
          <w:sz w:val="24"/>
          <w:szCs w:val="24"/>
        </w:rPr>
        <w:t>на территории Пермског</w:t>
      </w:r>
      <w:r w:rsidRPr="004677DA">
        <w:rPr>
          <w:rFonts w:ascii="Times New Roman" w:hAnsi="Times New Roman" w:cs="Times New Roman"/>
          <w:sz w:val="24"/>
          <w:szCs w:val="24"/>
        </w:rPr>
        <w:t>о края.</w:t>
      </w:r>
      <w:r w:rsidR="003739FF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Усилилось межмуниципальное взаимодействие: в соседние территории Пермского края </w:t>
      </w:r>
      <w:r w:rsidR="005A6610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творческие коллективы выезжали </w:t>
      </w:r>
      <w:r w:rsidR="005A6610" w:rsidRPr="006B11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888</w:t>
      </w:r>
      <w:r w:rsidR="005A6610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раз. В этих поездках приняли участие </w:t>
      </w:r>
      <w:r w:rsidR="005A6610" w:rsidRPr="006B11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9569</w:t>
      </w:r>
      <w:r w:rsidR="005A6610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</w:t>
      </w:r>
    </w:p>
    <w:p w:rsidR="001B7CCF" w:rsidRPr="006B11EC" w:rsidRDefault="001B7CCF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C8" w:rsidRPr="004677DA" w:rsidRDefault="008536C8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6610" w:rsidRPr="004677DA" w:rsidRDefault="00D27EE6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  <w:u w:val="single"/>
        </w:rPr>
        <w:t xml:space="preserve">Особенно </w:t>
      </w:r>
      <w:r w:rsidR="003739FF" w:rsidRPr="004677DA">
        <w:rPr>
          <w:rFonts w:ascii="Times New Roman" w:hAnsi="Times New Roman" w:cs="Times New Roman"/>
          <w:sz w:val="24"/>
          <w:szCs w:val="24"/>
          <w:u w:val="single"/>
        </w:rPr>
        <w:t>успешно работали в этом направлении</w:t>
      </w:r>
      <w:r w:rsidR="006B11EC">
        <w:rPr>
          <w:rFonts w:ascii="Times New Roman" w:hAnsi="Times New Roman" w:cs="Times New Roman"/>
          <w:sz w:val="24"/>
          <w:szCs w:val="24"/>
          <w:u w:val="single"/>
        </w:rPr>
        <w:t xml:space="preserve"> следующие территории</w:t>
      </w:r>
      <w:r w:rsidR="005A6610" w:rsidRPr="004677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610" w:rsidRPr="004677DA" w:rsidRDefault="005A6610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г.Кунгур</w:t>
      </w:r>
      <w:r w:rsidR="003739FF"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hAnsi="Times New Roman" w:cs="Times New Roman"/>
          <w:sz w:val="24"/>
          <w:szCs w:val="24"/>
        </w:rPr>
        <w:t>с.Кочево</w:t>
      </w:r>
      <w:r w:rsidR="003739FF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г.Пермь</w:t>
      </w:r>
      <w:r w:rsidR="003739FF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>с.Карагай</w:t>
      </w:r>
      <w:r w:rsidR="003739FF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>г.Красновишерск</w:t>
      </w:r>
      <w:r w:rsidR="003739FF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г.Оса</w:t>
      </w:r>
      <w:r w:rsidR="003739FF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г.Краснокамск</w:t>
      </w:r>
      <w:r w:rsidR="003739FF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с.Елово</w:t>
      </w:r>
      <w:r w:rsidR="003739FF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п.Октябрьский</w:t>
      </w:r>
      <w:r w:rsidR="003739FF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г.Губаха</w:t>
      </w:r>
      <w:r w:rsidR="003739FF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г.Нытва</w:t>
      </w:r>
      <w:r w:rsidR="00263998" w:rsidRPr="004677DA">
        <w:rPr>
          <w:rFonts w:ascii="Times New Roman" w:hAnsi="Times New Roman" w:cs="Times New Roman"/>
          <w:sz w:val="24"/>
          <w:szCs w:val="24"/>
        </w:rPr>
        <w:t>.</w:t>
      </w:r>
    </w:p>
    <w:p w:rsidR="00BE7FBC" w:rsidRPr="004677DA" w:rsidRDefault="00BE7FBC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FBC" w:rsidRDefault="003739FF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Достаточное число коллективов участвуют в коммерческих </w:t>
      </w:r>
      <w:r w:rsidR="005A6610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5A6610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фестивал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ях</w:t>
      </w:r>
      <w:r w:rsidR="00BE7FBC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туристических регионах России и за рубежом, сочетая комфортный отдых, туристическую программу и небольшое число концертных выступлений</w:t>
      </w:r>
      <w:r w:rsidR="005A6610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FBC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творческие коллективы Пермского края выезжали на фестивали и конкурсы в территории России и за рубеж </w:t>
      </w:r>
      <w:r w:rsidR="00BE7FBC" w:rsidRPr="006B11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233</w:t>
      </w:r>
      <w:r w:rsidR="00BE7FBC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раза (</w:t>
      </w:r>
      <w:r w:rsidR="00BE7FBC" w:rsidRPr="006B11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2720</w:t>
      </w:r>
      <w:r w:rsidR="00BE7FBC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человек). З</w:t>
      </w:r>
      <w:r w:rsidR="00BE7FBC" w:rsidRPr="004677DA">
        <w:rPr>
          <w:rFonts w:ascii="Times New Roman" w:hAnsi="Times New Roman" w:cs="Times New Roman"/>
          <w:sz w:val="24"/>
          <w:szCs w:val="24"/>
        </w:rPr>
        <w:t xml:space="preserve">а пределы России коллективы Пермского края выезжали </w:t>
      </w:r>
      <w:r w:rsidR="00BE7FBC" w:rsidRPr="006B11EC">
        <w:rPr>
          <w:rFonts w:ascii="Times New Roman" w:hAnsi="Times New Roman" w:cs="Times New Roman"/>
          <w:b/>
          <w:sz w:val="24"/>
          <w:szCs w:val="24"/>
        </w:rPr>
        <w:t>33</w:t>
      </w:r>
      <w:r w:rsidR="00BE7FBC" w:rsidRPr="004677DA">
        <w:rPr>
          <w:rFonts w:ascii="Times New Roman" w:hAnsi="Times New Roman" w:cs="Times New Roman"/>
          <w:sz w:val="24"/>
          <w:szCs w:val="24"/>
        </w:rPr>
        <w:t xml:space="preserve"> раза (</w:t>
      </w:r>
      <w:r w:rsidR="00BE7FBC" w:rsidRPr="006B11EC">
        <w:rPr>
          <w:rFonts w:ascii="Times New Roman" w:hAnsi="Times New Roman" w:cs="Times New Roman"/>
          <w:b/>
          <w:sz w:val="24"/>
          <w:szCs w:val="24"/>
        </w:rPr>
        <w:t>476</w:t>
      </w:r>
      <w:r w:rsidR="00BE7FBC" w:rsidRPr="004677DA">
        <w:rPr>
          <w:rFonts w:ascii="Times New Roman" w:hAnsi="Times New Roman" w:cs="Times New Roman"/>
          <w:sz w:val="24"/>
          <w:szCs w:val="24"/>
        </w:rPr>
        <w:t xml:space="preserve"> человек). Были посещеныБеларусь, Украина, Казахстан, Эстония, Чехия, Венгрия, Болгария, Турция, Франция, Германия, Италия, Испания, Финляндия, США, Латвия, Черногория.</w:t>
      </w:r>
    </w:p>
    <w:p w:rsidR="006B11EC" w:rsidRPr="004677DA" w:rsidRDefault="006B11EC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FBC" w:rsidRPr="004677DA" w:rsidRDefault="00BE7FBC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  <w:u w:val="single"/>
        </w:rPr>
        <w:t>По итогам выездов за пределы Пермского края следует отметить успехи следующих территори</w:t>
      </w:r>
      <w:r w:rsidR="006B11EC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4677DA">
        <w:rPr>
          <w:rFonts w:ascii="Times New Roman" w:hAnsi="Times New Roman" w:cs="Times New Roman"/>
          <w:sz w:val="24"/>
          <w:szCs w:val="24"/>
        </w:rPr>
        <w:t>:  г.Пермь, г.Чернушка,  г.Кунгур, г.Чайковский,  г.Верещагино</w:t>
      </w:r>
      <w:r w:rsidR="00263998" w:rsidRPr="004677DA">
        <w:rPr>
          <w:rFonts w:ascii="Times New Roman" w:hAnsi="Times New Roman" w:cs="Times New Roman"/>
          <w:sz w:val="24"/>
          <w:szCs w:val="24"/>
        </w:rPr>
        <w:t>.</w:t>
      </w:r>
    </w:p>
    <w:p w:rsidR="005A6610" w:rsidRPr="004677DA" w:rsidRDefault="000E204A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E7FBC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ряду многочисленных фестивалей, конкурсов, творческих акций особое значение имеют мероприятия, </w:t>
      </w:r>
      <w:r w:rsidRPr="00467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проходивши</w:t>
      </w:r>
      <w:r w:rsidR="00BE7FBC" w:rsidRPr="00467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5A6610" w:rsidRPr="00467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под эгидой Министерства культуры Российской </w:t>
      </w:r>
      <w:r w:rsidRPr="00467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</w:t>
      </w:r>
      <w:r w:rsidR="005A6610" w:rsidRPr="00467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едерации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7FBC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которых предполагает высокий уровень мастерства коллектива, серьезность конкурсной программы, профессиональность жюри. В 2014 в событиях всероссийского масштаба приняли участие </w:t>
      </w:r>
      <w:r w:rsidR="000664E9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несколько </w:t>
      </w:r>
      <w:r w:rsidR="006764F2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территорий</w:t>
      </w:r>
      <w:r w:rsidR="005A6610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A6610" w:rsidRPr="004677DA" w:rsidRDefault="000E204A" w:rsidP="008536C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5A6610" w:rsidRPr="004677DA">
        <w:rPr>
          <w:rFonts w:ascii="Times New Roman" w:eastAsia="Calibri" w:hAnsi="Times New Roman" w:cs="Times New Roman"/>
          <w:sz w:val="24"/>
          <w:szCs w:val="24"/>
        </w:rPr>
        <w:t>Фестиваль народного творчества «</w:t>
      </w:r>
      <w:r w:rsidR="005A6610" w:rsidRPr="004677DA">
        <w:rPr>
          <w:rFonts w:ascii="Times New Roman" w:eastAsia="Calibri" w:hAnsi="Times New Roman" w:cs="Times New Roman"/>
          <w:i/>
          <w:sz w:val="24"/>
          <w:szCs w:val="24"/>
        </w:rPr>
        <w:t>Венок дружбы</w:t>
      </w:r>
      <w:r w:rsidR="005A6610" w:rsidRPr="004677DA">
        <w:rPr>
          <w:rFonts w:ascii="Times New Roman" w:eastAsia="Calibri" w:hAnsi="Times New Roman" w:cs="Times New Roman"/>
          <w:sz w:val="24"/>
          <w:szCs w:val="24"/>
        </w:rPr>
        <w:t>»</w:t>
      </w:r>
      <w:r w:rsidR="00DC61F5" w:rsidRPr="004677DA">
        <w:rPr>
          <w:rFonts w:ascii="Times New Roman" w:eastAsia="Calibri" w:hAnsi="Times New Roman" w:cs="Times New Roman"/>
          <w:sz w:val="24"/>
          <w:szCs w:val="24"/>
        </w:rPr>
        <w:t>,</w:t>
      </w:r>
      <w:r w:rsidR="005A6610" w:rsidRPr="004677DA">
        <w:rPr>
          <w:rFonts w:ascii="Times New Roman" w:eastAsia="Calibri" w:hAnsi="Times New Roman" w:cs="Times New Roman"/>
          <w:sz w:val="24"/>
          <w:szCs w:val="24"/>
        </w:rPr>
        <w:t xml:space="preserve">  г. Сыктывкар </w:t>
      </w:r>
      <w:r w:rsidR="000A580F" w:rsidRPr="004677DA">
        <w:rPr>
          <w:rFonts w:ascii="Times New Roman" w:eastAsia="Calibri" w:hAnsi="Times New Roman" w:cs="Times New Roman"/>
          <w:sz w:val="24"/>
          <w:szCs w:val="24"/>
        </w:rPr>
        <w:t>(</w:t>
      </w:r>
      <w:r w:rsidR="005A6610" w:rsidRPr="004677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Гайнский муниципальный район</w:t>
      </w:r>
      <w:r w:rsidR="005A6610" w:rsidRPr="004677DA">
        <w:rPr>
          <w:rFonts w:ascii="Times New Roman" w:eastAsia="Calibri" w:hAnsi="Times New Roman" w:cs="Times New Roman"/>
          <w:sz w:val="24"/>
          <w:szCs w:val="24"/>
        </w:rPr>
        <w:t>)</w:t>
      </w:r>
      <w:r w:rsidRPr="004677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6610" w:rsidRPr="004677DA" w:rsidRDefault="00DC61F5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77DA">
        <w:rPr>
          <w:rFonts w:ascii="Times New Roman" w:eastAsia="Calibri" w:hAnsi="Times New Roman" w:cs="Times New Roman"/>
          <w:sz w:val="24"/>
          <w:szCs w:val="24"/>
        </w:rPr>
        <w:t>—</w:t>
      </w:r>
      <w:r w:rsidR="005A6610" w:rsidRPr="004677DA">
        <w:rPr>
          <w:rFonts w:ascii="Times New Roman" w:hAnsi="Times New Roman" w:cs="Times New Roman"/>
          <w:sz w:val="24"/>
          <w:szCs w:val="24"/>
          <w:lang w:val="en-US" w:eastAsia="ar-SA"/>
        </w:rPr>
        <w:t>IV</w:t>
      </w:r>
      <w:r w:rsidRPr="004677DA">
        <w:rPr>
          <w:rFonts w:ascii="Times New Roman" w:hAnsi="Times New Roman" w:cs="Times New Roman"/>
          <w:sz w:val="24"/>
          <w:szCs w:val="24"/>
          <w:lang w:eastAsia="ar-SA"/>
        </w:rPr>
        <w:t>-й</w:t>
      </w:r>
      <w:r w:rsidR="005A6610" w:rsidRPr="004677DA">
        <w:rPr>
          <w:rFonts w:ascii="Times New Roman" w:hAnsi="Times New Roman" w:cs="Times New Roman"/>
          <w:sz w:val="24"/>
          <w:szCs w:val="24"/>
          <w:lang w:eastAsia="ar-SA"/>
        </w:rPr>
        <w:t xml:space="preserve"> Всероссийский фестиваль народного творчества «</w:t>
      </w:r>
      <w:r w:rsidR="005A6610" w:rsidRPr="004677DA">
        <w:rPr>
          <w:rFonts w:ascii="Times New Roman" w:hAnsi="Times New Roman" w:cs="Times New Roman"/>
          <w:i/>
          <w:sz w:val="24"/>
          <w:szCs w:val="24"/>
          <w:lang w:eastAsia="ar-SA"/>
        </w:rPr>
        <w:t>Свет души</w:t>
      </w:r>
      <w:r w:rsidR="005A6610" w:rsidRPr="004677DA">
        <w:rPr>
          <w:rFonts w:ascii="Times New Roman" w:hAnsi="Times New Roman" w:cs="Times New Roman"/>
          <w:sz w:val="24"/>
          <w:szCs w:val="24"/>
          <w:lang w:eastAsia="ar-SA"/>
        </w:rPr>
        <w:t>» г.Заречный</w:t>
      </w:r>
      <w:r w:rsidRPr="004677D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5A6610" w:rsidRPr="004677DA">
        <w:rPr>
          <w:rFonts w:ascii="Times New Roman" w:hAnsi="Times New Roman" w:cs="Times New Roman"/>
          <w:sz w:val="24"/>
          <w:szCs w:val="24"/>
          <w:lang w:eastAsia="ar-SA"/>
        </w:rPr>
        <w:t xml:space="preserve"> Пензенская область (участник Вокальный ансамбль «Родные напевы»</w:t>
      </w:r>
      <w:r w:rsidRPr="004677D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5A6610" w:rsidRPr="004677DA">
        <w:rPr>
          <w:rFonts w:ascii="Times New Roman" w:hAnsi="Times New Roman" w:cs="Times New Roman"/>
          <w:sz w:val="24"/>
          <w:szCs w:val="24"/>
          <w:lang w:eastAsia="ar-SA"/>
        </w:rPr>
        <w:t xml:space="preserve"> г.Кудымкар);</w:t>
      </w:r>
    </w:p>
    <w:p w:rsidR="005A6610" w:rsidRPr="004677DA" w:rsidRDefault="00DC61F5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  <w:lang w:eastAsia="ar-SA"/>
        </w:rPr>
        <w:t xml:space="preserve">— </w:t>
      </w:r>
      <w:r w:rsidR="005A6610" w:rsidRPr="004677DA">
        <w:rPr>
          <w:rFonts w:ascii="Times New Roman" w:hAnsi="Times New Roman" w:cs="Times New Roman"/>
          <w:sz w:val="24"/>
          <w:szCs w:val="24"/>
        </w:rPr>
        <w:t>Всероссийский фестиваль «</w:t>
      </w:r>
      <w:r w:rsidR="005A6610" w:rsidRPr="004677DA">
        <w:rPr>
          <w:rFonts w:ascii="Times New Roman" w:hAnsi="Times New Roman" w:cs="Times New Roman"/>
          <w:i/>
          <w:sz w:val="24"/>
          <w:szCs w:val="24"/>
        </w:rPr>
        <w:t>Поет село родное</w:t>
      </w:r>
      <w:r w:rsidR="005A6610" w:rsidRPr="004677DA">
        <w:rPr>
          <w:rFonts w:ascii="Times New Roman" w:hAnsi="Times New Roman" w:cs="Times New Roman"/>
          <w:sz w:val="24"/>
          <w:szCs w:val="24"/>
        </w:rPr>
        <w:t>»</w:t>
      </w:r>
      <w:r w:rsidRPr="004677DA">
        <w:rPr>
          <w:rFonts w:ascii="Times New Roman" w:hAnsi="Times New Roman" w:cs="Times New Roman"/>
          <w:sz w:val="24"/>
          <w:szCs w:val="24"/>
        </w:rPr>
        <w:t>,</w:t>
      </w:r>
      <w:r w:rsidR="005A6610" w:rsidRPr="004677DA">
        <w:rPr>
          <w:rFonts w:ascii="Times New Roman" w:hAnsi="Times New Roman" w:cs="Times New Roman"/>
          <w:sz w:val="24"/>
          <w:szCs w:val="24"/>
        </w:rPr>
        <w:t xml:space="preserve"> г.Астрахань (участник Народный ансамбль песни и танца «Иньва», Верх-Иньвенский СКДЦ</w:t>
      </w:r>
      <w:r w:rsidRPr="004677DA">
        <w:rPr>
          <w:rFonts w:ascii="Times New Roman" w:hAnsi="Times New Roman" w:cs="Times New Roman"/>
          <w:sz w:val="24"/>
          <w:szCs w:val="24"/>
        </w:rPr>
        <w:t>,</w:t>
      </w:r>
      <w:r w:rsidR="005A6610" w:rsidRPr="004677DA">
        <w:rPr>
          <w:rFonts w:ascii="Times New Roman" w:hAnsi="Times New Roman" w:cs="Times New Roman"/>
          <w:sz w:val="24"/>
          <w:szCs w:val="24"/>
          <w:lang w:eastAsia="ar-SA"/>
        </w:rPr>
        <w:t>Кудымкарский район</w:t>
      </w:r>
      <w:r w:rsidR="005A6610" w:rsidRPr="004677DA">
        <w:rPr>
          <w:rFonts w:ascii="Times New Roman" w:hAnsi="Times New Roman" w:cs="Times New Roman"/>
          <w:sz w:val="24"/>
          <w:szCs w:val="24"/>
        </w:rPr>
        <w:t>);</w:t>
      </w:r>
    </w:p>
    <w:p w:rsidR="005A6610" w:rsidRPr="004677DA" w:rsidRDefault="00DC61F5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—</w:t>
      </w:r>
      <w:r w:rsidR="005A6610" w:rsidRPr="004677DA">
        <w:rPr>
          <w:rFonts w:ascii="Times New Roman" w:hAnsi="Times New Roman" w:cs="Times New Roman"/>
          <w:sz w:val="24"/>
          <w:szCs w:val="24"/>
        </w:rPr>
        <w:t xml:space="preserve"> VI</w:t>
      </w:r>
      <w:r w:rsidRPr="004677DA">
        <w:rPr>
          <w:rFonts w:ascii="Times New Roman" w:hAnsi="Times New Roman" w:cs="Times New Roman"/>
          <w:sz w:val="24"/>
          <w:szCs w:val="24"/>
        </w:rPr>
        <w:t>-й</w:t>
      </w:r>
      <w:r w:rsidR="005A6610" w:rsidRPr="004677DA">
        <w:rPr>
          <w:rFonts w:ascii="Times New Roman" w:hAnsi="Times New Roman" w:cs="Times New Roman"/>
          <w:sz w:val="24"/>
          <w:szCs w:val="24"/>
        </w:rPr>
        <w:t xml:space="preserve"> Всероссийский конкурс оркестров и ансамблей русских народных инструментов им.Н.Н.</w:t>
      </w:r>
      <w:r w:rsidRPr="004677DA">
        <w:rPr>
          <w:rFonts w:ascii="Times New Roman" w:hAnsi="Times New Roman" w:cs="Times New Roman"/>
          <w:sz w:val="24"/>
          <w:szCs w:val="24"/>
        </w:rPr>
        <w:t xml:space="preserve"> К</w:t>
      </w:r>
      <w:r w:rsidR="005A6610" w:rsidRPr="004677DA">
        <w:rPr>
          <w:rFonts w:ascii="Times New Roman" w:hAnsi="Times New Roman" w:cs="Times New Roman"/>
          <w:sz w:val="24"/>
          <w:szCs w:val="24"/>
        </w:rPr>
        <w:t>алинина</w:t>
      </w:r>
      <w:r w:rsidRPr="004677DA">
        <w:rPr>
          <w:rFonts w:ascii="Times New Roman" w:hAnsi="Times New Roman" w:cs="Times New Roman"/>
          <w:sz w:val="24"/>
          <w:szCs w:val="24"/>
        </w:rPr>
        <w:t>,</w:t>
      </w:r>
      <w:r w:rsidR="005A6610" w:rsidRPr="004677DA">
        <w:rPr>
          <w:rFonts w:ascii="Times New Roman" w:hAnsi="Times New Roman" w:cs="Times New Roman"/>
          <w:sz w:val="24"/>
          <w:szCs w:val="24"/>
        </w:rPr>
        <w:t xml:space="preserve"> г.Москва (участник Народный коллектив ансамбль народной музыки «Мозаика» МБУ «ОЦКД»</w:t>
      </w:r>
      <w:r w:rsidRPr="004677DA">
        <w:rPr>
          <w:rFonts w:ascii="Times New Roman" w:hAnsi="Times New Roman" w:cs="Times New Roman"/>
          <w:sz w:val="24"/>
          <w:szCs w:val="24"/>
        </w:rPr>
        <w:t>,</w:t>
      </w:r>
      <w:r w:rsidR="005A6610" w:rsidRPr="004677DA">
        <w:rPr>
          <w:rFonts w:ascii="Times New Roman" w:hAnsi="Times New Roman" w:cs="Times New Roman"/>
          <w:sz w:val="24"/>
          <w:szCs w:val="24"/>
        </w:rPr>
        <w:t>г.Оса);</w:t>
      </w:r>
    </w:p>
    <w:p w:rsidR="005A6610" w:rsidRPr="004677DA" w:rsidRDefault="001B7CCF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A6610" w:rsidRPr="004677DA">
        <w:rPr>
          <w:rFonts w:ascii="Times New Roman" w:hAnsi="Times New Roman" w:cs="Times New Roman"/>
          <w:sz w:val="24"/>
          <w:szCs w:val="24"/>
        </w:rPr>
        <w:t xml:space="preserve">Всероссийский фестиваль </w:t>
      </w:r>
      <w:r w:rsidR="00DC61F5" w:rsidRPr="004677DA">
        <w:rPr>
          <w:rFonts w:ascii="Times New Roman" w:hAnsi="Times New Roman" w:cs="Times New Roman"/>
          <w:sz w:val="24"/>
          <w:szCs w:val="24"/>
        </w:rPr>
        <w:t>«</w:t>
      </w:r>
      <w:r w:rsidR="005A6610" w:rsidRPr="004677DA">
        <w:rPr>
          <w:rFonts w:ascii="Times New Roman" w:hAnsi="Times New Roman" w:cs="Times New Roman"/>
          <w:sz w:val="24"/>
          <w:szCs w:val="24"/>
        </w:rPr>
        <w:t>Балаклавские каникулы»</w:t>
      </w:r>
      <w:r w:rsidR="00DC61F5" w:rsidRPr="004677DA">
        <w:rPr>
          <w:rFonts w:ascii="Times New Roman" w:hAnsi="Times New Roman" w:cs="Times New Roman"/>
          <w:sz w:val="24"/>
          <w:szCs w:val="24"/>
        </w:rPr>
        <w:t>,</w:t>
      </w:r>
      <w:r w:rsidR="005A6610" w:rsidRPr="004677DA">
        <w:rPr>
          <w:rFonts w:ascii="Times New Roman" w:hAnsi="Times New Roman" w:cs="Times New Roman"/>
          <w:sz w:val="24"/>
          <w:szCs w:val="24"/>
        </w:rPr>
        <w:t xml:space="preserve"> Крым (участник Клуб самодеятельной авторской песни</w:t>
      </w:r>
      <w:r w:rsidR="00DC61F5" w:rsidRPr="004677DA">
        <w:rPr>
          <w:rFonts w:ascii="Times New Roman" w:hAnsi="Times New Roman" w:cs="Times New Roman"/>
          <w:sz w:val="24"/>
          <w:szCs w:val="24"/>
        </w:rPr>
        <w:t>,</w:t>
      </w:r>
      <w:r w:rsidR="005A6610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Суксунский муниципальный район</w:t>
      </w:r>
      <w:r w:rsidR="005A6610" w:rsidRPr="004677DA">
        <w:rPr>
          <w:rFonts w:ascii="Times New Roman" w:hAnsi="Times New Roman" w:cs="Times New Roman"/>
          <w:sz w:val="24"/>
          <w:szCs w:val="24"/>
        </w:rPr>
        <w:t>);</w:t>
      </w:r>
    </w:p>
    <w:p w:rsidR="00BE7FBC" w:rsidRPr="004677DA" w:rsidRDefault="001B7CCF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596FBD" w:rsidRPr="004677DA">
        <w:rPr>
          <w:rFonts w:ascii="Times New Roman" w:hAnsi="Times New Roman" w:cs="Times New Roman"/>
          <w:sz w:val="24"/>
          <w:szCs w:val="24"/>
        </w:rPr>
        <w:t xml:space="preserve"> Всероссийский фестиваль природы и фольклора г.Москва</w:t>
      </w:r>
      <w:r w:rsidR="00C52CF3" w:rsidRPr="004677DA">
        <w:rPr>
          <w:rFonts w:ascii="Times New Roman" w:hAnsi="Times New Roman" w:cs="Times New Roman"/>
          <w:sz w:val="24"/>
          <w:szCs w:val="24"/>
        </w:rPr>
        <w:t xml:space="preserve"> (</w:t>
      </w:r>
      <w:r w:rsidR="00BE7FBC" w:rsidRPr="004677DA">
        <w:rPr>
          <w:rFonts w:ascii="Times New Roman" w:hAnsi="Times New Roman" w:cs="Times New Roman"/>
          <w:sz w:val="24"/>
          <w:szCs w:val="24"/>
        </w:rPr>
        <w:t>участник «Песе</w:t>
      </w:r>
      <w:r w:rsidR="00F375B3" w:rsidRPr="004677DA">
        <w:rPr>
          <w:rFonts w:ascii="Times New Roman" w:hAnsi="Times New Roman" w:cs="Times New Roman"/>
          <w:sz w:val="24"/>
          <w:szCs w:val="24"/>
        </w:rPr>
        <w:t>ль</w:t>
      </w:r>
      <w:r w:rsidR="00BE7FBC" w:rsidRPr="004677DA">
        <w:rPr>
          <w:rFonts w:ascii="Times New Roman" w:hAnsi="Times New Roman" w:cs="Times New Roman"/>
          <w:sz w:val="24"/>
          <w:szCs w:val="24"/>
        </w:rPr>
        <w:t>ная артель», КГАУК ПДНТ, г.Пермь);</w:t>
      </w:r>
    </w:p>
    <w:p w:rsidR="00BE7FBC" w:rsidRPr="004677DA" w:rsidRDefault="00BE7FBC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FBD" w:rsidRPr="004677DA" w:rsidRDefault="001B7CCF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596FBD" w:rsidRPr="004677DA">
        <w:rPr>
          <w:rFonts w:ascii="Times New Roman" w:hAnsi="Times New Roman" w:cs="Times New Roman"/>
          <w:sz w:val="24"/>
          <w:szCs w:val="24"/>
        </w:rPr>
        <w:t>Всероссийский фестиваль и выставка народной культуры, г. Сочи (участник «Песе</w:t>
      </w:r>
      <w:r w:rsidR="00F375B3" w:rsidRPr="004677DA">
        <w:rPr>
          <w:rFonts w:ascii="Times New Roman" w:hAnsi="Times New Roman" w:cs="Times New Roman"/>
          <w:sz w:val="24"/>
          <w:szCs w:val="24"/>
        </w:rPr>
        <w:t>ль</w:t>
      </w:r>
      <w:r w:rsidR="00596FBD" w:rsidRPr="004677DA">
        <w:rPr>
          <w:rFonts w:ascii="Times New Roman" w:hAnsi="Times New Roman" w:cs="Times New Roman"/>
          <w:sz w:val="24"/>
          <w:szCs w:val="24"/>
        </w:rPr>
        <w:t>ная артель», КГАУК ПДНТ, г.Пермь);</w:t>
      </w:r>
    </w:p>
    <w:p w:rsidR="00596FBD" w:rsidRPr="004677DA" w:rsidRDefault="00596FBD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998" w:rsidRPr="004677DA" w:rsidRDefault="001B7CCF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596FBD" w:rsidRPr="004677DA">
        <w:rPr>
          <w:rFonts w:ascii="Times New Roman" w:hAnsi="Times New Roman" w:cs="Times New Roman"/>
          <w:sz w:val="24"/>
          <w:szCs w:val="24"/>
        </w:rPr>
        <w:t xml:space="preserve"> Всероссийский фестиваль современной хореографии «Ветер перемен» (</w:t>
      </w:r>
      <w:r w:rsidR="00D0535E" w:rsidRPr="004677DA">
        <w:rPr>
          <w:rFonts w:ascii="Times New Roman" w:hAnsi="Times New Roman" w:cs="Times New Roman"/>
          <w:sz w:val="24"/>
          <w:szCs w:val="24"/>
        </w:rPr>
        <w:t>т</w:t>
      </w:r>
      <w:r w:rsidR="00596FBD" w:rsidRPr="004677DA">
        <w:rPr>
          <w:rFonts w:ascii="Times New Roman" w:hAnsi="Times New Roman" w:cs="Times New Roman"/>
          <w:sz w:val="24"/>
          <w:szCs w:val="24"/>
        </w:rPr>
        <w:t>еатр танца «</w:t>
      </w:r>
      <w:r w:rsidR="00596FBD" w:rsidRPr="004677DA">
        <w:rPr>
          <w:rFonts w:ascii="Times New Roman" w:hAnsi="Times New Roman" w:cs="Times New Roman"/>
          <w:sz w:val="24"/>
          <w:szCs w:val="24"/>
          <w:lang w:val="en-US"/>
        </w:rPr>
        <w:t>MixModern</w:t>
      </w:r>
      <w:r w:rsidR="00596FBD" w:rsidRPr="004677DA">
        <w:rPr>
          <w:rFonts w:ascii="Times New Roman" w:hAnsi="Times New Roman" w:cs="Times New Roman"/>
          <w:sz w:val="24"/>
          <w:szCs w:val="24"/>
        </w:rPr>
        <w:t xml:space="preserve">» КГАУК </w:t>
      </w:r>
      <w:r w:rsidR="00BF4140" w:rsidRPr="004677DA">
        <w:rPr>
          <w:rFonts w:ascii="Times New Roman" w:hAnsi="Times New Roman" w:cs="Times New Roman"/>
          <w:sz w:val="24"/>
          <w:szCs w:val="24"/>
        </w:rPr>
        <w:t>«</w:t>
      </w:r>
      <w:r w:rsidR="00596FBD" w:rsidRPr="004677DA">
        <w:rPr>
          <w:rFonts w:ascii="Times New Roman" w:hAnsi="Times New Roman" w:cs="Times New Roman"/>
          <w:sz w:val="24"/>
          <w:szCs w:val="24"/>
        </w:rPr>
        <w:t>ПДНТ</w:t>
      </w:r>
      <w:r w:rsidR="00BF4140" w:rsidRPr="004677DA">
        <w:rPr>
          <w:rFonts w:ascii="Times New Roman" w:hAnsi="Times New Roman" w:cs="Times New Roman"/>
          <w:sz w:val="24"/>
          <w:szCs w:val="24"/>
        </w:rPr>
        <w:t>»</w:t>
      </w:r>
      <w:r w:rsidR="00D0535E" w:rsidRPr="004677DA">
        <w:rPr>
          <w:rFonts w:ascii="Times New Roman" w:hAnsi="Times New Roman" w:cs="Times New Roman"/>
          <w:sz w:val="24"/>
          <w:szCs w:val="24"/>
        </w:rPr>
        <w:t>,</w:t>
      </w:r>
      <w:r w:rsidR="00596FBD" w:rsidRPr="004677DA">
        <w:rPr>
          <w:rFonts w:ascii="Times New Roman" w:hAnsi="Times New Roman" w:cs="Times New Roman"/>
          <w:sz w:val="24"/>
          <w:szCs w:val="24"/>
        </w:rPr>
        <w:t>г.Пермь)</w:t>
      </w:r>
      <w:r w:rsidR="00D0535E" w:rsidRPr="004677DA">
        <w:rPr>
          <w:rFonts w:ascii="Times New Roman" w:hAnsi="Times New Roman" w:cs="Times New Roman"/>
          <w:sz w:val="24"/>
          <w:szCs w:val="24"/>
        </w:rPr>
        <w:t>;</w:t>
      </w:r>
    </w:p>
    <w:p w:rsidR="00D0535E" w:rsidRPr="004677DA" w:rsidRDefault="00D0535E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35E" w:rsidRPr="004677DA" w:rsidRDefault="001B7CCF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D0535E" w:rsidRPr="004677DA">
        <w:rPr>
          <w:rFonts w:ascii="Times New Roman" w:hAnsi="Times New Roman" w:cs="Times New Roman"/>
          <w:sz w:val="24"/>
          <w:szCs w:val="24"/>
        </w:rPr>
        <w:t xml:space="preserve"> Всероссийский фестиваль-конкурс любительских цирковых коллективов «Под куполом мечты», г. Омск, Международный молодежный цирковой фестиваль «Мамонтенок» и международный цирковой форум «Цирковое искусство Арктики», г. Якутск (участник Образцовая цирковой коллектив «Грация», КГАУК «ПДНТ», г. Пермь)</w:t>
      </w:r>
      <w:r w:rsidR="00C52CF3" w:rsidRPr="004677DA">
        <w:rPr>
          <w:rFonts w:ascii="Times New Roman" w:hAnsi="Times New Roman" w:cs="Times New Roman"/>
          <w:sz w:val="24"/>
          <w:szCs w:val="24"/>
        </w:rPr>
        <w:t>;</w:t>
      </w:r>
    </w:p>
    <w:p w:rsidR="00C52CF3" w:rsidRPr="004677DA" w:rsidRDefault="00C52CF3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FBD" w:rsidRDefault="001B7CCF" w:rsidP="001B7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C52CF3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Культурная программа XXII Олимпийских зимних Игр</w:t>
      </w:r>
      <w:r w:rsidR="00C52CF3" w:rsidRPr="004677DA">
        <w:rPr>
          <w:rFonts w:ascii="Times New Roman" w:hAnsi="Times New Roman" w:cs="Times New Roman"/>
          <w:sz w:val="24"/>
          <w:szCs w:val="24"/>
        </w:rPr>
        <w:t> </w:t>
      </w:r>
      <w:r w:rsidR="00C52CF3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 в г. </w:t>
      </w:r>
      <w:r w:rsidR="00C52CF3" w:rsidRPr="004677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Сочи, Всероссийский фестиваль русского народного танца на приз им. Устиновой Т.А., г.Владимир (участник хореографический ансамбль «Солнечная радуга», </w:t>
      </w:r>
      <w:r>
        <w:rPr>
          <w:rFonts w:ascii="Times New Roman" w:hAnsi="Times New Roman" w:cs="Times New Roman"/>
          <w:sz w:val="24"/>
          <w:szCs w:val="24"/>
        </w:rPr>
        <w:t>КГАУК «ПДНТ», г. Пермь).</w:t>
      </w:r>
    </w:p>
    <w:p w:rsidR="001B7CCF" w:rsidRPr="004677DA" w:rsidRDefault="001B7CCF" w:rsidP="001B7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9FF" w:rsidRPr="004677DA" w:rsidRDefault="003739FF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Из сомнительного опыта нужно отметить участие территорий в т.н. «</w:t>
      </w:r>
      <w:r w:rsidRPr="004677DA">
        <w:rPr>
          <w:rFonts w:ascii="Times New Roman" w:hAnsi="Times New Roman" w:cs="Times New Roman"/>
          <w:i/>
          <w:sz w:val="24"/>
          <w:szCs w:val="24"/>
        </w:rPr>
        <w:t>интернет-фестивалях</w:t>
      </w:r>
      <w:r w:rsidRPr="004677DA">
        <w:rPr>
          <w:rFonts w:ascii="Times New Roman" w:hAnsi="Times New Roman" w:cs="Times New Roman"/>
          <w:sz w:val="24"/>
          <w:szCs w:val="24"/>
        </w:rPr>
        <w:t xml:space="preserve">». Подобные фестивали и конкурсы не дают творческого развития участникам </w:t>
      </w:r>
      <w:r w:rsidRPr="004677DA">
        <w:rPr>
          <w:rFonts w:ascii="Times New Roman" w:hAnsi="Times New Roman" w:cs="Times New Roman"/>
          <w:sz w:val="24"/>
          <w:szCs w:val="24"/>
        </w:rPr>
        <w:lastRenderedPageBreak/>
        <w:t>коллективов, т.к. участники коллективов не видят своих «соперников», не получают компетентного анализа выступлений</w:t>
      </w:r>
      <w:r w:rsidR="0011120D" w:rsidRPr="004677DA">
        <w:rPr>
          <w:rFonts w:ascii="Times New Roman" w:hAnsi="Times New Roman" w:cs="Times New Roman"/>
          <w:sz w:val="24"/>
          <w:szCs w:val="24"/>
        </w:rPr>
        <w:t>, не приобретают опыта и сценической практики, соревнование носит формальный характер.</w:t>
      </w:r>
    </w:p>
    <w:p w:rsidR="003739FF" w:rsidRPr="004677DA" w:rsidRDefault="003739FF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1B7CCF">
        <w:rPr>
          <w:rFonts w:ascii="Times New Roman" w:hAnsi="Times New Roman" w:cs="Times New Roman"/>
          <w:sz w:val="24"/>
          <w:szCs w:val="24"/>
          <w:u w:val="single"/>
        </w:rPr>
        <w:t>имеры:</w:t>
      </w:r>
    </w:p>
    <w:p w:rsidR="003739FF" w:rsidRPr="004677DA" w:rsidRDefault="003739FF" w:rsidP="008536C8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677DA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Calibri" w:hAnsi="Times New Roman" w:cs="Times New Roman"/>
          <w:sz w:val="24"/>
          <w:szCs w:val="24"/>
        </w:rPr>
        <w:t>Всероссийский творческий интернет-марафон «</w:t>
      </w:r>
      <w:r w:rsidRPr="004677DA">
        <w:rPr>
          <w:rFonts w:ascii="Times New Roman" w:eastAsia="Calibri" w:hAnsi="Times New Roman" w:cs="Times New Roman"/>
          <w:i/>
          <w:sz w:val="24"/>
          <w:szCs w:val="24"/>
        </w:rPr>
        <w:t>Времена года</w:t>
      </w:r>
      <w:r w:rsidRPr="004677DA">
        <w:rPr>
          <w:rFonts w:ascii="Times New Roman" w:eastAsia="Calibri" w:hAnsi="Times New Roman" w:cs="Times New Roman"/>
          <w:sz w:val="24"/>
          <w:szCs w:val="24"/>
        </w:rPr>
        <w:t>», «</w:t>
      </w:r>
      <w:r w:rsidRPr="004677DA">
        <w:rPr>
          <w:rFonts w:ascii="Times New Roman" w:eastAsia="Calibri" w:hAnsi="Times New Roman" w:cs="Times New Roman"/>
          <w:i/>
          <w:sz w:val="24"/>
          <w:szCs w:val="24"/>
        </w:rPr>
        <w:t>Звонкий март</w:t>
      </w:r>
      <w:r w:rsidRPr="004677DA">
        <w:rPr>
          <w:rFonts w:ascii="Times New Roman" w:eastAsia="Calibri" w:hAnsi="Times New Roman" w:cs="Times New Roman"/>
          <w:sz w:val="24"/>
          <w:szCs w:val="24"/>
        </w:rPr>
        <w:t>»,  «</w:t>
      </w:r>
      <w:r w:rsidRPr="004677DA">
        <w:rPr>
          <w:rFonts w:ascii="Times New Roman" w:eastAsia="Calibri" w:hAnsi="Times New Roman" w:cs="Times New Roman"/>
          <w:i/>
          <w:sz w:val="24"/>
          <w:szCs w:val="24"/>
        </w:rPr>
        <w:t>Суровый февраль</w:t>
      </w:r>
      <w:r w:rsidRPr="004677DA">
        <w:rPr>
          <w:rFonts w:ascii="Times New Roman" w:eastAsia="Calibri" w:hAnsi="Times New Roman" w:cs="Times New Roman"/>
          <w:sz w:val="24"/>
          <w:szCs w:val="24"/>
        </w:rPr>
        <w:t>» г. Москва;</w:t>
      </w:r>
    </w:p>
    <w:p w:rsidR="003739FF" w:rsidRPr="004677DA" w:rsidRDefault="003739FF" w:rsidP="008536C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DA">
        <w:rPr>
          <w:rStyle w:val="apple-converted-space"/>
          <w:rFonts w:ascii="Times New Roman" w:eastAsia="Calibri" w:hAnsi="Times New Roman"/>
          <w:sz w:val="24"/>
          <w:szCs w:val="24"/>
          <w:shd w:val="clear" w:color="auto" w:fill="FFFFFF"/>
        </w:rPr>
        <w:t xml:space="preserve">— </w:t>
      </w:r>
      <w:r w:rsidRPr="004677D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677DA">
        <w:rPr>
          <w:rFonts w:ascii="Times New Roman" w:eastAsia="Calibri" w:hAnsi="Times New Roman" w:cs="Times New Roman"/>
          <w:sz w:val="24"/>
          <w:szCs w:val="24"/>
        </w:rPr>
        <w:t xml:space="preserve">Открытый всероссийский интернет-конкурс любительских и профессиональных коллективов оригинального жанра  </w:t>
      </w:r>
      <w:r w:rsidRPr="004677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 Новосибирск</w:t>
      </w:r>
      <w:r w:rsidRPr="004677DA">
        <w:rPr>
          <w:rFonts w:ascii="Times New Roman" w:eastAsia="Calibri" w:hAnsi="Times New Roman" w:cs="Times New Roman"/>
          <w:sz w:val="24"/>
          <w:szCs w:val="24"/>
        </w:rPr>
        <w:t xml:space="preserve"> и Международный интернет-конкурс «</w:t>
      </w:r>
      <w:r w:rsidRPr="004677DA">
        <w:rPr>
          <w:rFonts w:ascii="Times New Roman" w:eastAsia="Calibri" w:hAnsi="Times New Roman" w:cs="Times New Roman"/>
          <w:i/>
          <w:sz w:val="24"/>
          <w:szCs w:val="24"/>
        </w:rPr>
        <w:t>Из тени в свет перелетая</w:t>
      </w:r>
      <w:r w:rsidRPr="004677DA">
        <w:rPr>
          <w:rFonts w:ascii="Times New Roman" w:eastAsia="Calibri" w:hAnsi="Times New Roman" w:cs="Times New Roman"/>
          <w:sz w:val="24"/>
          <w:szCs w:val="24"/>
        </w:rPr>
        <w:t>» г. Москва;</w:t>
      </w:r>
    </w:p>
    <w:p w:rsidR="003739FF" w:rsidRPr="004677DA" w:rsidRDefault="003739FF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Calibri" w:hAnsi="Times New Roman" w:cs="Times New Roman"/>
          <w:sz w:val="24"/>
          <w:szCs w:val="24"/>
        </w:rPr>
        <w:t>—</w:t>
      </w:r>
      <w:r w:rsidRPr="004677DA">
        <w:rPr>
          <w:rFonts w:ascii="Times New Roman" w:hAnsi="Times New Roman" w:cs="Times New Roman"/>
          <w:sz w:val="24"/>
          <w:szCs w:val="24"/>
        </w:rPr>
        <w:t>Международный детский и юношеский интернет-конкурс «</w:t>
      </w:r>
      <w:r w:rsidRPr="004677DA">
        <w:rPr>
          <w:rFonts w:ascii="Times New Roman" w:hAnsi="Times New Roman" w:cs="Times New Roman"/>
          <w:i/>
          <w:sz w:val="24"/>
          <w:szCs w:val="24"/>
        </w:rPr>
        <w:t>Озорная весна</w:t>
      </w:r>
      <w:r w:rsidRPr="004677DA">
        <w:rPr>
          <w:rFonts w:ascii="Times New Roman" w:hAnsi="Times New Roman" w:cs="Times New Roman"/>
          <w:sz w:val="24"/>
          <w:szCs w:val="24"/>
        </w:rPr>
        <w:t>», г.Москва;</w:t>
      </w:r>
    </w:p>
    <w:p w:rsidR="003739FF" w:rsidRPr="004677DA" w:rsidRDefault="003739FF" w:rsidP="008536C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eastAsia="Calibri" w:hAnsi="Times New Roman" w:cs="Times New Roman"/>
          <w:sz w:val="24"/>
          <w:szCs w:val="24"/>
        </w:rPr>
        <w:t>Международный интернет-конкурс детского, юношеского и молодежного творчества STARS SHOW, г. Москва;</w:t>
      </w:r>
    </w:p>
    <w:p w:rsidR="00595CB4" w:rsidRPr="004677DA" w:rsidRDefault="00595CB4" w:rsidP="008536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соответствии с итоговыми данными сравнительно-аналитической деятельности</w:t>
      </w:r>
      <w:r w:rsidR="008536C8" w:rsidRPr="004677DA">
        <w:rPr>
          <w:rFonts w:ascii="Times New Roman" w:hAnsi="Times New Roman" w:cs="Times New Roman"/>
          <w:sz w:val="24"/>
          <w:szCs w:val="24"/>
        </w:rPr>
        <w:t xml:space="preserve"> в Пермском крае на 01.01.2015 осуществляет свою деятельность</w:t>
      </w:r>
      <w:r w:rsidR="008536C8" w:rsidRPr="004677DA">
        <w:rPr>
          <w:rFonts w:ascii="Times New Roman" w:hAnsi="Times New Roman" w:cs="Times New Roman"/>
          <w:b/>
          <w:sz w:val="24"/>
          <w:szCs w:val="24"/>
        </w:rPr>
        <w:t xml:space="preserve">6179 </w:t>
      </w:r>
      <w:r w:rsidR="00555E65" w:rsidRPr="004677DA">
        <w:rPr>
          <w:rFonts w:ascii="Times New Roman" w:hAnsi="Times New Roman" w:cs="Times New Roman"/>
          <w:bCs/>
          <w:sz w:val="24"/>
          <w:szCs w:val="24"/>
        </w:rPr>
        <w:t>культурно-</w:t>
      </w:r>
      <w:r w:rsidRPr="004677DA">
        <w:rPr>
          <w:rFonts w:ascii="Times New Roman" w:hAnsi="Times New Roman" w:cs="Times New Roman"/>
          <w:bCs/>
          <w:sz w:val="24"/>
          <w:szCs w:val="24"/>
        </w:rPr>
        <w:t>досуговых</w:t>
      </w:r>
      <w:r w:rsidRPr="004677DA">
        <w:rPr>
          <w:rFonts w:ascii="Times New Roman" w:hAnsi="Times New Roman" w:cs="Times New Roman"/>
          <w:sz w:val="24"/>
          <w:szCs w:val="24"/>
        </w:rPr>
        <w:t xml:space="preserve">формирований </w:t>
      </w:r>
      <w:r w:rsidR="00B241B5" w:rsidRPr="004677DA">
        <w:rPr>
          <w:rFonts w:ascii="Times New Roman" w:hAnsi="Times New Roman" w:cs="Times New Roman"/>
          <w:sz w:val="24"/>
          <w:szCs w:val="24"/>
        </w:rPr>
        <w:t xml:space="preserve">(«минус» </w:t>
      </w:r>
      <w:r w:rsidR="00F871EE" w:rsidRPr="004677DA">
        <w:rPr>
          <w:rFonts w:ascii="Times New Roman" w:hAnsi="Times New Roman" w:cs="Times New Roman"/>
          <w:b/>
          <w:sz w:val="24"/>
          <w:szCs w:val="24"/>
        </w:rPr>
        <w:t>26</w:t>
      </w:r>
      <w:r w:rsidRPr="004677DA">
        <w:rPr>
          <w:rFonts w:ascii="Times New Roman" w:hAnsi="Times New Roman" w:cs="Times New Roman"/>
          <w:sz w:val="24"/>
          <w:szCs w:val="24"/>
        </w:rPr>
        <w:t>), участников</w:t>
      </w:r>
      <w:r w:rsidR="00B241B5" w:rsidRPr="004677DA">
        <w:rPr>
          <w:rFonts w:ascii="Times New Roman" w:hAnsi="Times New Roman" w:cs="Times New Roman"/>
          <w:sz w:val="24"/>
          <w:szCs w:val="24"/>
        </w:rPr>
        <w:t xml:space="preserve"> в них —</w:t>
      </w:r>
      <w:r w:rsidRPr="004677DA">
        <w:rPr>
          <w:rFonts w:ascii="Times New Roman" w:hAnsi="Times New Roman" w:cs="Times New Roman"/>
          <w:b/>
          <w:sz w:val="24"/>
          <w:szCs w:val="24"/>
        </w:rPr>
        <w:t>87717</w:t>
      </w:r>
      <w:r w:rsidR="00C573C0" w:rsidRPr="004677DA">
        <w:rPr>
          <w:rFonts w:ascii="Times New Roman" w:hAnsi="Times New Roman" w:cs="Times New Roman"/>
          <w:sz w:val="24"/>
          <w:szCs w:val="24"/>
        </w:rPr>
        <w:t>.</w:t>
      </w:r>
    </w:p>
    <w:p w:rsidR="00595CB4" w:rsidRPr="004677DA" w:rsidRDefault="00B241B5" w:rsidP="008536C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  <w:u w:val="single"/>
        </w:rPr>
        <w:t>Снижение числовых показателей произошло</w:t>
      </w:r>
      <w:r w:rsidR="00595CB4" w:rsidRPr="004677DA">
        <w:rPr>
          <w:rFonts w:ascii="Times New Roman" w:hAnsi="Times New Roman" w:cs="Times New Roman"/>
          <w:sz w:val="24"/>
          <w:szCs w:val="24"/>
          <w:u w:val="single"/>
        </w:rPr>
        <w:t xml:space="preserve"> по ряду объективных причин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5CB4" w:rsidRPr="004677DA" w:rsidRDefault="00B241B5" w:rsidP="008536C8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связи с закрытием клубов;</w:t>
      </w:r>
    </w:p>
    <w:p w:rsidR="00595CB4" w:rsidRPr="004677DA" w:rsidRDefault="00B241B5" w:rsidP="008536C8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о</w:t>
      </w:r>
      <w:r w:rsidR="00595CB4" w:rsidRPr="004677DA">
        <w:rPr>
          <w:rFonts w:ascii="Times New Roman" w:hAnsi="Times New Roman" w:cs="Times New Roman"/>
          <w:sz w:val="24"/>
          <w:szCs w:val="24"/>
        </w:rPr>
        <w:t>бъединение</w:t>
      </w:r>
      <w:r w:rsidRPr="004677DA">
        <w:rPr>
          <w:rFonts w:ascii="Times New Roman" w:hAnsi="Times New Roman" w:cs="Times New Roman"/>
          <w:sz w:val="24"/>
          <w:szCs w:val="24"/>
        </w:rPr>
        <w:t>м клубных формирований;</w:t>
      </w:r>
    </w:p>
    <w:p w:rsidR="00595CB4" w:rsidRPr="004677DA" w:rsidRDefault="00B241B5" w:rsidP="008536C8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</w:t>
      </w:r>
      <w:r w:rsidR="00595CB4" w:rsidRPr="004677DA">
        <w:rPr>
          <w:rFonts w:ascii="Times New Roman" w:hAnsi="Times New Roman" w:cs="Times New Roman"/>
          <w:sz w:val="24"/>
          <w:szCs w:val="24"/>
        </w:rPr>
        <w:t>ереход</w:t>
      </w:r>
      <w:r w:rsidRPr="004677DA">
        <w:rPr>
          <w:rFonts w:ascii="Times New Roman" w:hAnsi="Times New Roman" w:cs="Times New Roman"/>
          <w:sz w:val="24"/>
          <w:szCs w:val="24"/>
        </w:rPr>
        <w:t>ом внутри возрастных категорий;</w:t>
      </w:r>
    </w:p>
    <w:p w:rsidR="00595CB4" w:rsidRPr="004677DA" w:rsidRDefault="00B241B5" w:rsidP="008536C8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н</w:t>
      </w:r>
      <w:r w:rsidR="00595CB4" w:rsidRPr="004677DA">
        <w:rPr>
          <w:rFonts w:ascii="Times New Roman" w:hAnsi="Times New Roman" w:cs="Times New Roman"/>
          <w:sz w:val="24"/>
          <w:szCs w:val="24"/>
        </w:rPr>
        <w:t>едостат</w:t>
      </w:r>
      <w:r w:rsidRPr="004677DA">
        <w:rPr>
          <w:rFonts w:ascii="Times New Roman" w:hAnsi="Times New Roman" w:cs="Times New Roman"/>
          <w:sz w:val="24"/>
          <w:szCs w:val="24"/>
        </w:rPr>
        <w:t>ком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 квалифицированных специали</w:t>
      </w:r>
      <w:r w:rsidRPr="004677DA">
        <w:rPr>
          <w:rFonts w:ascii="Times New Roman" w:hAnsi="Times New Roman" w:cs="Times New Roman"/>
          <w:sz w:val="24"/>
          <w:szCs w:val="24"/>
        </w:rPr>
        <w:t>стов (особенно на селе);</w:t>
      </w:r>
    </w:p>
    <w:p w:rsidR="00595CB4" w:rsidRPr="004677DA" w:rsidRDefault="00B241B5" w:rsidP="008536C8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н</w:t>
      </w:r>
      <w:r w:rsidR="00595CB4" w:rsidRPr="004677DA">
        <w:rPr>
          <w:rFonts w:ascii="Times New Roman" w:hAnsi="Times New Roman" w:cs="Times New Roman"/>
          <w:sz w:val="24"/>
          <w:szCs w:val="24"/>
        </w:rPr>
        <w:t>изк</w:t>
      </w:r>
      <w:r w:rsidRPr="004677DA">
        <w:rPr>
          <w:rFonts w:ascii="Times New Roman" w:hAnsi="Times New Roman" w:cs="Times New Roman"/>
          <w:sz w:val="24"/>
          <w:szCs w:val="24"/>
        </w:rPr>
        <w:t>ой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 з</w:t>
      </w:r>
      <w:r w:rsidR="009C4293" w:rsidRPr="004677DA">
        <w:rPr>
          <w:rFonts w:ascii="Times New Roman" w:hAnsi="Times New Roman" w:cs="Times New Roman"/>
          <w:sz w:val="24"/>
          <w:szCs w:val="24"/>
        </w:rPr>
        <w:t>/</w:t>
      </w:r>
      <w:r w:rsidR="00595CB4" w:rsidRPr="004677DA">
        <w:rPr>
          <w:rFonts w:ascii="Times New Roman" w:hAnsi="Times New Roman" w:cs="Times New Roman"/>
          <w:sz w:val="24"/>
          <w:szCs w:val="24"/>
        </w:rPr>
        <w:t>плат</w:t>
      </w:r>
      <w:r w:rsidRPr="004677DA">
        <w:rPr>
          <w:rFonts w:ascii="Times New Roman" w:hAnsi="Times New Roman" w:cs="Times New Roman"/>
          <w:sz w:val="24"/>
          <w:szCs w:val="24"/>
        </w:rPr>
        <w:t>ой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4677DA">
        <w:rPr>
          <w:rFonts w:ascii="Times New Roman" w:hAnsi="Times New Roman" w:cs="Times New Roman"/>
          <w:sz w:val="24"/>
          <w:szCs w:val="24"/>
        </w:rPr>
        <w:t>ов КДУ;</w:t>
      </w:r>
    </w:p>
    <w:p w:rsidR="00595CB4" w:rsidRPr="004677DA" w:rsidRDefault="00B241B5" w:rsidP="008536C8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</w:t>
      </w:r>
      <w:r w:rsidR="00595CB4" w:rsidRPr="004677DA">
        <w:rPr>
          <w:rFonts w:ascii="Times New Roman" w:hAnsi="Times New Roman" w:cs="Times New Roman"/>
          <w:sz w:val="24"/>
          <w:szCs w:val="24"/>
        </w:rPr>
        <w:t>ерепрофилирование</w:t>
      </w:r>
      <w:r w:rsidRPr="004677DA">
        <w:rPr>
          <w:rFonts w:ascii="Times New Roman" w:hAnsi="Times New Roman" w:cs="Times New Roman"/>
          <w:sz w:val="24"/>
          <w:szCs w:val="24"/>
        </w:rPr>
        <w:t>м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 художеств</w:t>
      </w:r>
      <w:r w:rsidRPr="004677DA">
        <w:rPr>
          <w:rFonts w:ascii="Times New Roman" w:hAnsi="Times New Roman" w:cs="Times New Roman"/>
          <w:sz w:val="24"/>
          <w:szCs w:val="24"/>
        </w:rPr>
        <w:t>енных коллективов на спортивные;</w:t>
      </w:r>
    </w:p>
    <w:p w:rsidR="00595CB4" w:rsidRPr="004677DA" w:rsidRDefault="00B241B5" w:rsidP="008536C8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</w:t>
      </w:r>
      <w:r w:rsidR="00595CB4" w:rsidRPr="004677DA">
        <w:rPr>
          <w:rFonts w:ascii="Times New Roman" w:hAnsi="Times New Roman" w:cs="Times New Roman"/>
          <w:sz w:val="24"/>
          <w:szCs w:val="24"/>
        </w:rPr>
        <w:t>мен</w:t>
      </w:r>
      <w:r w:rsidRPr="004677DA">
        <w:rPr>
          <w:rFonts w:ascii="Times New Roman" w:hAnsi="Times New Roman" w:cs="Times New Roman"/>
          <w:sz w:val="24"/>
          <w:szCs w:val="24"/>
        </w:rPr>
        <w:t>ой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 мес</w:t>
      </w:r>
      <w:r w:rsidRPr="004677DA">
        <w:rPr>
          <w:rFonts w:ascii="Times New Roman" w:hAnsi="Times New Roman" w:cs="Times New Roman"/>
          <w:sz w:val="24"/>
          <w:szCs w:val="24"/>
        </w:rPr>
        <w:t>та жительства или места работы, м</w:t>
      </w:r>
      <w:r w:rsidR="00595CB4" w:rsidRPr="004677DA">
        <w:rPr>
          <w:rFonts w:ascii="Times New Roman" w:hAnsi="Times New Roman" w:cs="Times New Roman"/>
          <w:sz w:val="24"/>
          <w:szCs w:val="24"/>
        </w:rPr>
        <w:t>играци</w:t>
      </w:r>
      <w:r w:rsidRPr="004677DA">
        <w:rPr>
          <w:rFonts w:ascii="Times New Roman" w:hAnsi="Times New Roman" w:cs="Times New Roman"/>
          <w:sz w:val="24"/>
          <w:szCs w:val="24"/>
        </w:rPr>
        <w:t>ей населения;</w:t>
      </w:r>
    </w:p>
    <w:p w:rsidR="00595CB4" w:rsidRPr="004677DA" w:rsidRDefault="00B241B5" w:rsidP="008536C8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н</w:t>
      </w:r>
      <w:r w:rsidR="00595CB4" w:rsidRPr="004677DA">
        <w:rPr>
          <w:rFonts w:ascii="Times New Roman" w:hAnsi="Times New Roman" w:cs="Times New Roman"/>
          <w:sz w:val="24"/>
          <w:szCs w:val="24"/>
        </w:rPr>
        <w:t>ехватк</w:t>
      </w:r>
      <w:r w:rsidRPr="004677DA">
        <w:rPr>
          <w:rFonts w:ascii="Times New Roman" w:hAnsi="Times New Roman" w:cs="Times New Roman"/>
          <w:sz w:val="24"/>
          <w:szCs w:val="24"/>
        </w:rPr>
        <w:t>ой методического сопровождения;</w:t>
      </w:r>
    </w:p>
    <w:p w:rsidR="00595CB4" w:rsidRPr="004677DA" w:rsidRDefault="00B241B5" w:rsidP="008536C8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общим д</w:t>
      </w:r>
      <w:r w:rsidR="00595CB4" w:rsidRPr="004677DA">
        <w:rPr>
          <w:rFonts w:ascii="Times New Roman" w:hAnsi="Times New Roman" w:cs="Times New Roman"/>
          <w:sz w:val="24"/>
          <w:szCs w:val="24"/>
        </w:rPr>
        <w:t>епрессивн</w:t>
      </w:r>
      <w:r w:rsidRPr="004677DA">
        <w:rPr>
          <w:rFonts w:ascii="Times New Roman" w:hAnsi="Times New Roman" w:cs="Times New Roman"/>
          <w:sz w:val="24"/>
          <w:szCs w:val="24"/>
        </w:rPr>
        <w:t>ым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Pr="004677DA">
        <w:rPr>
          <w:rFonts w:ascii="Times New Roman" w:hAnsi="Times New Roman" w:cs="Times New Roman"/>
          <w:sz w:val="24"/>
          <w:szCs w:val="24"/>
        </w:rPr>
        <w:t xml:space="preserve">мграждан </w:t>
      </w:r>
      <w:r w:rsidR="00595CB4" w:rsidRPr="004677DA">
        <w:rPr>
          <w:rFonts w:ascii="Times New Roman" w:hAnsi="Times New Roman" w:cs="Times New Roman"/>
          <w:sz w:val="24"/>
          <w:szCs w:val="24"/>
        </w:rPr>
        <w:t>в связи с со</w:t>
      </w:r>
      <w:r w:rsidRPr="004677DA">
        <w:rPr>
          <w:rFonts w:ascii="Times New Roman" w:hAnsi="Times New Roman" w:cs="Times New Roman"/>
          <w:sz w:val="24"/>
          <w:szCs w:val="24"/>
        </w:rPr>
        <w:t>кращением ставок и рабочих мест по основному месту работы;</w:t>
      </w:r>
    </w:p>
    <w:p w:rsidR="00595CB4" w:rsidRPr="004677DA" w:rsidRDefault="00B241B5" w:rsidP="008536C8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н</w:t>
      </w:r>
      <w:r w:rsidR="00595CB4" w:rsidRPr="004677DA">
        <w:rPr>
          <w:rFonts w:ascii="Times New Roman" w:hAnsi="Times New Roman" w:cs="Times New Roman"/>
          <w:sz w:val="24"/>
          <w:szCs w:val="24"/>
        </w:rPr>
        <w:t>изк</w:t>
      </w:r>
      <w:r w:rsidRPr="004677DA">
        <w:rPr>
          <w:rFonts w:ascii="Times New Roman" w:hAnsi="Times New Roman" w:cs="Times New Roman"/>
          <w:sz w:val="24"/>
          <w:szCs w:val="24"/>
        </w:rPr>
        <w:t>им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Pr="004677DA">
        <w:rPr>
          <w:rFonts w:ascii="Times New Roman" w:hAnsi="Times New Roman" w:cs="Times New Roman"/>
          <w:sz w:val="24"/>
          <w:szCs w:val="24"/>
        </w:rPr>
        <w:t>м.</w:t>
      </w:r>
    </w:p>
    <w:p w:rsidR="00C66665" w:rsidRPr="004677DA" w:rsidRDefault="008536C8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Следует отметить территории, где к</w:t>
      </w:r>
      <w:r w:rsidR="00C66665" w:rsidRPr="004677DA">
        <w:rPr>
          <w:rFonts w:ascii="Times New Roman" w:hAnsi="Times New Roman" w:cs="Times New Roman"/>
          <w:sz w:val="24"/>
          <w:szCs w:val="24"/>
        </w:rPr>
        <w:t>оличество культурно-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досуговых формирований и </w:t>
      </w:r>
      <w:r w:rsidR="00C66665" w:rsidRPr="004677DA">
        <w:rPr>
          <w:rFonts w:ascii="Times New Roman" w:hAnsi="Times New Roman" w:cs="Times New Roman"/>
          <w:sz w:val="24"/>
          <w:szCs w:val="24"/>
        </w:rPr>
        <w:t xml:space="preserve">их 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4677DA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595CB4" w:rsidRPr="004677DA">
        <w:rPr>
          <w:rFonts w:ascii="Times New Roman" w:hAnsi="Times New Roman" w:cs="Times New Roman"/>
          <w:b/>
          <w:sz w:val="24"/>
          <w:szCs w:val="24"/>
        </w:rPr>
        <w:t>возросло</w:t>
      </w:r>
      <w:r w:rsidR="00726D25" w:rsidRPr="004677DA">
        <w:rPr>
          <w:rFonts w:ascii="Times New Roman" w:hAnsi="Times New Roman" w:cs="Times New Roman"/>
          <w:sz w:val="24"/>
          <w:szCs w:val="24"/>
        </w:rPr>
        <w:t>:</w:t>
      </w:r>
    </w:p>
    <w:p w:rsidR="00C66665" w:rsidRPr="004677DA" w:rsidRDefault="00C66665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В городах</w:t>
      </w:r>
      <w:r w:rsidRPr="004677DA">
        <w:rPr>
          <w:rFonts w:ascii="Times New Roman" w:hAnsi="Times New Roman" w:cs="Times New Roman"/>
          <w:sz w:val="24"/>
          <w:szCs w:val="24"/>
        </w:rPr>
        <w:t>:</w:t>
      </w:r>
      <w:r w:rsidR="00595CB4" w:rsidRPr="004677DA">
        <w:rPr>
          <w:rFonts w:ascii="Times New Roman" w:hAnsi="Times New Roman" w:cs="Times New Roman"/>
          <w:sz w:val="24"/>
          <w:szCs w:val="24"/>
        </w:rPr>
        <w:t>Губах</w:t>
      </w:r>
      <w:r w:rsidRPr="004677DA">
        <w:rPr>
          <w:rFonts w:ascii="Times New Roman" w:hAnsi="Times New Roman" w:cs="Times New Roman"/>
          <w:sz w:val="24"/>
          <w:szCs w:val="24"/>
        </w:rPr>
        <w:t>а,</w:t>
      </w:r>
      <w:r w:rsidR="00595CB4" w:rsidRPr="004677DA">
        <w:rPr>
          <w:rFonts w:ascii="Times New Roman" w:hAnsi="Times New Roman" w:cs="Times New Roman"/>
          <w:sz w:val="24"/>
          <w:szCs w:val="24"/>
        </w:rPr>
        <w:t>Лысьв</w:t>
      </w:r>
      <w:r w:rsidRPr="004677DA">
        <w:rPr>
          <w:rFonts w:ascii="Times New Roman" w:hAnsi="Times New Roman" w:cs="Times New Roman"/>
          <w:sz w:val="24"/>
          <w:szCs w:val="24"/>
        </w:rPr>
        <w:t>а,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Соликамск, </w:t>
      </w:r>
      <w:r w:rsidRPr="004677DA">
        <w:rPr>
          <w:rFonts w:ascii="Times New Roman" w:hAnsi="Times New Roman" w:cs="Times New Roman"/>
          <w:sz w:val="24"/>
          <w:szCs w:val="24"/>
        </w:rPr>
        <w:t>Гремячинск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>Красновишерск.</w:t>
      </w:r>
    </w:p>
    <w:p w:rsidR="00C66665" w:rsidRPr="004677DA" w:rsidRDefault="001B7CCF" w:rsidP="001B7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C66665" w:rsidRPr="004677DA">
        <w:rPr>
          <w:rFonts w:ascii="Times New Roman" w:hAnsi="Times New Roman" w:cs="Times New Roman"/>
          <w:b/>
          <w:sz w:val="24"/>
          <w:szCs w:val="24"/>
          <w:u w:val="single"/>
        </w:rPr>
        <w:t>районах</w:t>
      </w:r>
      <w:r w:rsidR="00C66665" w:rsidRPr="004677DA">
        <w:rPr>
          <w:rFonts w:ascii="Times New Roman" w:hAnsi="Times New Roman" w:cs="Times New Roman"/>
          <w:sz w:val="24"/>
          <w:szCs w:val="24"/>
        </w:rPr>
        <w:t xml:space="preserve">: </w:t>
      </w:r>
      <w:r w:rsidR="008D5CC2" w:rsidRPr="004677DA">
        <w:rPr>
          <w:rFonts w:ascii="Times New Roman" w:hAnsi="Times New Roman" w:cs="Times New Roman"/>
          <w:sz w:val="24"/>
          <w:szCs w:val="24"/>
        </w:rPr>
        <w:t xml:space="preserve">Краснокамском, 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Куединском, Кунгурском, Октябрьском, Пермском, Соликамском, Уинском, </w:t>
      </w:r>
      <w:r w:rsidR="00C66665" w:rsidRPr="004677DA">
        <w:rPr>
          <w:rFonts w:ascii="Times New Roman" w:hAnsi="Times New Roman" w:cs="Times New Roman"/>
          <w:sz w:val="24"/>
          <w:szCs w:val="24"/>
        </w:rPr>
        <w:t>Усольском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, Кудымкарском, </w:t>
      </w:r>
      <w:r w:rsidR="00C66665" w:rsidRPr="004677DA">
        <w:rPr>
          <w:rFonts w:ascii="Times New Roman" w:hAnsi="Times New Roman" w:cs="Times New Roman"/>
          <w:sz w:val="24"/>
          <w:szCs w:val="24"/>
        </w:rPr>
        <w:t>Гайнском районах.</w:t>
      </w:r>
    </w:p>
    <w:p w:rsidR="00595CB4" w:rsidRPr="004677DA" w:rsidRDefault="00C66665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595CB4" w:rsidRPr="004677DA">
        <w:rPr>
          <w:rFonts w:ascii="Times New Roman" w:hAnsi="Times New Roman" w:cs="Times New Roman"/>
          <w:b/>
          <w:sz w:val="24"/>
          <w:szCs w:val="24"/>
          <w:u w:val="single"/>
        </w:rPr>
        <w:t>охранены позиции 2014 года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 в КДУ г. Березники, г. Перми, Александровском, Верещагинском, Горнозаводском, До</w:t>
      </w:r>
      <w:r w:rsidRPr="004677DA">
        <w:rPr>
          <w:rFonts w:ascii="Times New Roman" w:hAnsi="Times New Roman" w:cs="Times New Roman"/>
          <w:sz w:val="24"/>
          <w:szCs w:val="24"/>
        </w:rPr>
        <w:t>брянском, Оханском, Чусовском,</w:t>
      </w:r>
      <w:r w:rsidR="00595CB4" w:rsidRPr="004677DA">
        <w:rPr>
          <w:rFonts w:ascii="Times New Roman" w:hAnsi="Times New Roman" w:cs="Times New Roman"/>
          <w:sz w:val="24"/>
          <w:szCs w:val="24"/>
        </w:rPr>
        <w:t>Кудымкарском, Очерском районах и в Краево</w:t>
      </w:r>
      <w:r w:rsidRPr="004677DA">
        <w:rPr>
          <w:rFonts w:ascii="Times New Roman" w:hAnsi="Times New Roman" w:cs="Times New Roman"/>
          <w:sz w:val="24"/>
          <w:szCs w:val="24"/>
        </w:rPr>
        <w:t>м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 учреждении «Пермский дом народного творчества».</w:t>
      </w:r>
    </w:p>
    <w:p w:rsidR="00595CB4" w:rsidRPr="004677DA" w:rsidRDefault="00595CB4" w:rsidP="008536C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2684">
        <w:rPr>
          <w:rFonts w:ascii="Times New Roman" w:hAnsi="Times New Roman" w:cs="Times New Roman"/>
          <w:b/>
          <w:sz w:val="24"/>
          <w:szCs w:val="24"/>
          <w:u w:val="single"/>
        </w:rPr>
        <w:t>Сокра</w:t>
      </w:r>
      <w:r w:rsidR="00C66665" w:rsidRPr="00D42684">
        <w:rPr>
          <w:rFonts w:ascii="Times New Roman" w:hAnsi="Times New Roman" w:cs="Times New Roman"/>
          <w:b/>
          <w:sz w:val="24"/>
          <w:szCs w:val="24"/>
          <w:u w:val="single"/>
        </w:rPr>
        <w:t xml:space="preserve">щения количества </w:t>
      </w:r>
      <w:r w:rsidRPr="00D4268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формирований </w:t>
      </w:r>
      <w:r w:rsidR="00D42684" w:rsidRPr="00D42684">
        <w:rPr>
          <w:rFonts w:ascii="Times New Roman" w:hAnsi="Times New Roman" w:cs="Times New Roman"/>
          <w:b/>
          <w:sz w:val="24"/>
          <w:szCs w:val="24"/>
          <w:u w:val="single"/>
        </w:rPr>
        <w:t>в 2014-м году</w:t>
      </w:r>
      <w:r w:rsidRPr="00D42684">
        <w:rPr>
          <w:rFonts w:ascii="Times New Roman" w:hAnsi="Times New Roman" w:cs="Times New Roman"/>
          <w:sz w:val="24"/>
          <w:szCs w:val="24"/>
        </w:rPr>
        <w:t>произошли</w:t>
      </w:r>
      <w:r w:rsidR="00C66665" w:rsidRPr="004677DA">
        <w:rPr>
          <w:rFonts w:ascii="Times New Roman" w:hAnsi="Times New Roman" w:cs="Times New Roman"/>
          <w:sz w:val="24"/>
          <w:szCs w:val="24"/>
        </w:rPr>
        <w:t xml:space="preserve"> в </w:t>
      </w:r>
      <w:r w:rsidRPr="004677DA">
        <w:rPr>
          <w:rFonts w:ascii="Times New Roman" w:hAnsi="Times New Roman" w:cs="Times New Roman"/>
          <w:sz w:val="24"/>
          <w:szCs w:val="24"/>
        </w:rPr>
        <w:t xml:space="preserve">Бардымском, Березовском, </w:t>
      </w:r>
      <w:r w:rsidR="00C66665" w:rsidRPr="004677DA">
        <w:rPr>
          <w:rFonts w:ascii="Times New Roman" w:hAnsi="Times New Roman" w:cs="Times New Roman"/>
          <w:sz w:val="24"/>
          <w:szCs w:val="24"/>
        </w:rPr>
        <w:t>Б. Сосновском</w:t>
      </w:r>
      <w:r w:rsidRPr="004677DA">
        <w:rPr>
          <w:rFonts w:ascii="Times New Roman" w:hAnsi="Times New Roman" w:cs="Times New Roman"/>
          <w:sz w:val="24"/>
          <w:szCs w:val="24"/>
        </w:rPr>
        <w:t>, Ильинском, Карагайском, Кизеловском, Кишертском, Нытвенском, Ординском, Осинском, Сивинс</w:t>
      </w:r>
      <w:r w:rsidR="001A76D7" w:rsidRPr="004677DA">
        <w:rPr>
          <w:rFonts w:ascii="Times New Roman" w:hAnsi="Times New Roman" w:cs="Times New Roman"/>
          <w:sz w:val="24"/>
          <w:szCs w:val="24"/>
        </w:rPr>
        <w:t>ком, Суксунском, Чайковском, Ко</w:t>
      </w:r>
      <w:r w:rsidRPr="004677DA">
        <w:rPr>
          <w:rFonts w:ascii="Times New Roman" w:hAnsi="Times New Roman" w:cs="Times New Roman"/>
          <w:sz w:val="24"/>
          <w:szCs w:val="24"/>
        </w:rPr>
        <w:t>синском, Кочевском, Юрлинском районах.</w:t>
      </w:r>
    </w:p>
    <w:p w:rsidR="0011120D" w:rsidRDefault="008536C8" w:rsidP="001F3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Наиболее популярными жанрами</w:t>
      </w:r>
      <w:r w:rsidR="00595CB4" w:rsidRPr="004677DA">
        <w:rPr>
          <w:rFonts w:ascii="Times New Roman" w:hAnsi="Times New Roman" w:cs="Times New Roman"/>
          <w:sz w:val="24"/>
          <w:szCs w:val="24"/>
        </w:rPr>
        <w:t>художественной самодея</w:t>
      </w:r>
      <w:r w:rsidR="00C66665" w:rsidRPr="004677DA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1A76D7" w:rsidRPr="004677DA">
        <w:rPr>
          <w:rFonts w:ascii="Times New Roman" w:hAnsi="Times New Roman" w:cs="Times New Roman"/>
          <w:sz w:val="24"/>
          <w:szCs w:val="24"/>
        </w:rPr>
        <w:t>в 2014-м году</w:t>
      </w:r>
      <w:r w:rsidRPr="004677DA">
        <w:rPr>
          <w:rFonts w:ascii="Times New Roman" w:hAnsi="Times New Roman" w:cs="Times New Roman"/>
          <w:sz w:val="24"/>
          <w:szCs w:val="24"/>
        </w:rPr>
        <w:t xml:space="preserve"> можно считать </w:t>
      </w:r>
      <w:r w:rsidR="00C66665" w:rsidRPr="004677DA">
        <w:rPr>
          <w:rFonts w:ascii="Times New Roman" w:hAnsi="Times New Roman" w:cs="Times New Roman"/>
          <w:b/>
          <w:sz w:val="24"/>
          <w:szCs w:val="24"/>
        </w:rPr>
        <w:t>хореографи</w:t>
      </w:r>
      <w:r w:rsidRPr="004677DA">
        <w:rPr>
          <w:rFonts w:ascii="Times New Roman" w:hAnsi="Times New Roman" w:cs="Times New Roman"/>
          <w:b/>
          <w:sz w:val="24"/>
          <w:szCs w:val="24"/>
        </w:rPr>
        <w:t>ю.</w:t>
      </w:r>
      <w:r w:rsidRPr="004677DA">
        <w:rPr>
          <w:rFonts w:ascii="Times New Roman" w:hAnsi="Times New Roman" w:cs="Times New Roman"/>
          <w:sz w:val="24"/>
          <w:szCs w:val="24"/>
        </w:rPr>
        <w:t>Также востребованы среди участников вокальный жанр. По</w:t>
      </w:r>
      <w:r w:rsidR="0015053F">
        <w:rPr>
          <w:rFonts w:ascii="Times New Roman" w:hAnsi="Times New Roman" w:cs="Times New Roman"/>
          <w:sz w:val="24"/>
          <w:szCs w:val="24"/>
        </w:rPr>
        <w:t>-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прежнему массовым можно назвать движение хоров ветеранов, что подтверждается не </w:t>
      </w:r>
      <w:r w:rsidRPr="004677DA">
        <w:rPr>
          <w:rFonts w:ascii="Times New Roman" w:hAnsi="Times New Roman" w:cs="Times New Roman"/>
          <w:sz w:val="24"/>
          <w:szCs w:val="24"/>
        </w:rPr>
        <w:lastRenderedPageBreak/>
        <w:t>только статистическими данными, но и итогами краевого фестиваля-конкурса хоров «Патриоты края – патриоты России»</w:t>
      </w:r>
      <w:r w:rsidR="00C66665" w:rsidRPr="004677DA">
        <w:rPr>
          <w:rFonts w:ascii="Times New Roman" w:hAnsi="Times New Roman" w:cs="Times New Roman"/>
          <w:sz w:val="24"/>
          <w:szCs w:val="24"/>
        </w:rPr>
        <w:t>.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На </w:t>
      </w:r>
      <w:r w:rsidR="001A76D7" w:rsidRPr="004677DA">
        <w:rPr>
          <w:rFonts w:ascii="Times New Roman" w:hAnsi="Times New Roman" w:cs="Times New Roman"/>
          <w:sz w:val="24"/>
          <w:szCs w:val="24"/>
        </w:rPr>
        <w:t>конец</w:t>
      </w:r>
      <w:r w:rsidR="00595CB4" w:rsidRPr="004677DA">
        <w:rPr>
          <w:rFonts w:ascii="Times New Roman" w:hAnsi="Times New Roman" w:cs="Times New Roman"/>
          <w:sz w:val="24"/>
          <w:szCs w:val="24"/>
        </w:rPr>
        <w:t>2014</w:t>
      </w:r>
      <w:r w:rsidR="001A76D7" w:rsidRPr="004677DA">
        <w:rPr>
          <w:rFonts w:ascii="Times New Roman" w:hAnsi="Times New Roman" w:cs="Times New Roman"/>
          <w:sz w:val="24"/>
          <w:szCs w:val="24"/>
        </w:rPr>
        <w:t>-го года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 в Пермском крае существует </w:t>
      </w:r>
      <w:r w:rsidR="00595CB4" w:rsidRPr="004677DA">
        <w:rPr>
          <w:rFonts w:ascii="Times New Roman" w:hAnsi="Times New Roman" w:cs="Times New Roman"/>
          <w:b/>
          <w:sz w:val="24"/>
          <w:szCs w:val="24"/>
        </w:rPr>
        <w:t xml:space="preserve">114 </w:t>
      </w:r>
      <w:r w:rsidR="00595CB4" w:rsidRPr="004677DA">
        <w:rPr>
          <w:rFonts w:ascii="Times New Roman" w:hAnsi="Times New Roman" w:cs="Times New Roman"/>
          <w:sz w:val="24"/>
          <w:szCs w:val="24"/>
        </w:rPr>
        <w:t xml:space="preserve">хоров ветеранов, </w:t>
      </w:r>
      <w:r w:rsidR="001A76D7" w:rsidRPr="004677DA">
        <w:rPr>
          <w:rFonts w:ascii="Times New Roman" w:hAnsi="Times New Roman" w:cs="Times New Roman"/>
          <w:sz w:val="24"/>
          <w:szCs w:val="24"/>
        </w:rPr>
        <w:t xml:space="preserve">с общим количеством участников </w:t>
      </w:r>
      <w:r w:rsidR="001A76D7" w:rsidRPr="004677DA">
        <w:rPr>
          <w:rFonts w:ascii="Times New Roman" w:hAnsi="Times New Roman" w:cs="Times New Roman"/>
          <w:b/>
          <w:sz w:val="24"/>
          <w:szCs w:val="24"/>
        </w:rPr>
        <w:t>1696</w:t>
      </w:r>
      <w:r w:rsidR="001A76D7" w:rsidRPr="004677DA">
        <w:rPr>
          <w:rFonts w:ascii="Times New Roman" w:hAnsi="Times New Roman" w:cs="Times New Roman"/>
          <w:sz w:val="24"/>
          <w:szCs w:val="24"/>
        </w:rPr>
        <w:t>.</w:t>
      </w:r>
    </w:p>
    <w:p w:rsidR="003B5347" w:rsidRPr="004677DA" w:rsidRDefault="003B5347" w:rsidP="001F37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D0C" w:rsidRPr="004677DA" w:rsidRDefault="00DD1D0C" w:rsidP="00AC15A2">
      <w:pPr>
        <w:pStyle w:val="2"/>
        <w:rPr>
          <w:rFonts w:ascii="Times New Roman" w:hAnsi="Times New Roman" w:cs="Times New Roman"/>
          <w:color w:val="365F91" w:themeColor="accent1" w:themeShade="BF"/>
        </w:rPr>
      </w:pPr>
      <w:bookmarkStart w:id="9" w:name="_Toc413981181"/>
      <w:r w:rsidRPr="004677DA">
        <w:rPr>
          <w:rFonts w:ascii="Times New Roman" w:hAnsi="Times New Roman" w:cs="Times New Roman"/>
          <w:color w:val="365F91" w:themeColor="accent1" w:themeShade="BF"/>
        </w:rPr>
        <w:t xml:space="preserve">Мероприятия </w:t>
      </w:r>
      <w:r w:rsidR="008F2505" w:rsidRPr="004677DA">
        <w:rPr>
          <w:rFonts w:ascii="Times New Roman" w:hAnsi="Times New Roman" w:cs="Times New Roman"/>
          <w:color w:val="365F91" w:themeColor="accent1" w:themeShade="BF"/>
        </w:rPr>
        <w:t>для социально</w:t>
      </w:r>
      <w:r w:rsidRPr="004677DA">
        <w:rPr>
          <w:rFonts w:ascii="Times New Roman" w:hAnsi="Times New Roman" w:cs="Times New Roman"/>
          <w:color w:val="365F91" w:themeColor="accent1" w:themeShade="BF"/>
        </w:rPr>
        <w:t>незащищённ</w:t>
      </w:r>
      <w:r w:rsidR="008F2505" w:rsidRPr="004677DA">
        <w:rPr>
          <w:rFonts w:ascii="Times New Roman" w:hAnsi="Times New Roman" w:cs="Times New Roman"/>
          <w:color w:val="365F91" w:themeColor="accent1" w:themeShade="BF"/>
        </w:rPr>
        <w:t>ых</w:t>
      </w:r>
      <w:r w:rsidRPr="004677DA">
        <w:rPr>
          <w:rFonts w:ascii="Times New Roman" w:hAnsi="Times New Roman" w:cs="Times New Roman"/>
          <w:color w:val="365F91" w:themeColor="accent1" w:themeShade="BF"/>
        </w:rPr>
        <w:t xml:space="preserve"> категори</w:t>
      </w:r>
      <w:r w:rsidR="008F2505" w:rsidRPr="004677DA">
        <w:rPr>
          <w:rFonts w:ascii="Times New Roman" w:hAnsi="Times New Roman" w:cs="Times New Roman"/>
          <w:color w:val="365F91" w:themeColor="accent1" w:themeShade="BF"/>
        </w:rPr>
        <w:t>й</w:t>
      </w:r>
      <w:r w:rsidRPr="004677DA">
        <w:rPr>
          <w:rFonts w:ascii="Times New Roman" w:hAnsi="Times New Roman" w:cs="Times New Roman"/>
          <w:color w:val="365F91" w:themeColor="accent1" w:themeShade="BF"/>
        </w:rPr>
        <w:t xml:space="preserve"> населения</w:t>
      </w:r>
      <w:bookmarkEnd w:id="9"/>
    </w:p>
    <w:p w:rsidR="003B5347" w:rsidRDefault="003B5347" w:rsidP="008536C8">
      <w:pPr>
        <w:spacing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A707D8" w:rsidRPr="004677DA" w:rsidRDefault="00DD1D0C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Одн</w:t>
      </w:r>
      <w:r w:rsidR="008F2505" w:rsidRPr="004677DA">
        <w:rPr>
          <w:rFonts w:ascii="Times New Roman" w:hAnsi="Times New Roman" w:cs="Times New Roman"/>
          <w:sz w:val="24"/>
          <w:szCs w:val="24"/>
        </w:rPr>
        <w:t>о</w:t>
      </w:r>
      <w:r w:rsidRPr="004677DA">
        <w:rPr>
          <w:rFonts w:ascii="Times New Roman" w:hAnsi="Times New Roman" w:cs="Times New Roman"/>
          <w:sz w:val="24"/>
          <w:szCs w:val="24"/>
        </w:rPr>
        <w:t xml:space="preserve"> из важн</w:t>
      </w:r>
      <w:r w:rsidR="008F2505" w:rsidRPr="004677DA">
        <w:rPr>
          <w:rFonts w:ascii="Times New Roman" w:hAnsi="Times New Roman" w:cs="Times New Roman"/>
          <w:sz w:val="24"/>
          <w:szCs w:val="24"/>
        </w:rPr>
        <w:t>ейших</w:t>
      </w:r>
      <w:r w:rsidRPr="004677DA">
        <w:rPr>
          <w:rFonts w:ascii="Times New Roman" w:hAnsi="Times New Roman" w:cs="Times New Roman"/>
          <w:sz w:val="24"/>
          <w:szCs w:val="24"/>
        </w:rPr>
        <w:t xml:space="preserve"> направлений в деятельности учреждений культуры Пермского края </w:t>
      </w:r>
      <w:r w:rsidR="008F2505" w:rsidRPr="004677DA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hAnsi="Times New Roman" w:cs="Times New Roman"/>
          <w:sz w:val="24"/>
          <w:szCs w:val="24"/>
        </w:rPr>
        <w:t xml:space="preserve"> формирование культу</w:t>
      </w:r>
      <w:r w:rsidR="00A707D8" w:rsidRPr="004677DA">
        <w:rPr>
          <w:rFonts w:ascii="Times New Roman" w:hAnsi="Times New Roman" w:cs="Times New Roman"/>
          <w:sz w:val="24"/>
          <w:szCs w:val="24"/>
        </w:rPr>
        <w:t>рных интересов</w:t>
      </w:r>
      <w:r w:rsidR="00AF47E9" w:rsidRPr="004677DA">
        <w:rPr>
          <w:rFonts w:ascii="Times New Roman" w:hAnsi="Times New Roman" w:cs="Times New Roman"/>
          <w:sz w:val="24"/>
          <w:szCs w:val="24"/>
        </w:rPr>
        <w:t xml:space="preserve"> и организация досуга</w:t>
      </w:r>
      <w:r w:rsidR="00A707D8" w:rsidRPr="004677DA">
        <w:rPr>
          <w:rFonts w:ascii="Times New Roman" w:hAnsi="Times New Roman" w:cs="Times New Roman"/>
          <w:sz w:val="24"/>
          <w:szCs w:val="24"/>
        </w:rPr>
        <w:t xml:space="preserve"> малообеспеченных, </w:t>
      </w:r>
      <w:r w:rsidRPr="004677DA">
        <w:rPr>
          <w:rFonts w:ascii="Times New Roman" w:hAnsi="Times New Roman" w:cs="Times New Roman"/>
          <w:sz w:val="24"/>
          <w:szCs w:val="24"/>
        </w:rPr>
        <w:t>социальн</w:t>
      </w:r>
      <w:r w:rsidR="008F2505" w:rsidRPr="004677DA">
        <w:rPr>
          <w:rFonts w:ascii="Times New Roman" w:hAnsi="Times New Roman" w:cs="Times New Roman"/>
          <w:sz w:val="24"/>
          <w:szCs w:val="24"/>
        </w:rPr>
        <w:t>о незащищённых</w:t>
      </w:r>
      <w:r w:rsidR="00A707D8" w:rsidRPr="004677DA">
        <w:rPr>
          <w:rFonts w:ascii="Times New Roman" w:hAnsi="Times New Roman" w:cs="Times New Roman"/>
          <w:sz w:val="24"/>
          <w:szCs w:val="24"/>
        </w:rPr>
        <w:t xml:space="preserve"> слоёв населения, и л</w:t>
      </w:r>
      <w:r w:rsidRPr="004677DA">
        <w:rPr>
          <w:rFonts w:ascii="Times New Roman" w:hAnsi="Times New Roman" w:cs="Times New Roman"/>
          <w:sz w:val="24"/>
          <w:szCs w:val="24"/>
        </w:rPr>
        <w:t>юд</w:t>
      </w:r>
      <w:r w:rsidR="00A707D8" w:rsidRPr="004677DA">
        <w:rPr>
          <w:rFonts w:ascii="Times New Roman" w:hAnsi="Times New Roman" w:cs="Times New Roman"/>
          <w:sz w:val="24"/>
          <w:szCs w:val="24"/>
        </w:rPr>
        <w:t>ей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="008F2505" w:rsidRPr="004677DA">
        <w:rPr>
          <w:rFonts w:ascii="Times New Roman" w:hAnsi="Times New Roman" w:cs="Times New Roman"/>
          <w:sz w:val="24"/>
          <w:szCs w:val="24"/>
        </w:rPr>
        <w:t>здоровья</w:t>
      </w:r>
      <w:r w:rsidR="00727CC2" w:rsidRPr="004677DA">
        <w:rPr>
          <w:rFonts w:ascii="Times New Roman" w:hAnsi="Times New Roman" w:cs="Times New Roman"/>
          <w:sz w:val="24"/>
          <w:szCs w:val="24"/>
        </w:rPr>
        <w:t>.</w:t>
      </w:r>
    </w:p>
    <w:p w:rsidR="00534449" w:rsidRPr="004677DA" w:rsidRDefault="00DD1D0C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Работа направлена не только на оказание помощи </w:t>
      </w:r>
      <w:r w:rsidR="00B13B9F" w:rsidRPr="004677DA">
        <w:rPr>
          <w:rFonts w:ascii="Times New Roman" w:hAnsi="Times New Roman" w:cs="Times New Roman"/>
          <w:sz w:val="24"/>
          <w:szCs w:val="24"/>
        </w:rPr>
        <w:t>данной категории населения</w:t>
      </w:r>
      <w:r w:rsidRPr="004677DA">
        <w:rPr>
          <w:rFonts w:ascii="Times New Roman" w:hAnsi="Times New Roman" w:cs="Times New Roman"/>
          <w:sz w:val="24"/>
          <w:szCs w:val="24"/>
        </w:rPr>
        <w:t>, активное вовлечение в социокультурную деятельность, создание условий для развития творческих способностей, но и на привлечение внимания к проблемам этой категории населения, на защиту их достоинств, прав и благополучия.</w:t>
      </w:r>
    </w:p>
    <w:p w:rsidR="00DD1D0C" w:rsidRPr="004677DA" w:rsidRDefault="00DD1D0C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Работу по организации досуга </w:t>
      </w:r>
      <w:r w:rsidR="00B13B9F" w:rsidRPr="004677DA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4677DA">
        <w:rPr>
          <w:rFonts w:ascii="Times New Roman" w:hAnsi="Times New Roman" w:cs="Times New Roman"/>
          <w:sz w:val="24"/>
          <w:szCs w:val="24"/>
        </w:rPr>
        <w:t>клубные работники проводят в тесном сотрудничестве с отдел</w:t>
      </w:r>
      <w:r w:rsidR="00F55ECF" w:rsidRPr="004677DA">
        <w:rPr>
          <w:rFonts w:ascii="Times New Roman" w:hAnsi="Times New Roman" w:cs="Times New Roman"/>
          <w:sz w:val="24"/>
          <w:szCs w:val="24"/>
        </w:rPr>
        <w:t>ами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населения, Советами ветеранов, общественными организациями инвалидов с учётом </w:t>
      </w:r>
      <w:r w:rsidR="00A707D8" w:rsidRPr="004677DA">
        <w:rPr>
          <w:rFonts w:ascii="Times New Roman" w:hAnsi="Times New Roman" w:cs="Times New Roman"/>
          <w:sz w:val="24"/>
          <w:szCs w:val="24"/>
        </w:rPr>
        <w:t xml:space="preserve">их </w:t>
      </w:r>
      <w:r w:rsidRPr="004677DA">
        <w:rPr>
          <w:rFonts w:ascii="Times New Roman" w:hAnsi="Times New Roman" w:cs="Times New Roman"/>
          <w:sz w:val="24"/>
          <w:szCs w:val="24"/>
        </w:rPr>
        <w:t xml:space="preserve">интересов, пожеланий и возможностей. Органы местного самоуправления помогают </w:t>
      </w:r>
      <w:r w:rsidR="00F55ECF" w:rsidRPr="004677DA">
        <w:rPr>
          <w:rFonts w:ascii="Times New Roman" w:hAnsi="Times New Roman" w:cs="Times New Roman"/>
          <w:sz w:val="24"/>
          <w:szCs w:val="24"/>
        </w:rPr>
        <w:t>КДУ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области финансирования некоторых мероприятий.</w:t>
      </w:r>
    </w:p>
    <w:p w:rsidR="00DD1D0C" w:rsidRPr="004677DA" w:rsidRDefault="00DD1D0C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Основными формами в работе с </w:t>
      </w:r>
      <w:r w:rsidR="00F55ECF" w:rsidRPr="004677DA">
        <w:rPr>
          <w:rFonts w:ascii="Times New Roman" w:hAnsi="Times New Roman" w:cs="Times New Roman"/>
          <w:sz w:val="24"/>
          <w:szCs w:val="24"/>
        </w:rPr>
        <w:t xml:space="preserve">указанными категориями населениятрадиционно </w:t>
      </w:r>
      <w:r w:rsidRPr="004677DA">
        <w:rPr>
          <w:rFonts w:ascii="Times New Roman" w:hAnsi="Times New Roman" w:cs="Times New Roman"/>
          <w:sz w:val="24"/>
          <w:szCs w:val="24"/>
        </w:rPr>
        <w:t>остаются</w:t>
      </w:r>
      <w:r w:rsidR="00F55ECF" w:rsidRPr="004677DA">
        <w:rPr>
          <w:rFonts w:ascii="Times New Roman" w:hAnsi="Times New Roman" w:cs="Times New Roman"/>
          <w:sz w:val="24"/>
          <w:szCs w:val="24"/>
        </w:rPr>
        <w:t xml:space="preserve"> следующие виды </w:t>
      </w:r>
      <w:r w:rsidR="00B13B9F" w:rsidRPr="004677DA">
        <w:rPr>
          <w:rFonts w:ascii="Times New Roman" w:hAnsi="Times New Roman" w:cs="Times New Roman"/>
          <w:sz w:val="24"/>
          <w:szCs w:val="24"/>
        </w:rPr>
        <w:t>мероприятий</w:t>
      </w:r>
      <w:r w:rsidR="00F55ECF" w:rsidRPr="004677DA">
        <w:rPr>
          <w:rFonts w:ascii="Times New Roman" w:hAnsi="Times New Roman" w:cs="Times New Roman"/>
          <w:sz w:val="24"/>
          <w:szCs w:val="24"/>
        </w:rPr>
        <w:t xml:space="preserve">:вечера </w:t>
      </w:r>
      <w:r w:rsidRPr="004677DA">
        <w:rPr>
          <w:rFonts w:ascii="Times New Roman" w:hAnsi="Times New Roman" w:cs="Times New Roman"/>
          <w:sz w:val="24"/>
          <w:szCs w:val="24"/>
        </w:rPr>
        <w:t>отдыха, шашечн</w:t>
      </w:r>
      <w:r w:rsidR="00F55ECF" w:rsidRPr="004677DA">
        <w:rPr>
          <w:rFonts w:ascii="Times New Roman" w:hAnsi="Times New Roman" w:cs="Times New Roman"/>
          <w:sz w:val="24"/>
          <w:szCs w:val="24"/>
        </w:rPr>
        <w:t>ыеи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шахматные турниры, спортивные мероприятия, музыкально-развлекательные, выставочные, танцевальные и игровые программы, чествования на дому, викторины, лекции, мастер-классы, юбиле</w:t>
      </w:r>
      <w:r w:rsidR="003B5347">
        <w:rPr>
          <w:rFonts w:ascii="Times New Roman" w:hAnsi="Times New Roman" w:cs="Times New Roman"/>
          <w:sz w:val="24"/>
          <w:szCs w:val="24"/>
        </w:rPr>
        <w:t>и, профессиональные праздники.</w:t>
      </w:r>
    </w:p>
    <w:p w:rsidR="00DD1D0C" w:rsidRPr="004677DA" w:rsidRDefault="00F55ECF" w:rsidP="00070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Работа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с трудными подростками и детьми из неблагополучных семей </w:t>
      </w:r>
      <w:r w:rsidRPr="004677DA">
        <w:rPr>
          <w:rFonts w:ascii="Times New Roman" w:hAnsi="Times New Roman" w:cs="Times New Roman"/>
          <w:sz w:val="24"/>
          <w:szCs w:val="24"/>
        </w:rPr>
        <w:t>по-прежнему остаётся приоритетным направлением деятельности</w:t>
      </w:r>
      <w:r w:rsidR="00DD1D0C" w:rsidRPr="004677DA">
        <w:rPr>
          <w:rFonts w:ascii="Times New Roman" w:hAnsi="Times New Roman" w:cs="Times New Roman"/>
          <w:sz w:val="24"/>
          <w:szCs w:val="24"/>
        </w:rPr>
        <w:t>.</w:t>
      </w:r>
      <w:r w:rsidRPr="004677DA">
        <w:rPr>
          <w:rFonts w:ascii="Times New Roman" w:hAnsi="Times New Roman" w:cs="Times New Roman"/>
          <w:sz w:val="24"/>
          <w:szCs w:val="24"/>
        </w:rPr>
        <w:t>Организуется участие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дет</w:t>
      </w:r>
      <w:r w:rsidRPr="004677DA">
        <w:rPr>
          <w:rFonts w:ascii="Times New Roman" w:hAnsi="Times New Roman" w:cs="Times New Roman"/>
          <w:sz w:val="24"/>
          <w:szCs w:val="24"/>
        </w:rPr>
        <w:t>ей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и подростк</w:t>
      </w:r>
      <w:r w:rsidRPr="004677DA">
        <w:rPr>
          <w:rFonts w:ascii="Times New Roman" w:hAnsi="Times New Roman" w:cs="Times New Roman"/>
          <w:sz w:val="24"/>
          <w:szCs w:val="24"/>
        </w:rPr>
        <w:t>ов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в различных спортивных турнирах, интеллектуальных играх, мероприятиях различной тематики (экологические, военно-патриотические, спортивно-оздоров</w:t>
      </w:r>
      <w:r w:rsidR="00070D7A">
        <w:rPr>
          <w:rFonts w:ascii="Times New Roman" w:hAnsi="Times New Roman" w:cs="Times New Roman"/>
          <w:sz w:val="24"/>
          <w:szCs w:val="24"/>
        </w:rPr>
        <w:t>ительные, эстетические и т.д.).</w:t>
      </w:r>
    </w:p>
    <w:tbl>
      <w:tblPr>
        <w:tblW w:w="0" w:type="auto"/>
        <w:jc w:val="center"/>
        <w:tblLook w:val="04A0"/>
      </w:tblPr>
      <w:tblGrid>
        <w:gridCol w:w="817"/>
        <w:gridCol w:w="2641"/>
        <w:gridCol w:w="903"/>
        <w:gridCol w:w="932"/>
        <w:gridCol w:w="1172"/>
        <w:gridCol w:w="936"/>
        <w:gridCol w:w="936"/>
        <w:gridCol w:w="1219"/>
      </w:tblGrid>
      <w:tr w:rsidR="00DD1D0C" w:rsidRPr="004677DA" w:rsidTr="00FC2438">
        <w:trPr>
          <w:trHeight w:val="349"/>
          <w:jc w:val="center"/>
        </w:trPr>
        <w:tc>
          <w:tcPr>
            <w:tcW w:w="817" w:type="dxa"/>
            <w:vMerge w:val="restart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vMerge w:val="restart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Формы и названия мероприятий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2641" w:type="dxa"/>
            <w:gridSpan w:val="3"/>
            <w:tcBorders>
              <w:bottom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</w:tr>
      <w:tr w:rsidR="00DD1D0C" w:rsidRPr="004677DA" w:rsidTr="00FC2438">
        <w:trPr>
          <w:trHeight w:val="235"/>
          <w:jc w:val="center"/>
        </w:trPr>
        <w:tc>
          <w:tcPr>
            <w:tcW w:w="817" w:type="dxa"/>
            <w:vMerge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</w:tr>
      <w:tr w:rsidR="00DD1D0C" w:rsidRPr="004677DA" w:rsidTr="00FC2438">
        <w:trPr>
          <w:jc w:val="center"/>
        </w:trPr>
        <w:tc>
          <w:tcPr>
            <w:tcW w:w="817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Фестивали 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17150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DD1D0C" w:rsidRPr="004677DA" w:rsidTr="00FC2438">
        <w:trPr>
          <w:jc w:val="center"/>
        </w:trPr>
        <w:tc>
          <w:tcPr>
            <w:tcW w:w="817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40635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34524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</w:tc>
      </w:tr>
      <w:tr w:rsidR="00DD1D0C" w:rsidRPr="004677DA" w:rsidTr="00FC2438">
        <w:trPr>
          <w:jc w:val="center"/>
        </w:trPr>
        <w:tc>
          <w:tcPr>
            <w:tcW w:w="817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28188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17628</w:t>
            </w:r>
          </w:p>
        </w:tc>
      </w:tr>
      <w:tr w:rsidR="00DD1D0C" w:rsidRPr="004677DA" w:rsidTr="00FC2438">
        <w:trPr>
          <w:jc w:val="center"/>
        </w:trPr>
        <w:tc>
          <w:tcPr>
            <w:tcW w:w="817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1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пожилого человека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</w:tr>
      <w:tr w:rsidR="00DD1D0C" w:rsidRPr="004677DA" w:rsidTr="00FC2438">
        <w:trPr>
          <w:jc w:val="center"/>
        </w:trPr>
        <w:tc>
          <w:tcPr>
            <w:tcW w:w="817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1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</w:tr>
      <w:tr w:rsidR="00DD1D0C" w:rsidRPr="004677DA" w:rsidTr="00FC2438">
        <w:trPr>
          <w:jc w:val="center"/>
        </w:trPr>
        <w:tc>
          <w:tcPr>
            <w:tcW w:w="817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41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DD1D0C" w:rsidRPr="004677DA" w:rsidTr="00FC2438">
        <w:trPr>
          <w:jc w:val="center"/>
        </w:trPr>
        <w:tc>
          <w:tcPr>
            <w:tcW w:w="817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1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компания 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43840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38360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5480</w:t>
            </w:r>
          </w:p>
        </w:tc>
      </w:tr>
      <w:tr w:rsidR="00DD1D0C" w:rsidRPr="004677DA" w:rsidTr="00FC2438">
        <w:trPr>
          <w:jc w:val="center"/>
        </w:trPr>
        <w:tc>
          <w:tcPr>
            <w:tcW w:w="817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1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36975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23775</w:t>
            </w:r>
          </w:p>
        </w:tc>
      </w:tr>
      <w:tr w:rsidR="00DD1D0C" w:rsidRPr="004677DA" w:rsidTr="00FC2438">
        <w:trPr>
          <w:jc w:val="center"/>
        </w:trPr>
        <w:tc>
          <w:tcPr>
            <w:tcW w:w="817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1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8906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4392</w:t>
            </w:r>
          </w:p>
        </w:tc>
      </w:tr>
      <w:tr w:rsidR="00DD1D0C" w:rsidRPr="004677DA" w:rsidTr="00FC2438">
        <w:trPr>
          <w:jc w:val="center"/>
        </w:trPr>
        <w:tc>
          <w:tcPr>
            <w:tcW w:w="817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1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DD1D0C" w:rsidRPr="004677DA" w:rsidTr="00FC2438">
        <w:trPr>
          <w:jc w:val="center"/>
        </w:trPr>
        <w:tc>
          <w:tcPr>
            <w:tcW w:w="817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1" w:type="dxa"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228808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132720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96088</w:t>
            </w:r>
          </w:p>
        </w:tc>
      </w:tr>
    </w:tbl>
    <w:p w:rsidR="00DD1D0C" w:rsidRPr="004677DA" w:rsidRDefault="00DD1D0C" w:rsidP="008536C8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DD1D0C" w:rsidRPr="004677DA" w:rsidRDefault="00DD1D0C" w:rsidP="0007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Сравнительный  анализ деятельности КДУ Пермского края в 2014 году показал, что работа </w:t>
      </w:r>
      <w:r w:rsidR="0037072B" w:rsidRPr="004677DA">
        <w:rPr>
          <w:rFonts w:ascii="Times New Roman" w:hAnsi="Times New Roman" w:cs="Times New Roman"/>
          <w:sz w:val="24"/>
          <w:szCs w:val="24"/>
        </w:rPr>
        <w:t>с социально незащищёнными категориями населения</w:t>
      </w:r>
      <w:r w:rsidR="00653C8C" w:rsidRPr="004677DA">
        <w:rPr>
          <w:rFonts w:ascii="Times New Roman" w:hAnsi="Times New Roman" w:cs="Times New Roman"/>
          <w:sz w:val="24"/>
          <w:szCs w:val="24"/>
        </w:rPr>
        <w:t xml:space="preserve"> ведётся достаточно стабильно</w:t>
      </w:r>
      <w:r w:rsidRPr="004677DA">
        <w:rPr>
          <w:rFonts w:ascii="Times New Roman" w:hAnsi="Times New Roman" w:cs="Times New Roman"/>
          <w:sz w:val="24"/>
          <w:szCs w:val="24"/>
        </w:rPr>
        <w:t xml:space="preserve">.Особо хочется отметить работу специалистов КДУ пяти муниципальных районов. </w:t>
      </w:r>
    </w:p>
    <w:p w:rsidR="00653C8C" w:rsidRPr="004677DA" w:rsidRDefault="00653C8C" w:rsidP="0085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C8C" w:rsidRPr="004677DA" w:rsidRDefault="00DD1D0C" w:rsidP="00070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КДУ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Добрянского района</w:t>
      </w:r>
      <w:r w:rsidR="00653C8C" w:rsidRPr="004677DA">
        <w:rPr>
          <w:rFonts w:ascii="Times New Roman" w:hAnsi="Times New Roman" w:cs="Times New Roman"/>
          <w:sz w:val="24"/>
          <w:szCs w:val="24"/>
        </w:rPr>
        <w:t>специалисты</w:t>
      </w:r>
      <w:r w:rsidRPr="004677DA">
        <w:rPr>
          <w:rFonts w:ascii="Times New Roman" w:hAnsi="Times New Roman" w:cs="Times New Roman"/>
          <w:sz w:val="24"/>
          <w:szCs w:val="24"/>
        </w:rPr>
        <w:t xml:space="preserve"> организовывают и проводят свою работу, тесно сотрудничая с отделениями Всероссийских обществ инвалидо</w:t>
      </w:r>
      <w:r w:rsidR="00653C8C" w:rsidRPr="004677DA">
        <w:rPr>
          <w:rFonts w:ascii="Times New Roman" w:hAnsi="Times New Roman" w:cs="Times New Roman"/>
          <w:sz w:val="24"/>
          <w:szCs w:val="24"/>
        </w:rPr>
        <w:t xml:space="preserve">в слабослышащих и слабовидящих.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В 2014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</w:rPr>
        <w:t>-м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году в Добрянском городском поселении для социально-незащищённых слоёв населения 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проведены 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</w:rPr>
        <w:t>следующие мероприятия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3C8C" w:rsidRPr="004677DA" w:rsidRDefault="00DD1D0C" w:rsidP="0085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2спектакля «Люкс 13» и 2 спектакля «Беда от нежного сердца»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</w:rPr>
        <w:t xml:space="preserve"> (Народный театр драмы);</w:t>
      </w:r>
    </w:p>
    <w:p w:rsidR="00653C8C" w:rsidRPr="004677DA" w:rsidRDefault="00DD1D0C" w:rsidP="0085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4 спектакля Народного 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</w:rPr>
        <w:t>театра кукол «Золотой цыплёнок»;</w:t>
      </w:r>
    </w:p>
    <w:p w:rsidR="00653C8C" w:rsidRPr="004677DA" w:rsidRDefault="00653C8C" w:rsidP="0085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1D0C" w:rsidRPr="004677DA">
        <w:rPr>
          <w:rFonts w:ascii="Times New Roman" w:eastAsia="Times New Roman" w:hAnsi="Times New Roman" w:cs="Times New Roman"/>
          <w:sz w:val="24"/>
          <w:szCs w:val="24"/>
        </w:rPr>
        <w:t>ткрытый межмуниципальный фестиваль-конкурс для детей и молодёжи с ограниченными возможн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остями «Звездопад»;</w:t>
      </w:r>
    </w:p>
    <w:p w:rsidR="00653C8C" w:rsidRPr="004677DA" w:rsidRDefault="00DD1D0C" w:rsidP="0085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театрализованное представление «Праздник детства»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3C8C" w:rsidRPr="004677DA" w:rsidRDefault="00DD1D0C" w:rsidP="0085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3 в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</w:rPr>
        <w:t>ечера отдыха для активистов ТОС;</w:t>
      </w:r>
    </w:p>
    <w:p w:rsidR="00653C8C" w:rsidRPr="004677DA" w:rsidRDefault="00DD1D0C" w:rsidP="0085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тематическая программа «Приветливый взгляд», по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</w:rPr>
        <w:t>свящённая Дню пожилого человека;</w:t>
      </w:r>
    </w:p>
    <w:p w:rsidR="00653C8C" w:rsidRPr="004677DA" w:rsidRDefault="00DD1D0C" w:rsidP="0085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праздничный концерт «Пермский край тал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</w:rPr>
        <w:t>антами богат»</w:t>
      </w:r>
      <w:r w:rsidR="00BE63B0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D0C" w:rsidRPr="004677DA" w:rsidRDefault="00DD1D0C" w:rsidP="0085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5 концертов Народного хора «Рябинушка», 2 концерта хора «Уралочка». </w:t>
      </w:r>
    </w:p>
    <w:p w:rsidR="00DD1D0C" w:rsidRPr="004677DA" w:rsidRDefault="00DD1D0C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районе активно развивается инваспорт</w:t>
      </w:r>
      <w:r w:rsidR="00653C8C" w:rsidRPr="004677DA">
        <w:rPr>
          <w:rFonts w:ascii="Times New Roman" w:hAnsi="Times New Roman" w:cs="Times New Roman"/>
          <w:sz w:val="24"/>
          <w:szCs w:val="24"/>
        </w:rPr>
        <w:t xml:space="preserve"> (специальные виды спорта по категориям инвалидов)</w:t>
      </w:r>
      <w:r w:rsidRPr="004677DA">
        <w:rPr>
          <w:rFonts w:ascii="Times New Roman" w:hAnsi="Times New Roman" w:cs="Times New Roman"/>
          <w:sz w:val="24"/>
          <w:szCs w:val="24"/>
        </w:rPr>
        <w:t>.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Всего для этой категории за 2014 год проведено </w:t>
      </w:r>
      <w:r w:rsidRPr="004677DA">
        <w:rPr>
          <w:rFonts w:ascii="Times New Roman" w:eastAsia="Times New Roman" w:hAnsi="Times New Roman" w:cs="Times New Roman"/>
          <w:b/>
          <w:sz w:val="24"/>
          <w:szCs w:val="24"/>
        </w:rPr>
        <w:t>379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их посетило </w:t>
      </w:r>
      <w:r w:rsidRPr="004677DA">
        <w:rPr>
          <w:rFonts w:ascii="Times New Roman" w:eastAsia="Times New Roman" w:hAnsi="Times New Roman" w:cs="Times New Roman"/>
          <w:b/>
          <w:sz w:val="24"/>
          <w:szCs w:val="24"/>
        </w:rPr>
        <w:t>23920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653C8C" w:rsidRPr="004677DA" w:rsidRDefault="00653C8C" w:rsidP="008536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0C" w:rsidRPr="004677DA" w:rsidRDefault="00DD1D0C" w:rsidP="00853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DA">
        <w:rPr>
          <w:rFonts w:ascii="Times New Roman" w:hAnsi="Times New Roman" w:cs="Times New Roman"/>
          <w:sz w:val="24"/>
          <w:szCs w:val="24"/>
        </w:rPr>
        <w:t>Интересен опыт КДЦ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города Кудымкар</w:t>
      </w:r>
      <w:r w:rsidR="00653C8C" w:rsidRPr="004677DA">
        <w:rPr>
          <w:rFonts w:ascii="Times New Roman" w:hAnsi="Times New Roman" w:cs="Times New Roman"/>
          <w:sz w:val="24"/>
          <w:szCs w:val="24"/>
        </w:rPr>
        <w:t>. Т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ак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2014 году количество мероприятий 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инвалидов и социально незащищённых категорий населения 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увеличилось на 17%, посещаемость возросла 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9%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Постоянными остаются деловые мероприятия для воинов-интернационалистов, репрессированных, инвалидов и т.д. </w:t>
      </w:r>
      <w:r w:rsidR="00F869B7"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Благодаря взаимодействию со специалистами отдела спорта администрации г. Кудымкар, фестивальсолдатской песни «Купола»в 2014 г. 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расширил свои границы и вперв</w:t>
      </w:r>
      <w:r w:rsidR="00F869B7"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ые прошёл на открытой площадке стадиона «Парма», где была организована 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Военизированн</w:t>
      </w:r>
      <w:r w:rsidR="00F869B7"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 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эстафет</w:t>
      </w:r>
      <w:r w:rsidR="00F869B7"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.При поддержке администрации город</w:t>
      </w:r>
      <w:r w:rsidR="00FA077D">
        <w:rPr>
          <w:rFonts w:ascii="Times New Roman" w:eastAsia="Times New Roman" w:hAnsi="Times New Roman" w:cs="Times New Roman"/>
          <w:sz w:val="24"/>
          <w:szCs w:val="24"/>
          <w:lang w:eastAsia="ar-SA"/>
        </w:rPr>
        <w:t>а, совместно с информационно-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методическим центром, состоялось главное событие года </w:t>
      </w:r>
      <w:r w:rsidR="00653C8C"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—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открытие Некоммерческой организации «Особые дети Пармы»</w:t>
      </w:r>
      <w:r w:rsidR="00F869B7"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специализирующейся на работе с 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</w:t>
      </w:r>
      <w:r w:rsidR="00956448"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ьми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огран</w:t>
      </w:r>
      <w:r w:rsidR="00956448"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иченными возможностями здоровья</w:t>
      </w:r>
      <w:r w:rsidRPr="00467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56448" w:rsidRPr="004677DA" w:rsidRDefault="00956448" w:rsidP="00853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1D0C" w:rsidRPr="004677DA" w:rsidRDefault="00DD1D0C" w:rsidP="00FA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Учреждения культуры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Ординского муниципального района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субъектами профилактики, и в 2014</w:t>
      </w:r>
      <w:r w:rsidR="0095644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-м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</w:t>
      </w:r>
      <w:r w:rsidR="0095644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особое внимание было направлено на детей из семей</w:t>
      </w:r>
      <w:r w:rsidR="0095644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категории СОП и группы риска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Продолжил  свою работу клуб для детей-инвалидов «Надежда». Для младших школьников проводились игровые и конкурсные программы, для старшеклассников </w:t>
      </w:r>
      <w:r w:rsidR="0095644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дискуссионные клубы, встречи с людьми разных 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профессий.Работники КДУ </w:t>
      </w:r>
      <w:r w:rsidR="0095644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Ординского района 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 большую профилактическую работу, привлекая к мероприятиям сотрудников полиции</w:t>
      </w:r>
      <w:r w:rsidR="0095644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медицинских работников. </w:t>
      </w:r>
      <w:r w:rsidR="0095644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В КДУ проводятся «К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руглые столы</w:t>
      </w:r>
      <w:r w:rsidR="0095644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ребят, с просмотром видеоматериалов разной тематики, </w:t>
      </w:r>
      <w:r w:rsidR="0095644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</w:t>
      </w:r>
      <w:r w:rsidR="0095644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ютсяпсихологические и социальные проблемы, намечаются пути их решения. На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</w:t>
      </w:r>
      <w:r w:rsidR="0095644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краевого бюджета оборудованы детские игровые площадки.</w:t>
      </w:r>
    </w:p>
    <w:p w:rsidR="00956448" w:rsidRPr="004677DA" w:rsidRDefault="00956448" w:rsidP="008536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1D0C" w:rsidRPr="004677DA" w:rsidRDefault="00DD1D0C" w:rsidP="00FA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Заслуживает внимание работа КДУ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Верещагинского муниципального района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по реабилитации и вовлечению </w:t>
      </w:r>
      <w:r w:rsidR="00956448" w:rsidRPr="004677DA">
        <w:rPr>
          <w:rFonts w:ascii="Times New Roman" w:hAnsi="Times New Roman" w:cs="Times New Roman"/>
          <w:sz w:val="24"/>
          <w:szCs w:val="24"/>
        </w:rPr>
        <w:t>инвалидов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творческий процесс, поиску новых форм активного отдыха и интеллектуального развития. Так в 2014</w:t>
      </w:r>
      <w:r w:rsidR="00956448" w:rsidRPr="004677DA">
        <w:rPr>
          <w:rFonts w:ascii="Times New Roman" w:hAnsi="Times New Roman" w:cs="Times New Roman"/>
          <w:sz w:val="24"/>
          <w:szCs w:val="24"/>
        </w:rPr>
        <w:t>-м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году школой мастерства для самодеятельных артистов с ограниченными возможностями </w:t>
      </w:r>
      <w:r w:rsidR="00956448" w:rsidRPr="004677DA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4677DA">
        <w:rPr>
          <w:rFonts w:ascii="Times New Roman" w:hAnsi="Times New Roman" w:cs="Times New Roman"/>
          <w:sz w:val="24"/>
          <w:szCs w:val="24"/>
        </w:rPr>
        <w:t>стал районный фестиваль «От сердца к сердцу», в котором приняли участие Всероссийское общество слепых, Всероссийское общество глухих и Всероссийское общество инвалидов. Получилась настоящая творческая встреча старых друзей.В рамках фестиваля прошла выставка прикладного творчества «Зо</w:t>
      </w:r>
      <w:r w:rsidR="00956448" w:rsidRPr="004677DA">
        <w:rPr>
          <w:rFonts w:ascii="Times New Roman" w:hAnsi="Times New Roman" w:cs="Times New Roman"/>
          <w:sz w:val="24"/>
          <w:szCs w:val="24"/>
        </w:rPr>
        <w:t>лотые руки»</w:t>
      </w:r>
      <w:r w:rsidRPr="004677DA">
        <w:rPr>
          <w:rFonts w:ascii="Times New Roman" w:hAnsi="Times New Roman" w:cs="Times New Roman"/>
          <w:sz w:val="24"/>
          <w:szCs w:val="24"/>
        </w:rPr>
        <w:t>.</w:t>
      </w:r>
    </w:p>
    <w:p w:rsidR="00FA077D" w:rsidRDefault="00FA077D" w:rsidP="00FA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0C" w:rsidRPr="004677DA" w:rsidRDefault="00D72627" w:rsidP="00FA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К </w:t>
      </w:r>
      <w:r w:rsidR="00DD1D0C" w:rsidRPr="004677DA">
        <w:rPr>
          <w:rFonts w:ascii="Times New Roman" w:hAnsi="Times New Roman" w:cs="Times New Roman"/>
          <w:sz w:val="24"/>
          <w:szCs w:val="24"/>
        </w:rPr>
        <w:t>Международному Дню и Всероссийской декаде инвалидов специалистами КДУ было организовано торжественное мероприят</w:t>
      </w:r>
      <w:r w:rsidR="00956448" w:rsidRPr="004677DA">
        <w:rPr>
          <w:rFonts w:ascii="Times New Roman" w:hAnsi="Times New Roman" w:cs="Times New Roman"/>
          <w:sz w:val="24"/>
          <w:szCs w:val="24"/>
        </w:rPr>
        <w:t>ие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«С открытым сердцем». В этот день многим были вручены благодарственные письма и памятные подарки за активную жизненную позицию, за яркий пример преодоления трудностей. </w:t>
      </w:r>
    </w:p>
    <w:p w:rsidR="00FA077D" w:rsidRDefault="00FA077D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0C" w:rsidRPr="004677DA" w:rsidRDefault="00DD1D0C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2014</w:t>
      </w:r>
      <w:r w:rsidR="00956448" w:rsidRPr="004677DA">
        <w:rPr>
          <w:rFonts w:ascii="Times New Roman" w:hAnsi="Times New Roman" w:cs="Times New Roman"/>
          <w:sz w:val="24"/>
          <w:szCs w:val="24"/>
        </w:rPr>
        <w:t>-м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году учреждение активно сотрудничает с детским приютом при Свято-Лазаревском женском монастыре. Силами детей приюта при поддержке специалистов </w:t>
      </w:r>
      <w:r w:rsidR="00956448" w:rsidRPr="004677DA">
        <w:rPr>
          <w:rFonts w:ascii="Times New Roman" w:hAnsi="Times New Roman" w:cs="Times New Roman"/>
          <w:sz w:val="24"/>
          <w:szCs w:val="24"/>
        </w:rPr>
        <w:t>«</w:t>
      </w:r>
      <w:r w:rsidRPr="004677DA">
        <w:rPr>
          <w:rFonts w:ascii="Times New Roman" w:hAnsi="Times New Roman" w:cs="Times New Roman"/>
          <w:sz w:val="24"/>
          <w:szCs w:val="24"/>
        </w:rPr>
        <w:t>Городского центра кино и досуга</w:t>
      </w:r>
      <w:r w:rsidR="00956448" w:rsidRPr="004677DA">
        <w:rPr>
          <w:rFonts w:ascii="Times New Roman" w:hAnsi="Times New Roman" w:cs="Times New Roman"/>
          <w:sz w:val="24"/>
          <w:szCs w:val="24"/>
        </w:rPr>
        <w:t>»</w:t>
      </w:r>
      <w:r w:rsidRPr="004677DA">
        <w:rPr>
          <w:rFonts w:ascii="Times New Roman" w:hAnsi="Times New Roman" w:cs="Times New Roman"/>
          <w:sz w:val="24"/>
          <w:szCs w:val="24"/>
        </w:rPr>
        <w:t xml:space="preserve"> на базе учреждения  было проведено 2 больших мероприятия: Рождественское </w:t>
      </w:r>
      <w:r w:rsidR="00956448" w:rsidRPr="004677DA">
        <w:rPr>
          <w:rFonts w:ascii="Times New Roman" w:hAnsi="Times New Roman" w:cs="Times New Roman"/>
          <w:sz w:val="24"/>
          <w:szCs w:val="24"/>
        </w:rPr>
        <w:t>представление и П</w:t>
      </w:r>
      <w:r w:rsidRPr="004677DA">
        <w:rPr>
          <w:rFonts w:ascii="Times New Roman" w:hAnsi="Times New Roman" w:cs="Times New Roman"/>
          <w:sz w:val="24"/>
          <w:szCs w:val="24"/>
        </w:rPr>
        <w:t xml:space="preserve">раздник, посвященный 700-летию со дня рождения преподобного Сергия Радонежского.На традиционном фестивале «Распахнутые ворота» дети приюта организовали работу тематической площадки «Казачья застава», </w:t>
      </w:r>
      <w:r w:rsidR="00956448" w:rsidRPr="004677DA">
        <w:rPr>
          <w:rFonts w:ascii="Times New Roman" w:hAnsi="Times New Roman" w:cs="Times New Roman"/>
          <w:sz w:val="24"/>
          <w:szCs w:val="24"/>
        </w:rPr>
        <w:t>где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 большим успехом выступили с концертом и организовали катание на лошадях.Всего в 2014 году </w:t>
      </w:r>
      <w:r w:rsidR="00956448" w:rsidRPr="004677DA">
        <w:rPr>
          <w:rFonts w:ascii="Times New Roman" w:hAnsi="Times New Roman" w:cs="Times New Roman"/>
          <w:sz w:val="24"/>
          <w:szCs w:val="24"/>
        </w:rPr>
        <w:t>КДУВерещагинского</w:t>
      </w:r>
      <w:r w:rsidRPr="004677DA">
        <w:rPr>
          <w:rFonts w:ascii="Times New Roman" w:hAnsi="Times New Roman" w:cs="Times New Roman"/>
          <w:sz w:val="24"/>
          <w:szCs w:val="24"/>
        </w:rPr>
        <w:t xml:space="preserve">района проведено </w:t>
      </w:r>
      <w:r w:rsidRPr="004677DA">
        <w:rPr>
          <w:rFonts w:ascii="Times New Roman" w:hAnsi="Times New Roman" w:cs="Times New Roman"/>
          <w:b/>
          <w:sz w:val="24"/>
          <w:szCs w:val="24"/>
        </w:rPr>
        <w:t>333</w:t>
      </w:r>
      <w:r w:rsidRPr="004677DA">
        <w:rPr>
          <w:rFonts w:ascii="Times New Roman" w:hAnsi="Times New Roman" w:cs="Times New Roman"/>
          <w:sz w:val="24"/>
          <w:szCs w:val="24"/>
        </w:rPr>
        <w:t xml:space="preserve"> мероприятия, которые посетило </w:t>
      </w:r>
      <w:r w:rsidRPr="004677DA">
        <w:rPr>
          <w:rFonts w:ascii="Times New Roman" w:hAnsi="Times New Roman" w:cs="Times New Roman"/>
          <w:b/>
          <w:sz w:val="24"/>
          <w:szCs w:val="24"/>
        </w:rPr>
        <w:t>11983</w:t>
      </w:r>
      <w:r w:rsidRPr="004677DA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956448" w:rsidRPr="004677DA" w:rsidRDefault="00956448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0C" w:rsidRPr="004677DA" w:rsidRDefault="00DD1D0C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Ильинского Дома культуры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считают, что реабилитацию людей с физическими недостатками средствами мероприятий КДУ вполне можно сравнить с медицинской реабилитацией, ведь участие в конкурсно</w:t>
      </w:r>
      <w:r w:rsidR="00FA077D">
        <w:rPr>
          <w:rFonts w:ascii="Times New Roman" w:hAnsi="Times New Roman" w:cs="Times New Roman"/>
          <w:sz w:val="24"/>
          <w:szCs w:val="24"/>
        </w:rPr>
        <w:t xml:space="preserve">й </w:t>
      </w:r>
      <w:r w:rsidRPr="004677DA">
        <w:rPr>
          <w:rFonts w:ascii="Times New Roman" w:hAnsi="Times New Roman" w:cs="Times New Roman"/>
          <w:sz w:val="24"/>
          <w:szCs w:val="24"/>
        </w:rPr>
        <w:t>концертной программе оказывает более действенное влияние, нежели лекарственные препараты. В 2014</w:t>
      </w:r>
      <w:r w:rsidR="00956448" w:rsidRPr="004677DA">
        <w:rPr>
          <w:rFonts w:ascii="Times New Roman" w:hAnsi="Times New Roman" w:cs="Times New Roman"/>
          <w:sz w:val="24"/>
          <w:szCs w:val="24"/>
        </w:rPr>
        <w:t>-м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году в этом направлении проведена огромная работа. Мероприятия охватили около </w:t>
      </w:r>
      <w:r w:rsidR="00D72627" w:rsidRPr="004677DA">
        <w:rPr>
          <w:rFonts w:ascii="Times New Roman" w:hAnsi="Times New Roman" w:cs="Times New Roman"/>
          <w:sz w:val="24"/>
          <w:szCs w:val="24"/>
        </w:rPr>
        <w:t xml:space="preserve">400 </w:t>
      </w:r>
      <w:r w:rsidRPr="004677DA">
        <w:rPr>
          <w:rFonts w:ascii="Times New Roman" w:hAnsi="Times New Roman" w:cs="Times New Roman"/>
          <w:sz w:val="24"/>
          <w:szCs w:val="24"/>
        </w:rPr>
        <w:t xml:space="preserve">человек, из них </w:t>
      </w:r>
      <w:r w:rsidR="00D72627" w:rsidRPr="004677DA">
        <w:rPr>
          <w:rFonts w:ascii="Times New Roman" w:hAnsi="Times New Roman" w:cs="Times New Roman"/>
          <w:sz w:val="24"/>
          <w:szCs w:val="24"/>
        </w:rPr>
        <w:t>69- дети</w:t>
      </w:r>
      <w:r w:rsidRPr="004677DA">
        <w:rPr>
          <w:rFonts w:ascii="Times New Roman" w:hAnsi="Times New Roman" w:cs="Times New Roman"/>
          <w:sz w:val="24"/>
          <w:szCs w:val="24"/>
        </w:rPr>
        <w:t>. Формы работы самые разнообразные: праздники, концерты, спектакли,</w:t>
      </w:r>
      <w:r w:rsidR="00956448" w:rsidRPr="004677DA">
        <w:rPr>
          <w:rFonts w:ascii="Times New Roman" w:hAnsi="Times New Roman" w:cs="Times New Roman"/>
          <w:sz w:val="24"/>
          <w:szCs w:val="24"/>
        </w:rPr>
        <w:t xml:space="preserve"> киносеансы, мастер-классы. Б</w:t>
      </w:r>
      <w:r w:rsidRPr="004677DA">
        <w:rPr>
          <w:rFonts w:ascii="Times New Roman" w:hAnsi="Times New Roman" w:cs="Times New Roman"/>
          <w:sz w:val="24"/>
          <w:szCs w:val="24"/>
        </w:rPr>
        <w:t xml:space="preserve">ыло организовано пять выездных концертов творческими коллективами в Сретенский дом престарелых </w:t>
      </w:r>
      <w:r w:rsidR="00956448" w:rsidRPr="004677DA">
        <w:rPr>
          <w:rFonts w:ascii="Times New Roman" w:hAnsi="Times New Roman" w:cs="Times New Roman"/>
          <w:sz w:val="24"/>
          <w:szCs w:val="24"/>
        </w:rPr>
        <w:t>и инвалидов, Центр реабилитации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«Жизнь», Социально-реабилитационный центр для несовершеннолетних.В сравнении с 2013</w:t>
      </w:r>
      <w:r w:rsidR="00956448" w:rsidRPr="004677DA">
        <w:rPr>
          <w:rFonts w:ascii="Times New Roman" w:hAnsi="Times New Roman" w:cs="Times New Roman"/>
          <w:sz w:val="24"/>
          <w:szCs w:val="24"/>
        </w:rPr>
        <w:t>-м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годом количество мероприятий </w:t>
      </w:r>
      <w:r w:rsidR="00940E71" w:rsidRPr="004677DA">
        <w:rPr>
          <w:rFonts w:ascii="Times New Roman" w:hAnsi="Times New Roman" w:cs="Times New Roman"/>
          <w:sz w:val="24"/>
          <w:szCs w:val="24"/>
        </w:rPr>
        <w:t xml:space="preserve">в Ильинском Доме культуры </w:t>
      </w:r>
      <w:r w:rsidRPr="004677DA">
        <w:rPr>
          <w:rFonts w:ascii="Times New Roman" w:hAnsi="Times New Roman" w:cs="Times New Roman"/>
          <w:sz w:val="24"/>
          <w:szCs w:val="24"/>
        </w:rPr>
        <w:t>для социально-незащищенных слоев на</w:t>
      </w:r>
      <w:r w:rsidR="00940E71" w:rsidRPr="004677DA">
        <w:rPr>
          <w:rFonts w:ascii="Times New Roman" w:hAnsi="Times New Roman" w:cs="Times New Roman"/>
          <w:sz w:val="24"/>
          <w:szCs w:val="24"/>
        </w:rPr>
        <w:t>селения увеличилось в два раза.</w:t>
      </w:r>
    </w:p>
    <w:p w:rsidR="00940E71" w:rsidRPr="004677DA" w:rsidRDefault="00940E71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0C" w:rsidRPr="004677DA" w:rsidRDefault="00DD1D0C" w:rsidP="00FA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КДУ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г. Перми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 каждым годом увеличивают количество и качество </w:t>
      </w:r>
      <w:r w:rsidR="00D72627" w:rsidRPr="004677DA">
        <w:rPr>
          <w:rFonts w:ascii="Times New Roman" w:hAnsi="Times New Roman" w:cs="Times New Roman"/>
          <w:sz w:val="24"/>
          <w:szCs w:val="24"/>
        </w:rPr>
        <w:t>проводимых</w:t>
      </w:r>
      <w:r w:rsidRPr="004677DA">
        <w:rPr>
          <w:rFonts w:ascii="Times New Roman" w:hAnsi="Times New Roman" w:cs="Times New Roman"/>
          <w:sz w:val="24"/>
          <w:szCs w:val="24"/>
        </w:rPr>
        <w:t xml:space="preserve"> мероприятий для социально-не</w:t>
      </w:r>
      <w:r w:rsidR="00D72627" w:rsidRPr="004677DA">
        <w:rPr>
          <w:rFonts w:ascii="Times New Roman" w:hAnsi="Times New Roman" w:cs="Times New Roman"/>
          <w:sz w:val="24"/>
          <w:szCs w:val="24"/>
        </w:rPr>
        <w:t>защищенной категории населения.</w:t>
      </w:r>
      <w:r w:rsidRPr="004677DA">
        <w:rPr>
          <w:rFonts w:ascii="Times New Roman" w:hAnsi="Times New Roman" w:cs="Times New Roman"/>
          <w:sz w:val="24"/>
          <w:szCs w:val="24"/>
        </w:rPr>
        <w:t xml:space="preserve"> Мероприятия проводятся совместно с администрациями г. Перми, депутатами, Союзами ветеранов районов города, с ОАО «Камский кабель», ОАО «ПЗСП», Межведомственным центром помощи детям. В 2014 году творческие коллективы </w:t>
      </w:r>
      <w:r w:rsidR="00940E71" w:rsidRPr="004677DA">
        <w:rPr>
          <w:rFonts w:ascii="Times New Roman" w:hAnsi="Times New Roman" w:cs="Times New Roman"/>
          <w:sz w:val="24"/>
          <w:szCs w:val="24"/>
        </w:rPr>
        <w:t xml:space="preserve">пермских </w:t>
      </w:r>
      <w:r w:rsidRPr="004677DA">
        <w:rPr>
          <w:rFonts w:ascii="Times New Roman" w:hAnsi="Times New Roman" w:cs="Times New Roman"/>
          <w:sz w:val="24"/>
          <w:szCs w:val="24"/>
        </w:rPr>
        <w:t xml:space="preserve">КДУ выезжали с </w:t>
      </w:r>
      <w:r w:rsidR="00940E71" w:rsidRPr="004677DA">
        <w:rPr>
          <w:rFonts w:ascii="Times New Roman" w:hAnsi="Times New Roman" w:cs="Times New Roman"/>
          <w:sz w:val="24"/>
          <w:szCs w:val="24"/>
        </w:rPr>
        <w:t>«шефскими» программами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дома-интернаты, где содержатся инвалиды и одинокие пожилые люди, геронтопсихиатрические, геронтологические центры, военные госпитали.</w:t>
      </w:r>
    </w:p>
    <w:p w:rsidR="00FA077D" w:rsidRDefault="00FA077D" w:rsidP="00FA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0C" w:rsidRPr="00FA077D" w:rsidRDefault="00DD1D0C" w:rsidP="00FA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 каждым годом программы Краевого фестиваля-конкурса «Звездочки Прикамья» для детей-сирот и детей, оставшихся без попечения родителей, фестиваля творчества детей </w:t>
      </w:r>
      <w:r w:rsidRPr="004677DA">
        <w:rPr>
          <w:rFonts w:ascii="Times New Roman" w:hAnsi="Times New Roman" w:cs="Times New Roman"/>
          <w:sz w:val="24"/>
          <w:szCs w:val="24"/>
        </w:rPr>
        <w:lastRenderedPageBreak/>
        <w:t xml:space="preserve">инвалидов «Преодоление», фестиваля творчества ветеранов «Таланты бережно храним», фестиваля художественного творчества детей и взрослых с ограниченными возможностями «Крылья надежды»  становятся интереснее, разнообразнее, увеличивается число </w:t>
      </w:r>
      <w:r w:rsidR="00940E71" w:rsidRPr="004677DA">
        <w:rPr>
          <w:rFonts w:ascii="Times New Roman" w:hAnsi="Times New Roman" w:cs="Times New Roman"/>
          <w:sz w:val="24"/>
          <w:szCs w:val="24"/>
        </w:rPr>
        <w:t xml:space="preserve">их </w:t>
      </w:r>
      <w:r w:rsidRPr="004677DA">
        <w:rPr>
          <w:rFonts w:ascii="Times New Roman" w:hAnsi="Times New Roman" w:cs="Times New Roman"/>
          <w:sz w:val="24"/>
          <w:szCs w:val="24"/>
        </w:rPr>
        <w:t>участников.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Для инвалидов по зрению т</w:t>
      </w:r>
      <w:r w:rsidRPr="004677DA">
        <w:rPr>
          <w:rFonts w:ascii="Times New Roman" w:hAnsi="Times New Roman" w:cs="Times New Roman"/>
          <w:bCs/>
          <w:sz w:val="24"/>
          <w:szCs w:val="24"/>
        </w:rPr>
        <w:t>радиционным остаётся мероприятие «Белая трость», которое  проводится ежегодно в сотрудничестве с районным обществом слепых.</w:t>
      </w:r>
    </w:p>
    <w:p w:rsidR="00FA077D" w:rsidRDefault="00FA077D" w:rsidP="00FA077D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77D" w:rsidRDefault="00DD1D0C" w:rsidP="00FA077D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bCs/>
          <w:sz w:val="24"/>
          <w:szCs w:val="24"/>
        </w:rPr>
        <w:t xml:space="preserve">Впервые была организована бесплатная ярмарка для социально-незащищённых слоёв населения. На ярмарке руководители </w:t>
      </w:r>
      <w:r w:rsidR="00940E71" w:rsidRPr="004677DA">
        <w:rPr>
          <w:rFonts w:ascii="Times New Roman" w:hAnsi="Times New Roman" w:cs="Times New Roman"/>
          <w:bCs/>
          <w:sz w:val="24"/>
          <w:szCs w:val="24"/>
        </w:rPr>
        <w:t>пермских</w:t>
      </w:r>
      <w:r w:rsidRPr="004677DA">
        <w:rPr>
          <w:rFonts w:ascii="Times New Roman" w:hAnsi="Times New Roman" w:cs="Times New Roman"/>
          <w:bCs/>
          <w:sz w:val="24"/>
          <w:szCs w:val="24"/>
        </w:rPr>
        <w:t>КДУ прикладного направления пров</w:t>
      </w:r>
      <w:r w:rsidR="00940E71" w:rsidRPr="004677DA">
        <w:rPr>
          <w:rFonts w:ascii="Times New Roman" w:hAnsi="Times New Roman" w:cs="Times New Roman"/>
          <w:bCs/>
          <w:sz w:val="24"/>
          <w:szCs w:val="24"/>
        </w:rPr>
        <w:t>ели</w:t>
      </w:r>
      <w:r w:rsidRPr="004677DA">
        <w:rPr>
          <w:rFonts w:ascii="Times New Roman" w:hAnsi="Times New Roman" w:cs="Times New Roman"/>
          <w:bCs/>
          <w:sz w:val="24"/>
          <w:szCs w:val="24"/>
        </w:rPr>
        <w:t xml:space="preserve"> бесплатные мастер-классы по вязанию, плетению из бересты, изготовлению объёмной открытки и народной куклы. </w:t>
      </w:r>
      <w:r w:rsidRPr="004677DA">
        <w:rPr>
          <w:rFonts w:ascii="Times New Roman" w:hAnsi="Times New Roman" w:cs="Times New Roman"/>
          <w:sz w:val="24"/>
          <w:szCs w:val="24"/>
        </w:rPr>
        <w:t xml:space="preserve">Силами специалистов </w:t>
      </w:r>
      <w:r w:rsidR="00940E71" w:rsidRPr="004677DA">
        <w:rPr>
          <w:rFonts w:ascii="Times New Roman" w:hAnsi="Times New Roman" w:cs="Times New Roman"/>
          <w:sz w:val="24"/>
          <w:szCs w:val="24"/>
        </w:rPr>
        <w:t xml:space="preserve">пермских </w:t>
      </w:r>
      <w:r w:rsidRPr="004677DA">
        <w:rPr>
          <w:rFonts w:ascii="Times New Roman" w:hAnsi="Times New Roman" w:cs="Times New Roman"/>
          <w:sz w:val="24"/>
          <w:szCs w:val="24"/>
        </w:rPr>
        <w:t>КДУ для детей-инвалидов</w:t>
      </w:r>
      <w:r w:rsidR="00940E71" w:rsidRPr="004677DA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Pr="004677DA">
        <w:rPr>
          <w:rFonts w:ascii="Times New Roman" w:hAnsi="Times New Roman" w:cs="Times New Roman"/>
          <w:sz w:val="24"/>
          <w:szCs w:val="24"/>
        </w:rPr>
        <w:t xml:space="preserve"> устраивается благотворительное новогоднее  представление.</w:t>
      </w:r>
    </w:p>
    <w:p w:rsidR="00FA077D" w:rsidRDefault="00FA077D" w:rsidP="00FA077D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1D0C" w:rsidRPr="004677DA" w:rsidRDefault="00940E71" w:rsidP="00FA077D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</w:t>
      </w:r>
      <w:r w:rsidR="00DD1D0C" w:rsidRPr="004677DA">
        <w:rPr>
          <w:rFonts w:ascii="Times New Roman" w:hAnsi="Times New Roman" w:cs="Times New Roman"/>
          <w:sz w:val="24"/>
          <w:szCs w:val="24"/>
        </w:rPr>
        <w:t>роведя сравнение с 2013</w:t>
      </w:r>
      <w:r w:rsidRPr="004677DA">
        <w:rPr>
          <w:rFonts w:ascii="Times New Roman" w:hAnsi="Times New Roman" w:cs="Times New Roman"/>
          <w:sz w:val="24"/>
          <w:szCs w:val="24"/>
        </w:rPr>
        <w:t>-м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годом, </w:t>
      </w:r>
      <w:r w:rsidRPr="004677DA">
        <w:rPr>
          <w:rFonts w:ascii="Times New Roman" w:hAnsi="Times New Roman" w:cs="Times New Roman"/>
          <w:sz w:val="24"/>
          <w:szCs w:val="24"/>
        </w:rPr>
        <w:t xml:space="preserve">можно отметить, что число 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677DA">
        <w:rPr>
          <w:rFonts w:ascii="Times New Roman" w:hAnsi="Times New Roman" w:cs="Times New Roman"/>
          <w:sz w:val="24"/>
          <w:szCs w:val="24"/>
        </w:rPr>
        <w:t>для социально-незащищенных категорий населения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в 2014</w:t>
      </w:r>
      <w:r w:rsidRPr="004677DA">
        <w:rPr>
          <w:rFonts w:ascii="Times New Roman" w:hAnsi="Times New Roman" w:cs="Times New Roman"/>
          <w:sz w:val="24"/>
          <w:szCs w:val="24"/>
        </w:rPr>
        <w:t>-м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году в КДУ </w:t>
      </w:r>
      <w:r w:rsidRPr="004677DA">
        <w:rPr>
          <w:rFonts w:ascii="Times New Roman" w:hAnsi="Times New Roman" w:cs="Times New Roman"/>
          <w:sz w:val="24"/>
          <w:szCs w:val="24"/>
        </w:rPr>
        <w:t xml:space="preserve">Пермского 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края </w:t>
      </w:r>
      <w:r w:rsidRPr="004677DA">
        <w:rPr>
          <w:rFonts w:ascii="Times New Roman" w:hAnsi="Times New Roman" w:cs="Times New Roman"/>
          <w:sz w:val="24"/>
          <w:szCs w:val="24"/>
        </w:rPr>
        <w:t>уменьшилось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>однакоколичество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участников и посетителей фестивалей, концертов, акций </w:t>
      </w:r>
      <w:r w:rsidRPr="004677DA">
        <w:rPr>
          <w:rFonts w:ascii="Times New Roman" w:hAnsi="Times New Roman" w:cs="Times New Roman"/>
          <w:sz w:val="24"/>
          <w:szCs w:val="24"/>
        </w:rPr>
        <w:t xml:space="preserve">выросло в среднем в 2,2 раза. Это явно связано с ростом </w:t>
      </w:r>
      <w:r w:rsidR="00FA077D">
        <w:rPr>
          <w:rFonts w:ascii="Times New Roman" w:hAnsi="Times New Roman" w:cs="Times New Roman"/>
          <w:sz w:val="24"/>
          <w:szCs w:val="24"/>
        </w:rPr>
        <w:t>качества предоставляемой услуги:</w:t>
      </w:r>
    </w:p>
    <w:p w:rsidR="00DD1D0C" w:rsidRPr="004677DA" w:rsidRDefault="00DD1D0C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Layout w:type="fixed"/>
        <w:tblLook w:val="04A0"/>
      </w:tblPr>
      <w:tblGrid>
        <w:gridCol w:w="1826"/>
        <w:gridCol w:w="1577"/>
        <w:gridCol w:w="1531"/>
        <w:gridCol w:w="1445"/>
        <w:gridCol w:w="1418"/>
        <w:gridCol w:w="1808"/>
      </w:tblGrid>
      <w:tr w:rsidR="00DD1D0C" w:rsidRPr="004677DA" w:rsidTr="00FA077D">
        <w:trPr>
          <w:trHeight w:val="292"/>
          <w:jc w:val="center"/>
        </w:trPr>
        <w:tc>
          <w:tcPr>
            <w:tcW w:w="1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0C" w:rsidRPr="00FA077D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FA077D" w:rsidRDefault="00DD1D0C" w:rsidP="00853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7D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FA077D" w:rsidRDefault="00DD1D0C" w:rsidP="00853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7D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FA077D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</w:t>
            </w:r>
          </w:p>
        </w:tc>
      </w:tr>
      <w:tr w:rsidR="00DD1D0C" w:rsidRPr="004677DA" w:rsidTr="00FA077D">
        <w:trPr>
          <w:trHeight w:val="301"/>
          <w:jc w:val="center"/>
        </w:trPr>
        <w:tc>
          <w:tcPr>
            <w:tcW w:w="1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1D0C" w:rsidRPr="00FA077D" w:rsidRDefault="00FA077D" w:rsidP="00FA0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событий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FA077D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посещений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1D0C" w:rsidRPr="00FA077D" w:rsidRDefault="00FA077D" w:rsidP="00FA0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событий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FA077D" w:rsidRDefault="00FA077D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посещени</w:t>
            </w:r>
            <w:r w:rsidR="00DD1D0C" w:rsidRPr="00FA077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0C" w:rsidRPr="004677DA" w:rsidRDefault="00DD1D0C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5908E4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Фестивали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10502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17150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5908E4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Концерты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31992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40635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5908E4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7373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28188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5908E4" w:rsidRDefault="00DD1D0C" w:rsidP="00853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пожилых людей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387001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5908E4" w:rsidRDefault="0033519E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Торжеств-</w:t>
            </w:r>
            <w:r w:rsidR="00DD1D0C"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мероприятия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5429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5908E4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5908E4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7796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43840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5908E4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73569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36975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5908E4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10265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8906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5908E4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11646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5908E4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9271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203603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228808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D1D0C" w:rsidRPr="004677DA" w:rsidTr="00FA077D">
        <w:trPr>
          <w:jc w:val="center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D1D0C" w:rsidRPr="00FA077D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7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коэффицие</w:t>
            </w:r>
            <w:r w:rsidRPr="00FA0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D0C" w:rsidRPr="004677DA" w:rsidRDefault="00DD1D0C" w:rsidP="008536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</w:tbl>
    <w:p w:rsidR="00FA077D" w:rsidRDefault="00FA077D" w:rsidP="008536C8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DD1D0C" w:rsidRPr="004677DA" w:rsidRDefault="00940E71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Сведения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не предоставил Юсьвинский муниципальны</w:t>
      </w:r>
      <w:r w:rsidR="008C1ADB" w:rsidRPr="004677DA">
        <w:rPr>
          <w:rFonts w:ascii="Times New Roman" w:hAnsi="Times New Roman" w:cs="Times New Roman"/>
          <w:sz w:val="24"/>
          <w:szCs w:val="24"/>
        </w:rPr>
        <w:t xml:space="preserve">й район. </w:t>
      </w:r>
    </w:p>
    <w:p w:rsidR="00DD1D0C" w:rsidRPr="004677DA" w:rsidRDefault="00DD1D0C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B4" w:rsidRPr="004677DA" w:rsidRDefault="008C1ADB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Многообразная, изобретательная и продиктованная чутким отношением к социально незащищённым гражданам работа специалистов КДУ Пермского края приводит к росту посещения таких мероприятий, и чрезвычайно важна для данных категорий населения.</w:t>
      </w:r>
    </w:p>
    <w:p w:rsidR="007F2581" w:rsidRPr="004677DA" w:rsidRDefault="007F2581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1D0C" w:rsidRPr="004677DA" w:rsidRDefault="004764A4" w:rsidP="00AC15A2">
      <w:pPr>
        <w:pStyle w:val="2"/>
        <w:rPr>
          <w:rFonts w:ascii="Times New Roman" w:hAnsi="Times New Roman" w:cs="Times New Roman"/>
          <w:color w:val="365F91" w:themeColor="accent1" w:themeShade="BF"/>
        </w:rPr>
      </w:pPr>
      <w:bookmarkStart w:id="10" w:name="_Toc413981182"/>
      <w:r w:rsidRPr="004677DA">
        <w:rPr>
          <w:rFonts w:ascii="Times New Roman" w:hAnsi="Times New Roman" w:cs="Times New Roman"/>
          <w:color w:val="365F91" w:themeColor="accent1" w:themeShade="BF"/>
        </w:rPr>
        <w:t>Мероприятия по работе с людьми пожилого возраста</w:t>
      </w:r>
      <w:bookmarkEnd w:id="10"/>
    </w:p>
    <w:p w:rsidR="00DD1D0C" w:rsidRPr="004677DA" w:rsidRDefault="00DD1D0C" w:rsidP="008536C8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DD1D0C" w:rsidRPr="004677DA" w:rsidRDefault="00D3756D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="00FA077D">
        <w:rPr>
          <w:rFonts w:ascii="Times New Roman" w:hAnsi="Times New Roman" w:cs="Times New Roman"/>
          <w:sz w:val="24"/>
          <w:szCs w:val="24"/>
        </w:rPr>
        <w:t>—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одна из самых активных зрительских  групп, </w:t>
      </w:r>
      <w:r w:rsidRPr="004677DA">
        <w:rPr>
          <w:rFonts w:ascii="Times New Roman" w:hAnsi="Times New Roman" w:cs="Times New Roman"/>
          <w:sz w:val="24"/>
          <w:szCs w:val="24"/>
        </w:rPr>
        <w:t xml:space="preserve">принимающих участие, </w:t>
      </w:r>
      <w:r w:rsidR="00DD1D0C" w:rsidRPr="004677DA">
        <w:rPr>
          <w:rFonts w:ascii="Times New Roman" w:hAnsi="Times New Roman" w:cs="Times New Roman"/>
          <w:sz w:val="24"/>
          <w:szCs w:val="24"/>
        </w:rPr>
        <w:t>как в качестве зрителя</w:t>
      </w:r>
      <w:r w:rsidRPr="004677DA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так и непосредственных участников творческого процесса. Практически во всех территориях  хорошо налажена  работа  с ветеранами. Сотрудничество ведётся с районными Советами ветеранов(пенсионеров),с общественными советами по месту жительства, с физическими лицами (ветераны</w:t>
      </w:r>
      <w:r w:rsidRPr="004677DA">
        <w:rPr>
          <w:rFonts w:ascii="Times New Roman" w:hAnsi="Times New Roman" w:cs="Times New Roman"/>
          <w:sz w:val="24"/>
          <w:szCs w:val="24"/>
        </w:rPr>
        <w:t xml:space="preserve">, как правило, — </w:t>
      </w:r>
      <w:r w:rsidR="00DD1D0C" w:rsidRPr="004677DA">
        <w:rPr>
          <w:rFonts w:ascii="Times New Roman" w:hAnsi="Times New Roman" w:cs="Times New Roman"/>
          <w:sz w:val="24"/>
          <w:szCs w:val="24"/>
        </w:rPr>
        <w:t>инициатор</w:t>
      </w:r>
      <w:r w:rsidRPr="004677DA">
        <w:rPr>
          <w:rFonts w:ascii="Times New Roman" w:hAnsi="Times New Roman" w:cs="Times New Roman"/>
          <w:sz w:val="24"/>
          <w:szCs w:val="24"/>
        </w:rPr>
        <w:t xml:space="preserve">ы 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проведения различных акций в КДУ).Основные формы работы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 людьми пожилого возрас</w:t>
      </w:r>
      <w:r w:rsidR="00FA077D">
        <w:rPr>
          <w:rFonts w:ascii="Times New Roman" w:hAnsi="Times New Roman" w:cs="Times New Roman"/>
          <w:sz w:val="24"/>
          <w:szCs w:val="24"/>
        </w:rPr>
        <w:t xml:space="preserve">та — 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творческие  и спортивные фестивали, тематические  вечера, праздничные концерты, праздники обрядового  календаря, митинги,  акции, массовые гуляния, посвящённые  Дню Победы, Дню России, Дню народного единства, Дню пожилого  человека. 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0"/>
        <w:gridCol w:w="971"/>
        <w:gridCol w:w="1136"/>
        <w:gridCol w:w="859"/>
        <w:gridCol w:w="1006"/>
        <w:gridCol w:w="1606"/>
      </w:tblGrid>
      <w:tr w:rsidR="00DD1D0C" w:rsidRPr="004677DA" w:rsidTr="000331F3">
        <w:trPr>
          <w:trHeight w:val="547"/>
        </w:trPr>
        <w:tc>
          <w:tcPr>
            <w:tcW w:w="3903" w:type="dxa"/>
            <w:vMerge w:val="restart"/>
            <w:shd w:val="clear" w:color="auto" w:fill="auto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 мероприятий</w:t>
            </w:r>
          </w:p>
        </w:tc>
        <w:tc>
          <w:tcPr>
            <w:tcW w:w="2109" w:type="dxa"/>
            <w:gridSpan w:val="2"/>
            <w:shd w:val="clear" w:color="auto" w:fill="auto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мероприятий</w:t>
            </w:r>
          </w:p>
        </w:tc>
        <w:tc>
          <w:tcPr>
            <w:tcW w:w="1867" w:type="dxa"/>
            <w:gridSpan w:val="2"/>
            <w:shd w:val="clear" w:color="auto" w:fill="auto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посетителей</w:t>
            </w:r>
          </w:p>
        </w:tc>
        <w:tc>
          <w:tcPr>
            <w:tcW w:w="1599" w:type="dxa"/>
            <w:shd w:val="clear" w:color="auto" w:fill="auto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Финансовые расходы</w:t>
            </w:r>
          </w:p>
        </w:tc>
      </w:tr>
      <w:tr w:rsidR="00DD1D0C" w:rsidRPr="004677DA" w:rsidTr="000331F3">
        <w:trPr>
          <w:trHeight w:val="300"/>
        </w:trPr>
        <w:tc>
          <w:tcPr>
            <w:tcW w:w="3903" w:type="dxa"/>
            <w:vMerge/>
            <w:shd w:val="clear" w:color="auto" w:fill="auto"/>
            <w:vAlign w:val="center"/>
            <w:hideMark/>
          </w:tcPr>
          <w:p w:rsidR="00DD1D0C" w:rsidRPr="004677DA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shd w:val="clear" w:color="auto" w:fill="auto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в КДУ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выезде</w:t>
            </w:r>
          </w:p>
        </w:tc>
        <w:tc>
          <w:tcPr>
            <w:tcW w:w="860" w:type="dxa"/>
            <w:vMerge w:val="restart"/>
            <w:shd w:val="clear" w:color="auto" w:fill="auto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в КДУ</w:t>
            </w:r>
          </w:p>
        </w:tc>
        <w:tc>
          <w:tcPr>
            <w:tcW w:w="1007" w:type="dxa"/>
            <w:vMerge w:val="restart"/>
            <w:shd w:val="clear" w:color="auto" w:fill="auto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выезде</w:t>
            </w:r>
          </w:p>
        </w:tc>
        <w:tc>
          <w:tcPr>
            <w:tcW w:w="1599" w:type="dxa"/>
            <w:vMerge w:val="restart"/>
            <w:shd w:val="clear" w:color="auto" w:fill="auto"/>
            <w:hideMark/>
          </w:tcPr>
          <w:p w:rsidR="00DD1D0C" w:rsidRPr="004677DA" w:rsidRDefault="00DD1D0C" w:rsidP="0085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1D0C" w:rsidRPr="004677DA" w:rsidTr="000331F3">
        <w:trPr>
          <w:trHeight w:val="276"/>
        </w:trPr>
        <w:tc>
          <w:tcPr>
            <w:tcW w:w="3903" w:type="dxa"/>
            <w:vMerge/>
            <w:shd w:val="clear" w:color="auto" w:fill="auto"/>
            <w:vAlign w:val="center"/>
            <w:hideMark/>
          </w:tcPr>
          <w:p w:rsidR="00DD1D0C" w:rsidRPr="004677DA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  <w:hideMark/>
          </w:tcPr>
          <w:p w:rsidR="00DD1D0C" w:rsidRPr="004677DA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DD1D0C" w:rsidRPr="004677DA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  <w:hideMark/>
          </w:tcPr>
          <w:p w:rsidR="00DD1D0C" w:rsidRPr="004677DA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DD1D0C" w:rsidRPr="004677DA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  <w:hideMark/>
          </w:tcPr>
          <w:p w:rsidR="00DD1D0C" w:rsidRPr="004677DA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D0C" w:rsidRPr="004677DA" w:rsidTr="000331F3">
        <w:trPr>
          <w:trHeight w:val="339"/>
        </w:trPr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программы. Праздники.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69181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17525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872645</w:t>
            </w:r>
          </w:p>
        </w:tc>
      </w:tr>
      <w:tr w:rsidR="00DD1D0C" w:rsidRPr="004677DA" w:rsidTr="000331F3">
        <w:trPr>
          <w:trHeight w:val="132"/>
        </w:trPr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1D0C" w:rsidRPr="004677DA" w:rsidTr="000331F3">
        <w:trPr>
          <w:trHeight w:val="319"/>
        </w:trPr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Вечера отдыха, посиделки,</w:t>
            </w:r>
            <w:r w:rsidR="0042491C"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балы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71402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5414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800948</w:t>
            </w:r>
          </w:p>
        </w:tc>
      </w:tr>
      <w:tr w:rsidR="00DD1D0C" w:rsidRPr="004677DA" w:rsidTr="000331F3">
        <w:trPr>
          <w:trHeight w:val="126"/>
        </w:trPr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1D0C" w:rsidRPr="004677DA" w:rsidTr="000331F3">
        <w:trPr>
          <w:trHeight w:val="313"/>
        </w:trPr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Концертные </w:t>
            </w:r>
            <w:r w:rsidR="0042491C"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программы, концерты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61867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22276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561737</w:t>
            </w:r>
          </w:p>
        </w:tc>
      </w:tr>
      <w:tr w:rsidR="00DD1D0C" w:rsidRPr="004677DA" w:rsidTr="000331F3">
        <w:trPr>
          <w:trHeight w:val="134"/>
        </w:trPr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1D0C" w:rsidRPr="004677DA" w:rsidTr="000331F3">
        <w:trPr>
          <w:trHeight w:val="449"/>
        </w:trPr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Конкурсы. Фес</w:t>
            </w:r>
            <w:r w:rsidR="0042491C"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тивали. Спортивные соревнования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21675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6123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624336</w:t>
            </w:r>
          </w:p>
        </w:tc>
      </w:tr>
      <w:tr w:rsidR="00DD1D0C" w:rsidRPr="004677DA" w:rsidTr="000331F3">
        <w:trPr>
          <w:trHeight w:val="129"/>
        </w:trPr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1D0C" w:rsidRPr="004677DA" w:rsidTr="000331F3">
        <w:trPr>
          <w:trHeight w:val="300"/>
        </w:trPr>
        <w:tc>
          <w:tcPr>
            <w:tcW w:w="3903" w:type="dxa"/>
            <w:vMerge w:val="restart"/>
            <w:shd w:val="clear" w:color="auto" w:fill="auto"/>
            <w:vAlign w:val="bottom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(ярмарки, беседы, мастер-классы, выставки, походы, экскурсии)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1D0C" w:rsidRPr="004677DA" w:rsidTr="000331F3">
        <w:trPr>
          <w:trHeight w:val="137"/>
        </w:trPr>
        <w:tc>
          <w:tcPr>
            <w:tcW w:w="3903" w:type="dxa"/>
            <w:vMerge/>
            <w:shd w:val="clear" w:color="auto" w:fill="auto"/>
            <w:vAlign w:val="center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26692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191791</w:t>
            </w:r>
          </w:p>
        </w:tc>
      </w:tr>
      <w:tr w:rsidR="00DD1D0C" w:rsidRPr="004677DA" w:rsidTr="000331F3">
        <w:trPr>
          <w:trHeight w:val="70"/>
        </w:trPr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1D0C" w:rsidRPr="004677DA" w:rsidTr="000331F3">
        <w:trPr>
          <w:trHeight w:val="230"/>
        </w:trPr>
        <w:tc>
          <w:tcPr>
            <w:tcW w:w="3903" w:type="dxa"/>
            <w:shd w:val="clear" w:color="auto" w:fill="auto"/>
            <w:noWrap/>
            <w:vAlign w:val="bottom"/>
            <w:hideMark/>
          </w:tcPr>
          <w:p w:rsidR="00DD1D0C" w:rsidRPr="005908E4" w:rsidRDefault="00DD1D0C" w:rsidP="0085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объединения, клубы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6481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DD1D0C" w:rsidRPr="004677DA" w:rsidRDefault="00DD1D0C" w:rsidP="0085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46940</w:t>
            </w:r>
          </w:p>
        </w:tc>
      </w:tr>
    </w:tbl>
    <w:p w:rsidR="00321386" w:rsidRPr="004677DA" w:rsidRDefault="00DD1D0C" w:rsidP="00853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ab/>
      </w:r>
    </w:p>
    <w:p w:rsidR="00DD1D0C" w:rsidRPr="004677DA" w:rsidRDefault="00DD1D0C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Одной из популярных форм </w:t>
      </w:r>
      <w:r w:rsidR="002A0AF6" w:rsidRPr="004677DA">
        <w:rPr>
          <w:rFonts w:ascii="Times New Roman" w:hAnsi="Times New Roman" w:cs="Times New Roman"/>
          <w:sz w:val="24"/>
          <w:szCs w:val="24"/>
        </w:rPr>
        <w:t xml:space="preserve">работы в 2014-м году </w:t>
      </w:r>
      <w:r w:rsidRPr="004677DA">
        <w:rPr>
          <w:rFonts w:ascii="Times New Roman" w:hAnsi="Times New Roman" w:cs="Times New Roman"/>
          <w:sz w:val="24"/>
          <w:szCs w:val="24"/>
        </w:rPr>
        <w:t xml:space="preserve">стало проведение </w:t>
      </w:r>
      <w:r w:rsidR="002A0AF6" w:rsidRPr="004677DA">
        <w:rPr>
          <w:rFonts w:ascii="Times New Roman" w:hAnsi="Times New Roman" w:cs="Times New Roman"/>
          <w:sz w:val="24"/>
          <w:szCs w:val="24"/>
        </w:rPr>
        <w:t>разнообразных б</w:t>
      </w:r>
      <w:r w:rsidRPr="004677DA">
        <w:rPr>
          <w:rFonts w:ascii="Times New Roman" w:hAnsi="Times New Roman" w:cs="Times New Roman"/>
          <w:sz w:val="24"/>
          <w:szCs w:val="24"/>
        </w:rPr>
        <w:t>алов</w:t>
      </w:r>
      <w:r w:rsidR="002A0AF6" w:rsidRPr="004677DA">
        <w:rPr>
          <w:rFonts w:ascii="Times New Roman" w:hAnsi="Times New Roman" w:cs="Times New Roman"/>
          <w:sz w:val="24"/>
          <w:szCs w:val="24"/>
        </w:rPr>
        <w:t xml:space="preserve"> — их активно проводят </w:t>
      </w:r>
      <w:r w:rsidR="004F2F68" w:rsidRPr="004677DA">
        <w:rPr>
          <w:rFonts w:ascii="Times New Roman" w:hAnsi="Times New Roman" w:cs="Times New Roman"/>
          <w:sz w:val="24"/>
          <w:szCs w:val="24"/>
        </w:rPr>
        <w:t>Краснокамский</w:t>
      </w:r>
      <w:r w:rsidRPr="004677DA">
        <w:rPr>
          <w:rFonts w:ascii="Times New Roman" w:hAnsi="Times New Roman" w:cs="Times New Roman"/>
          <w:sz w:val="24"/>
          <w:szCs w:val="24"/>
        </w:rPr>
        <w:t xml:space="preserve"> муниципальный район (пос.Майский), муниципальное образование г</w:t>
      </w:r>
      <w:r w:rsidR="007657A5" w:rsidRPr="004677DA">
        <w:rPr>
          <w:rFonts w:ascii="Times New Roman" w:hAnsi="Times New Roman" w:cs="Times New Roman"/>
          <w:sz w:val="24"/>
          <w:szCs w:val="24"/>
        </w:rPr>
        <w:t>орода</w:t>
      </w:r>
      <w:r w:rsidRPr="004677DA">
        <w:rPr>
          <w:rFonts w:ascii="Times New Roman" w:hAnsi="Times New Roman" w:cs="Times New Roman"/>
          <w:sz w:val="24"/>
          <w:szCs w:val="24"/>
        </w:rPr>
        <w:t>Березники, Оханский муниципальный район.</w:t>
      </w:r>
      <w:r w:rsidR="007657A5" w:rsidRPr="004677DA">
        <w:rPr>
          <w:rFonts w:ascii="Times New Roman" w:hAnsi="Times New Roman" w:cs="Times New Roman"/>
          <w:sz w:val="24"/>
          <w:szCs w:val="24"/>
        </w:rPr>
        <w:t xml:space="preserve"> Так, например, </w:t>
      </w:r>
      <w:r w:rsidRPr="004677DA">
        <w:rPr>
          <w:rFonts w:ascii="Times New Roman" w:hAnsi="Times New Roman" w:cs="Times New Roman"/>
          <w:sz w:val="24"/>
          <w:szCs w:val="24"/>
        </w:rPr>
        <w:t>«</w:t>
      </w:r>
      <w:r w:rsidRPr="004677DA">
        <w:rPr>
          <w:rFonts w:ascii="Times New Roman" w:hAnsi="Times New Roman" w:cs="Times New Roman"/>
          <w:i/>
          <w:sz w:val="24"/>
          <w:szCs w:val="24"/>
        </w:rPr>
        <w:t>Рождественский бал для людей серебряного во</w:t>
      </w:r>
      <w:r w:rsidR="007657A5" w:rsidRPr="004677DA">
        <w:rPr>
          <w:rFonts w:ascii="Times New Roman" w:hAnsi="Times New Roman" w:cs="Times New Roman"/>
          <w:i/>
          <w:sz w:val="24"/>
          <w:szCs w:val="24"/>
        </w:rPr>
        <w:t>зраста</w:t>
      </w:r>
      <w:r w:rsidR="007657A5" w:rsidRPr="004677DA">
        <w:rPr>
          <w:rFonts w:ascii="Times New Roman" w:hAnsi="Times New Roman" w:cs="Times New Roman"/>
          <w:sz w:val="24"/>
          <w:szCs w:val="24"/>
        </w:rPr>
        <w:t>» стал</w:t>
      </w:r>
      <w:r w:rsidRPr="004677DA">
        <w:rPr>
          <w:rFonts w:ascii="Times New Roman" w:hAnsi="Times New Roman" w:cs="Times New Roman"/>
          <w:sz w:val="24"/>
          <w:szCs w:val="24"/>
        </w:rPr>
        <w:t xml:space="preserve"> уже традиционным в </w:t>
      </w:r>
      <w:r w:rsidR="007657A5" w:rsidRPr="004677DA">
        <w:rPr>
          <w:rFonts w:ascii="Times New Roman" w:hAnsi="Times New Roman" w:cs="Times New Roman"/>
          <w:sz w:val="24"/>
          <w:szCs w:val="24"/>
        </w:rPr>
        <w:t xml:space="preserve">Березниках. </w:t>
      </w:r>
      <w:r w:rsidRPr="004677DA">
        <w:rPr>
          <w:rFonts w:ascii="Times New Roman" w:hAnsi="Times New Roman" w:cs="Times New Roman"/>
          <w:sz w:val="24"/>
          <w:szCs w:val="24"/>
        </w:rPr>
        <w:t>В течение всего вечера на мастер-классах гостей уч</w:t>
      </w:r>
      <w:r w:rsidR="007657A5" w:rsidRPr="004677DA">
        <w:rPr>
          <w:rFonts w:ascii="Times New Roman" w:hAnsi="Times New Roman" w:cs="Times New Roman"/>
          <w:sz w:val="24"/>
          <w:szCs w:val="24"/>
        </w:rPr>
        <w:t>ат</w:t>
      </w:r>
      <w:r w:rsidRPr="004677DA">
        <w:rPr>
          <w:rFonts w:ascii="Times New Roman" w:hAnsi="Times New Roman" w:cs="Times New Roman"/>
          <w:sz w:val="24"/>
          <w:szCs w:val="24"/>
        </w:rPr>
        <w:t xml:space="preserve"> танцевать польку, оформлять настоящие рождественские подарки</w:t>
      </w:r>
      <w:r w:rsidR="007657A5" w:rsidRPr="004677DA">
        <w:rPr>
          <w:rFonts w:ascii="Times New Roman" w:hAnsi="Times New Roman" w:cs="Times New Roman"/>
          <w:sz w:val="24"/>
          <w:szCs w:val="24"/>
        </w:rPr>
        <w:t xml:space="preserve"> (посещение — около </w:t>
      </w:r>
      <w:r w:rsidR="007657A5" w:rsidRPr="004677DA">
        <w:rPr>
          <w:rFonts w:ascii="Times New Roman" w:hAnsi="Times New Roman" w:cs="Times New Roman"/>
          <w:sz w:val="24"/>
          <w:szCs w:val="24"/>
        </w:rPr>
        <w:lastRenderedPageBreak/>
        <w:t>300 человек)</w:t>
      </w:r>
      <w:r w:rsidRPr="004677DA">
        <w:rPr>
          <w:rFonts w:ascii="Times New Roman" w:hAnsi="Times New Roman" w:cs="Times New Roman"/>
          <w:sz w:val="24"/>
          <w:szCs w:val="24"/>
        </w:rPr>
        <w:t>.ВОханском муниципальном районе впервые прошёл</w:t>
      </w:r>
      <w:r w:rsidR="007657A5" w:rsidRPr="004677DA">
        <w:rPr>
          <w:rFonts w:ascii="Times New Roman" w:hAnsi="Times New Roman" w:cs="Times New Roman"/>
          <w:sz w:val="24"/>
          <w:szCs w:val="24"/>
        </w:rPr>
        <w:t xml:space="preserve"> с большим успехом Осенний бал «Элегантный возраст», где </w:t>
      </w:r>
      <w:r w:rsidR="00AA0A2E" w:rsidRPr="004677DA">
        <w:rPr>
          <w:rFonts w:ascii="Times New Roman" w:hAnsi="Times New Roman" w:cs="Times New Roman"/>
          <w:sz w:val="24"/>
          <w:szCs w:val="24"/>
        </w:rPr>
        <w:t xml:space="preserve">пожилые люди </w:t>
      </w:r>
      <w:r w:rsidR="007657A5" w:rsidRPr="004677DA">
        <w:rPr>
          <w:rFonts w:ascii="Times New Roman" w:hAnsi="Times New Roman" w:cs="Times New Roman"/>
          <w:sz w:val="24"/>
          <w:szCs w:val="24"/>
        </w:rPr>
        <w:t xml:space="preserve">танцевали, пели романсы, </w:t>
      </w:r>
      <w:r w:rsidRPr="004677DA">
        <w:rPr>
          <w:rFonts w:ascii="Times New Roman" w:hAnsi="Times New Roman" w:cs="Times New Roman"/>
          <w:sz w:val="24"/>
          <w:szCs w:val="24"/>
        </w:rPr>
        <w:t>играл</w:t>
      </w:r>
      <w:r w:rsidR="007657A5" w:rsidRPr="004677DA">
        <w:rPr>
          <w:rFonts w:ascii="Times New Roman" w:hAnsi="Times New Roman" w:cs="Times New Roman"/>
          <w:sz w:val="24"/>
          <w:szCs w:val="24"/>
        </w:rPr>
        <w:t xml:space="preserve">и в традиционные бальные игры. </w:t>
      </w:r>
      <w:r w:rsidRPr="004677DA">
        <w:rPr>
          <w:rFonts w:ascii="Times New Roman" w:hAnsi="Times New Roman" w:cs="Times New Roman"/>
          <w:sz w:val="24"/>
          <w:szCs w:val="24"/>
        </w:rPr>
        <w:t>Согласно отчётам</w:t>
      </w:r>
      <w:r w:rsidR="007657A5"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hAnsi="Times New Roman" w:cs="Times New Roman"/>
          <w:sz w:val="24"/>
          <w:szCs w:val="24"/>
        </w:rPr>
        <w:t xml:space="preserve"> более чем в 10 территориях были проведены балы для старшего поколения.</w:t>
      </w:r>
    </w:p>
    <w:p w:rsidR="00AA0A2E" w:rsidRPr="004677DA" w:rsidRDefault="00DD1D0C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Особой популярностью у людей старшего поколения пользуются любительские объединения, клубы по интересам, творческие объединения и коллективы. Это камерные формы, где у ветеранов есть возможность для душевного </w:t>
      </w:r>
      <w:r w:rsidR="00AA0A2E" w:rsidRPr="004677DA">
        <w:rPr>
          <w:rFonts w:ascii="Times New Roman" w:hAnsi="Times New Roman" w:cs="Times New Roman"/>
          <w:sz w:val="24"/>
          <w:szCs w:val="24"/>
        </w:rPr>
        <w:t xml:space="preserve">дружеского </w:t>
      </w:r>
      <w:r w:rsidRPr="004677DA">
        <w:rPr>
          <w:rFonts w:ascii="Times New Roman" w:hAnsi="Times New Roman" w:cs="Times New Roman"/>
          <w:sz w:val="24"/>
          <w:szCs w:val="24"/>
        </w:rPr>
        <w:t>общения,</w:t>
      </w:r>
      <w:r w:rsidR="00AA0A2E" w:rsidRPr="004677DA">
        <w:rPr>
          <w:rFonts w:ascii="Times New Roman" w:hAnsi="Times New Roman" w:cs="Times New Roman"/>
          <w:sz w:val="24"/>
          <w:szCs w:val="24"/>
        </w:rPr>
        <w:t xml:space="preserve"> для реализации своих талантов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 художественном творчестве  и в декоративно-прикладном  мастерстве.</w:t>
      </w:r>
      <w:r w:rsidR="00321386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Ещё одна важная форма работы специалистов КДУ —  акции, которые часто сравнивают с популярным в 30-40-50-е годы «тимуровским» движением. Сегодня эти акции стали популярными практически во всех территориях края и носят свои названия: «Живая открытка», «Поздравление на дому»,  «Поклон ветерану» и др.</w:t>
      </w:r>
    </w:p>
    <w:p w:rsidR="00DD1D0C" w:rsidRPr="0033519E" w:rsidRDefault="00DD1D0C" w:rsidP="003351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DA">
        <w:rPr>
          <w:rFonts w:ascii="Times New Roman" w:hAnsi="Times New Roman" w:cs="Times New Roman"/>
          <w:sz w:val="24"/>
          <w:szCs w:val="24"/>
        </w:rPr>
        <w:t>На территории</w:t>
      </w:r>
      <w:r w:rsidR="00AA0A2E" w:rsidRPr="004677DA">
        <w:rPr>
          <w:rFonts w:ascii="Times New Roman" w:hAnsi="Times New Roman" w:cs="Times New Roman"/>
          <w:b/>
          <w:sz w:val="24"/>
          <w:szCs w:val="24"/>
          <w:u w:val="single"/>
        </w:rPr>
        <w:t>Чусовского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="00AA0A2E" w:rsidRPr="004677DA">
        <w:rPr>
          <w:rFonts w:ascii="Times New Roman" w:hAnsi="Times New Roman" w:cs="Times New Roman"/>
          <w:sz w:val="24"/>
          <w:szCs w:val="24"/>
        </w:rPr>
        <w:t>—</w:t>
      </w:r>
      <w:r w:rsidRPr="003F2B9F">
        <w:rPr>
          <w:rFonts w:ascii="Times New Roman" w:hAnsi="Times New Roman" w:cs="Times New Roman"/>
          <w:b/>
          <w:sz w:val="24"/>
          <w:szCs w:val="24"/>
        </w:rPr>
        <w:t>15</w:t>
      </w:r>
      <w:r w:rsidRPr="004677DA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AA0A2E" w:rsidRPr="004677DA">
        <w:rPr>
          <w:rFonts w:ascii="Times New Roman" w:hAnsi="Times New Roman" w:cs="Times New Roman"/>
          <w:sz w:val="24"/>
          <w:szCs w:val="24"/>
        </w:rPr>
        <w:t>ов (включая клубы по интересам)с участниками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преклонного возраста (в  сравнении  в 2013</w:t>
      </w:r>
      <w:r w:rsidR="00AA0A2E" w:rsidRPr="004677DA">
        <w:rPr>
          <w:rFonts w:ascii="Times New Roman" w:hAnsi="Times New Roman" w:cs="Times New Roman"/>
          <w:sz w:val="24"/>
          <w:szCs w:val="24"/>
        </w:rPr>
        <w:t>-м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</w:t>
      </w:r>
      <w:r w:rsidR="00AA0A2E" w:rsidRPr="004677DA">
        <w:rPr>
          <w:rFonts w:ascii="Times New Roman" w:hAnsi="Times New Roman" w:cs="Times New Roman"/>
          <w:sz w:val="24"/>
          <w:szCs w:val="24"/>
        </w:rPr>
        <w:t xml:space="preserve">омчисло коллективов выросло на </w:t>
      </w:r>
      <w:r w:rsidR="00AA0A2E" w:rsidRPr="003F2B9F">
        <w:rPr>
          <w:rFonts w:ascii="Times New Roman" w:hAnsi="Times New Roman" w:cs="Times New Roman"/>
          <w:b/>
          <w:sz w:val="24"/>
          <w:szCs w:val="24"/>
        </w:rPr>
        <w:t>9</w:t>
      </w:r>
      <w:r w:rsidR="00AA0A2E" w:rsidRPr="004677DA">
        <w:rPr>
          <w:rFonts w:ascii="Times New Roman" w:hAnsi="Times New Roman" w:cs="Times New Roman"/>
          <w:sz w:val="24"/>
          <w:szCs w:val="24"/>
        </w:rPr>
        <w:t xml:space="preserve"> ед.</w:t>
      </w:r>
      <w:r w:rsidRPr="004677DA">
        <w:rPr>
          <w:rFonts w:ascii="Times New Roman" w:hAnsi="Times New Roman" w:cs="Times New Roman"/>
          <w:sz w:val="24"/>
          <w:szCs w:val="24"/>
        </w:rPr>
        <w:t xml:space="preserve">).  Интересный опыт </w:t>
      </w:r>
      <w:r w:rsidR="00AA0A2E" w:rsidRPr="004677DA">
        <w:rPr>
          <w:rFonts w:ascii="Times New Roman" w:hAnsi="Times New Roman" w:cs="Times New Roman"/>
          <w:sz w:val="24"/>
          <w:szCs w:val="24"/>
        </w:rPr>
        <w:t xml:space="preserve">района— </w:t>
      </w:r>
      <w:r w:rsidRPr="004677DA">
        <w:rPr>
          <w:rFonts w:ascii="Times New Roman" w:hAnsi="Times New Roman" w:cs="Times New Roman"/>
          <w:sz w:val="24"/>
          <w:szCs w:val="24"/>
        </w:rPr>
        <w:t>проведение танцевальных вечеров в стиле ретро. В 2014</w:t>
      </w:r>
      <w:r w:rsidR="00AA0A2E" w:rsidRPr="004677DA">
        <w:rPr>
          <w:rFonts w:ascii="Times New Roman" w:hAnsi="Times New Roman" w:cs="Times New Roman"/>
          <w:sz w:val="24"/>
          <w:szCs w:val="24"/>
        </w:rPr>
        <w:t xml:space="preserve">-м </w:t>
      </w:r>
      <w:r w:rsidRPr="004677DA">
        <w:rPr>
          <w:rFonts w:ascii="Times New Roman" w:hAnsi="Times New Roman" w:cs="Times New Roman"/>
          <w:sz w:val="24"/>
          <w:szCs w:val="24"/>
        </w:rPr>
        <w:t xml:space="preserve">г. </w:t>
      </w:r>
      <w:r w:rsidR="00AA0A2E" w:rsidRPr="004677DA">
        <w:rPr>
          <w:rFonts w:ascii="Times New Roman" w:hAnsi="Times New Roman" w:cs="Times New Roman"/>
          <w:sz w:val="24"/>
          <w:szCs w:val="24"/>
        </w:rPr>
        <w:t>состоялся</w:t>
      </w:r>
      <w:r w:rsidRPr="004677DA">
        <w:rPr>
          <w:rFonts w:ascii="Times New Roman" w:hAnsi="Times New Roman" w:cs="Times New Roman"/>
          <w:sz w:val="24"/>
          <w:szCs w:val="24"/>
        </w:rPr>
        <w:t xml:space="preserve"> Цикл </w:t>
      </w:r>
      <w:r w:rsidR="00AA0A2E" w:rsidRPr="004677DA">
        <w:rPr>
          <w:rFonts w:ascii="Times New Roman" w:hAnsi="Times New Roman" w:cs="Times New Roman"/>
          <w:sz w:val="24"/>
          <w:szCs w:val="24"/>
        </w:rPr>
        <w:t>ретро-</w:t>
      </w:r>
      <w:r w:rsidRPr="004677DA">
        <w:rPr>
          <w:rFonts w:ascii="Times New Roman" w:hAnsi="Times New Roman" w:cs="Times New Roman"/>
          <w:sz w:val="24"/>
          <w:szCs w:val="24"/>
        </w:rPr>
        <w:t>встреч</w:t>
      </w:r>
      <w:r w:rsidR="00AA0A2E" w:rsidRPr="004677DA">
        <w:rPr>
          <w:rFonts w:ascii="Times New Roman" w:hAnsi="Times New Roman" w:cs="Times New Roman"/>
          <w:sz w:val="24"/>
          <w:szCs w:val="24"/>
        </w:rPr>
        <w:t xml:space="preserve"> в календарные праздничные даты</w:t>
      </w:r>
      <w:r w:rsidRPr="004677DA">
        <w:rPr>
          <w:rFonts w:ascii="Times New Roman" w:hAnsi="Times New Roman" w:cs="Times New Roman"/>
          <w:sz w:val="24"/>
          <w:szCs w:val="24"/>
        </w:rPr>
        <w:t>.</w:t>
      </w:r>
      <w:r w:rsidR="00AA0A2E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Самые яркие — п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лощадк</w:t>
      </w:r>
      <w:r w:rsidR="00AA0A2E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677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Юность моя, ты друзей собирай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» в рамках празднования Дня города и цикл мероприятий, пос</w:t>
      </w:r>
      <w:r w:rsidR="00AA0A2E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вященных Дню пожилого человека. 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Открытием Месячника</w:t>
      </w:r>
      <w:r w:rsidR="00AA0A2E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пожилого человека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авторский моноспектакль </w:t>
      </w:r>
      <w:r w:rsidR="00AA0A2E" w:rsidRPr="004677DA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лауреат</w:t>
      </w:r>
      <w:r w:rsidR="00321386" w:rsidRPr="004677DA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="00AA0A2E" w:rsidRPr="004677DA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международного конкурса артистов оперетты им.М.Водяного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Галины Лейбович-Молеб</w:t>
      </w:r>
      <w:r w:rsidR="00AA0A2E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новой «Говорите мне о любви» (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Санкт-Петербург), посвященный творчеству К.</w:t>
      </w:r>
      <w:r w:rsidR="003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Шульженко.</w:t>
      </w:r>
    </w:p>
    <w:p w:rsidR="00DD1D0C" w:rsidRPr="004677DA" w:rsidRDefault="00DD1D0C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В 2014</w:t>
      </w:r>
      <w:r w:rsidR="00321386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-м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в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Еловскоммуниципальном районе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увеличилось количество проведенных мероприятий </w:t>
      </w:r>
      <w:r w:rsidR="00321386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пожилых людей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.Благодаряпредседателю районного Сове</w:t>
      </w:r>
      <w:r w:rsidR="003F2B9F">
        <w:rPr>
          <w:rFonts w:ascii="Times New Roman" w:hAnsi="Times New Roman" w:cs="Times New Roman"/>
          <w:sz w:val="24"/>
          <w:szCs w:val="24"/>
          <w:shd w:val="clear" w:color="auto" w:fill="FFFFFF"/>
        </w:rPr>
        <w:t>та ветеранов Т.А. Калашниковой,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 многих клубах появились творческие ветеранские коллективы. Ежегодно  подводятся итоги районного конкурса ветеранских подворий, провод</w:t>
      </w:r>
      <w:r w:rsidR="00321386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тся выставк</w:t>
      </w:r>
      <w:r w:rsidR="00321386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и-презентации победителей этого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с дегустацией всего, что выращивается и готовится на зиму руками хозяюшек. </w:t>
      </w:r>
      <w:r w:rsidR="00321386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Итоги М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есячника</w:t>
      </w:r>
      <w:r w:rsidR="00321386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пожилого человека 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подводятся на заключительном его мероприятии</w:t>
      </w:r>
      <w:r w:rsidR="003F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фестивале народного творчества «</w:t>
      </w:r>
      <w:r w:rsidRPr="004677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Душа народная звени и пой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 </w:t>
      </w:r>
      <w:r w:rsidRPr="004677DA">
        <w:rPr>
          <w:rFonts w:ascii="Times New Roman" w:hAnsi="Times New Roman" w:cs="Times New Roman"/>
          <w:sz w:val="24"/>
          <w:szCs w:val="24"/>
        </w:rPr>
        <w:t>В пятый</w:t>
      </w:r>
      <w:r w:rsidR="00321386"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hAnsi="Times New Roman" w:cs="Times New Roman"/>
          <w:sz w:val="24"/>
          <w:szCs w:val="24"/>
        </w:rPr>
        <w:t xml:space="preserve">  юбилейный  раз состоялся  спортивный праздник для пожилых</w:t>
      </w:r>
      <w:r w:rsidR="004F4362" w:rsidRPr="004677DA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4677DA">
        <w:rPr>
          <w:rFonts w:ascii="Times New Roman" w:hAnsi="Times New Roman" w:cs="Times New Roman"/>
          <w:sz w:val="24"/>
          <w:szCs w:val="24"/>
        </w:rPr>
        <w:t xml:space="preserve"> «</w:t>
      </w:r>
      <w:r w:rsidRPr="004677DA">
        <w:rPr>
          <w:rFonts w:ascii="Times New Roman" w:hAnsi="Times New Roman" w:cs="Times New Roman"/>
          <w:i/>
          <w:sz w:val="24"/>
          <w:szCs w:val="24"/>
        </w:rPr>
        <w:t xml:space="preserve">Спорт </w:t>
      </w:r>
      <w:r w:rsidR="003F2B9F">
        <w:rPr>
          <w:rFonts w:ascii="Times New Roman" w:hAnsi="Times New Roman" w:cs="Times New Roman"/>
          <w:i/>
          <w:sz w:val="24"/>
          <w:szCs w:val="24"/>
        </w:rPr>
        <w:t>—</w:t>
      </w:r>
      <w:r w:rsidRPr="004677DA">
        <w:rPr>
          <w:rFonts w:ascii="Times New Roman" w:hAnsi="Times New Roman" w:cs="Times New Roman"/>
          <w:i/>
          <w:sz w:val="24"/>
          <w:szCs w:val="24"/>
        </w:rPr>
        <w:t xml:space="preserve"> это жизнь!</w:t>
      </w:r>
      <w:r w:rsidR="00321386" w:rsidRPr="004677DA">
        <w:rPr>
          <w:rFonts w:ascii="Times New Roman" w:hAnsi="Times New Roman" w:cs="Times New Roman"/>
          <w:sz w:val="24"/>
          <w:szCs w:val="24"/>
        </w:rPr>
        <w:t>»</w:t>
      </w:r>
      <w:r w:rsidRPr="004677DA">
        <w:rPr>
          <w:rFonts w:ascii="Times New Roman" w:hAnsi="Times New Roman" w:cs="Times New Roman"/>
          <w:sz w:val="24"/>
          <w:szCs w:val="24"/>
        </w:rPr>
        <w:t>. В соревнованиях принимали участие все первичные в</w:t>
      </w:r>
      <w:r w:rsidR="00321386" w:rsidRPr="004677DA">
        <w:rPr>
          <w:rFonts w:ascii="Times New Roman" w:hAnsi="Times New Roman" w:cs="Times New Roman"/>
          <w:sz w:val="24"/>
          <w:szCs w:val="24"/>
        </w:rPr>
        <w:t>етеранские организации  района.</w:t>
      </w:r>
    </w:p>
    <w:p w:rsidR="00DD1D0C" w:rsidRPr="004677DA" w:rsidRDefault="00DD1D0C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Лысьвенск</w:t>
      </w:r>
      <w:r w:rsidR="004F4362" w:rsidRPr="004677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ий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округ</w:t>
      </w:r>
      <w:r w:rsidR="004F4362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5A0116">
        <w:rPr>
          <w:rFonts w:ascii="Times New Roman" w:hAnsi="Times New Roman" w:cs="Times New Roman"/>
          <w:sz w:val="24"/>
          <w:szCs w:val="24"/>
          <w:shd w:val="clear" w:color="auto" w:fill="FFFFFF"/>
        </w:rPr>
        <w:t>отчёт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ном году работники клубов</w:t>
      </w:r>
      <w:r w:rsidR="006237FE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советами ветеранов 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посетили старожилов села, ветеранов ВОВ и тружеников тыла, тех, кто не имеет возможности посещать мероприятия самостоятельно, с поздравлениями в День Победы, День </w:t>
      </w:r>
      <w:r w:rsidR="006237FE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пожилого человека, день Матери. 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Особой популярностью пользуются </w:t>
      </w:r>
      <w:r w:rsidR="006237FE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т.н. «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посиделки</w:t>
      </w:r>
      <w:r w:rsidR="006237FE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»  —  «</w:t>
      </w:r>
      <w:r w:rsidRPr="004677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Крещенские вечера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4677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Колесом дорога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» (провожая журавлей в теплые края, в Кыну организовали посиделки с викториной, чаепитием, песнями), «</w:t>
      </w:r>
      <w:r w:rsidRPr="004677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Капустная вечеринка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(д. Шаква, п. Невидимка, п. Кын). В </w:t>
      </w:r>
      <w:r w:rsidRPr="004677DA">
        <w:rPr>
          <w:rFonts w:ascii="Times New Roman" w:hAnsi="Times New Roman" w:cs="Times New Roman"/>
          <w:sz w:val="24"/>
          <w:szCs w:val="24"/>
        </w:rPr>
        <w:t>Ломовском ДК прошел праздник-конкурс «</w:t>
      </w:r>
      <w:r w:rsidRPr="004677DA">
        <w:rPr>
          <w:rFonts w:ascii="Times New Roman" w:hAnsi="Times New Roman" w:cs="Times New Roman"/>
          <w:i/>
          <w:sz w:val="24"/>
          <w:szCs w:val="24"/>
        </w:rPr>
        <w:t>Влюбленные сердца</w:t>
      </w:r>
      <w:r w:rsidRPr="004677DA">
        <w:rPr>
          <w:rFonts w:ascii="Times New Roman" w:hAnsi="Times New Roman" w:cs="Times New Roman"/>
          <w:sz w:val="24"/>
          <w:szCs w:val="24"/>
        </w:rPr>
        <w:t xml:space="preserve">», где приняли участие семьи (прожившие вместе более 25 лет), а так же в этот день отметила свою серебряную свадьбу активная семья деревни. </w:t>
      </w:r>
      <w:r w:rsidR="00A2062A" w:rsidRPr="004677DA">
        <w:rPr>
          <w:rFonts w:ascii="Times New Roman" w:hAnsi="Times New Roman" w:cs="Times New Roman"/>
          <w:sz w:val="24"/>
          <w:szCs w:val="24"/>
        </w:rPr>
        <w:t>В</w:t>
      </w:r>
      <w:r w:rsidRPr="004677DA">
        <w:rPr>
          <w:rFonts w:ascii="Times New Roman" w:hAnsi="Times New Roman" w:cs="Times New Roman"/>
          <w:sz w:val="24"/>
          <w:szCs w:val="24"/>
        </w:rPr>
        <w:t xml:space="preserve"> д. Мишариха открылся </w:t>
      </w:r>
      <w:r w:rsidR="00A2062A" w:rsidRPr="004677DA">
        <w:rPr>
          <w:rFonts w:ascii="Times New Roman" w:hAnsi="Times New Roman" w:cs="Times New Roman"/>
          <w:sz w:val="24"/>
          <w:szCs w:val="24"/>
        </w:rPr>
        <w:t xml:space="preserve">ветеранский </w:t>
      </w:r>
      <w:r w:rsidRPr="004677DA">
        <w:rPr>
          <w:rFonts w:ascii="Times New Roman" w:hAnsi="Times New Roman" w:cs="Times New Roman"/>
          <w:sz w:val="24"/>
          <w:szCs w:val="24"/>
        </w:rPr>
        <w:t>клуб «Душа», который принимает активное участие в мероприятиях. Ветеранская агитбригада «Патриот» под руководством Л.М. Садовой (МБУК «РМЦ НТ и КДД») отметила 10</w:t>
      </w:r>
      <w:r w:rsidR="00A2062A" w:rsidRPr="004677DA">
        <w:rPr>
          <w:rFonts w:ascii="Times New Roman" w:hAnsi="Times New Roman" w:cs="Times New Roman"/>
          <w:sz w:val="24"/>
          <w:szCs w:val="24"/>
        </w:rPr>
        <w:t>-</w:t>
      </w:r>
      <w:r w:rsidRPr="004677DA">
        <w:rPr>
          <w:rFonts w:ascii="Times New Roman" w:hAnsi="Times New Roman" w:cs="Times New Roman"/>
          <w:sz w:val="24"/>
          <w:szCs w:val="24"/>
        </w:rPr>
        <w:t xml:space="preserve">летний юбилей своей творческой деятельности </w:t>
      </w:r>
      <w:r w:rsidR="00A2062A" w:rsidRPr="004677DA">
        <w:rPr>
          <w:rFonts w:ascii="Times New Roman" w:hAnsi="Times New Roman" w:cs="Times New Roman"/>
          <w:sz w:val="24"/>
          <w:szCs w:val="24"/>
        </w:rPr>
        <w:t xml:space="preserve"> — </w:t>
      </w:r>
      <w:r w:rsidRPr="004677DA">
        <w:rPr>
          <w:rFonts w:ascii="Times New Roman" w:hAnsi="Times New Roman" w:cs="Times New Roman"/>
          <w:sz w:val="24"/>
          <w:szCs w:val="24"/>
        </w:rPr>
        <w:t xml:space="preserve"> некий и</w:t>
      </w:r>
      <w:r w:rsidR="000331F3" w:rsidRPr="004677DA">
        <w:rPr>
          <w:rFonts w:ascii="Times New Roman" w:hAnsi="Times New Roman" w:cs="Times New Roman"/>
          <w:sz w:val="24"/>
          <w:szCs w:val="24"/>
        </w:rPr>
        <w:t>тог более 40 уроков мужества. В</w:t>
      </w:r>
      <w:r w:rsidR="00A2062A" w:rsidRPr="004677DA">
        <w:rPr>
          <w:rFonts w:ascii="Times New Roman" w:hAnsi="Times New Roman" w:cs="Times New Roman"/>
          <w:sz w:val="24"/>
          <w:szCs w:val="24"/>
        </w:rPr>
        <w:t>шести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КДУ созданы комнаты со спортивными снарядами, куда</w:t>
      </w:r>
      <w:r w:rsidR="00A2062A" w:rsidRPr="004677DA">
        <w:rPr>
          <w:rFonts w:ascii="Times New Roman" w:hAnsi="Times New Roman" w:cs="Times New Roman"/>
          <w:sz w:val="24"/>
          <w:szCs w:val="24"/>
        </w:rPr>
        <w:t xml:space="preserve"> приходят все желающие, в КДУ п</w:t>
      </w:r>
      <w:r w:rsidRPr="004677DA">
        <w:rPr>
          <w:rFonts w:ascii="Times New Roman" w:hAnsi="Times New Roman" w:cs="Times New Roman"/>
          <w:sz w:val="24"/>
          <w:szCs w:val="24"/>
        </w:rPr>
        <w:t>.Кормовище создана группа здоровья «Физкульт Ура!».</w:t>
      </w:r>
      <w:r w:rsidR="00A2062A" w:rsidRPr="004677DA">
        <w:rPr>
          <w:rFonts w:ascii="Times New Roman" w:hAnsi="Times New Roman" w:cs="Times New Roman"/>
          <w:sz w:val="24"/>
          <w:szCs w:val="24"/>
        </w:rPr>
        <w:t xml:space="preserve"> Всего в</w:t>
      </w:r>
      <w:r w:rsidRPr="004677DA">
        <w:rPr>
          <w:rFonts w:ascii="Times New Roman" w:hAnsi="Times New Roman" w:cs="Times New Roman"/>
          <w:sz w:val="24"/>
          <w:szCs w:val="24"/>
        </w:rPr>
        <w:t xml:space="preserve"> 2014</w:t>
      </w:r>
      <w:r w:rsidR="00A2062A" w:rsidRPr="004677DA">
        <w:rPr>
          <w:rFonts w:ascii="Times New Roman" w:hAnsi="Times New Roman" w:cs="Times New Roman"/>
          <w:sz w:val="24"/>
          <w:szCs w:val="24"/>
        </w:rPr>
        <w:t>-м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Pr="003F2B9F">
        <w:rPr>
          <w:rFonts w:ascii="Times New Roman" w:hAnsi="Times New Roman" w:cs="Times New Roman"/>
          <w:b/>
          <w:sz w:val="24"/>
          <w:szCs w:val="24"/>
        </w:rPr>
        <w:t>205</w:t>
      </w:r>
      <w:r w:rsidRPr="004677DA">
        <w:rPr>
          <w:rFonts w:ascii="Times New Roman" w:hAnsi="Times New Roman" w:cs="Times New Roman"/>
          <w:sz w:val="24"/>
          <w:szCs w:val="24"/>
        </w:rPr>
        <w:t xml:space="preserve"> мероприятий в клубных учреждениях, которые посетило</w:t>
      </w:r>
      <w:r w:rsidRPr="003F2B9F">
        <w:rPr>
          <w:rFonts w:ascii="Times New Roman" w:hAnsi="Times New Roman" w:cs="Times New Roman"/>
          <w:b/>
          <w:sz w:val="24"/>
          <w:szCs w:val="24"/>
        </w:rPr>
        <w:t xml:space="preserve"> 7 378 </w:t>
      </w:r>
      <w:r w:rsidRPr="004677DA">
        <w:rPr>
          <w:rFonts w:ascii="Times New Roman" w:hAnsi="Times New Roman" w:cs="Times New Roman"/>
          <w:sz w:val="24"/>
          <w:szCs w:val="24"/>
        </w:rPr>
        <w:t xml:space="preserve">человека (в том числе выездных мероприятий </w:t>
      </w:r>
      <w:r w:rsidRPr="003F2B9F">
        <w:rPr>
          <w:rFonts w:ascii="Times New Roman" w:hAnsi="Times New Roman" w:cs="Times New Roman"/>
          <w:b/>
          <w:sz w:val="24"/>
          <w:szCs w:val="24"/>
        </w:rPr>
        <w:t>38</w:t>
      </w:r>
      <w:r w:rsidRPr="004677DA">
        <w:rPr>
          <w:rFonts w:ascii="Times New Roman" w:hAnsi="Times New Roman" w:cs="Times New Roman"/>
          <w:sz w:val="24"/>
          <w:szCs w:val="24"/>
        </w:rPr>
        <w:t>).</w:t>
      </w:r>
    </w:p>
    <w:p w:rsidR="00DD1D0C" w:rsidRPr="004677DA" w:rsidRDefault="00DD1D0C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lastRenderedPageBreak/>
        <w:t xml:space="preserve">В  КДЦ  </w:t>
      </w:r>
      <w:r w:rsidR="00A2062A" w:rsidRPr="004677DA">
        <w:rPr>
          <w:rFonts w:ascii="Times New Roman" w:hAnsi="Times New Roman" w:cs="Times New Roman"/>
          <w:b/>
          <w:sz w:val="24"/>
          <w:szCs w:val="24"/>
          <w:u w:val="single"/>
        </w:rPr>
        <w:t>Оханского района</w:t>
      </w:r>
      <w:r w:rsidRPr="004677DA">
        <w:rPr>
          <w:rFonts w:ascii="Times New Roman" w:hAnsi="Times New Roman" w:cs="Times New Roman"/>
          <w:sz w:val="24"/>
          <w:szCs w:val="24"/>
        </w:rPr>
        <w:t xml:space="preserve">для </w:t>
      </w:r>
      <w:r w:rsidR="00A2062A" w:rsidRPr="004677DA">
        <w:rPr>
          <w:rFonts w:ascii="Times New Roman" w:hAnsi="Times New Roman" w:cs="Times New Roman"/>
          <w:sz w:val="24"/>
          <w:szCs w:val="24"/>
        </w:rPr>
        <w:t>пожилых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граждан организованы и работают </w:t>
      </w:r>
      <w:r w:rsidR="00A2062A" w:rsidRPr="004677DA">
        <w:rPr>
          <w:rFonts w:ascii="Times New Roman" w:hAnsi="Times New Roman" w:cs="Times New Roman"/>
          <w:sz w:val="24"/>
          <w:szCs w:val="24"/>
        </w:rPr>
        <w:t>три клубных формирования</w:t>
      </w:r>
      <w:r w:rsidRPr="004677DA">
        <w:rPr>
          <w:rFonts w:ascii="Times New Roman" w:hAnsi="Times New Roman" w:cs="Times New Roman"/>
          <w:sz w:val="24"/>
          <w:szCs w:val="24"/>
        </w:rPr>
        <w:t>: Хор русской песни (создан в 1984 году); Клуб «Ветеран» (создан в 1996 году); Клуб «Элегантный возраст» (открытие клуба состоялось 6 марта 2013 года).При составлении плана работы клубов обязательно учитываются пожелания его участников. Ежемесячно  проводятся различные мероприяти</w:t>
      </w:r>
      <w:r w:rsidR="00AE1C88" w:rsidRPr="004677DA">
        <w:rPr>
          <w:rFonts w:ascii="Times New Roman" w:hAnsi="Times New Roman" w:cs="Times New Roman"/>
          <w:sz w:val="24"/>
          <w:szCs w:val="24"/>
        </w:rPr>
        <w:t>я в клубе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«Ветеран» и «Элегантный возраст». Теплая атмосфера встреч объединила людей в одну б</w:t>
      </w:r>
      <w:r w:rsidR="00AE1C88" w:rsidRPr="004677DA">
        <w:rPr>
          <w:rFonts w:ascii="Times New Roman" w:hAnsi="Times New Roman" w:cs="Times New Roman"/>
          <w:sz w:val="24"/>
          <w:szCs w:val="24"/>
        </w:rPr>
        <w:t>ольшую, дружную, веселую семью — в</w:t>
      </w:r>
      <w:r w:rsidRPr="004677DA">
        <w:rPr>
          <w:rFonts w:ascii="Times New Roman" w:hAnsi="Times New Roman" w:cs="Times New Roman"/>
          <w:sz w:val="24"/>
          <w:szCs w:val="24"/>
        </w:rPr>
        <w:t>се мероприятия проходят на высоком эмоциональном подъеме. Осенью, когда наступает пора бабьего лета</w:t>
      </w:r>
      <w:r w:rsidR="00AE1C88"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hAnsi="Times New Roman" w:cs="Times New Roman"/>
          <w:sz w:val="24"/>
          <w:szCs w:val="24"/>
        </w:rPr>
        <w:t xml:space="preserve"> участники клуба «Элеган</w:t>
      </w:r>
      <w:r w:rsidR="00AE1C88" w:rsidRPr="004677DA">
        <w:rPr>
          <w:rFonts w:ascii="Times New Roman" w:hAnsi="Times New Roman" w:cs="Times New Roman"/>
          <w:sz w:val="24"/>
          <w:szCs w:val="24"/>
        </w:rPr>
        <w:t>тный возраст» проводят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праздник проводов бабьего лета, вспоминая старину. Поют песни, разыгрывают сценки, читают</w:t>
      </w:r>
      <w:r w:rsidR="00AE1C88" w:rsidRPr="004677DA">
        <w:rPr>
          <w:rFonts w:ascii="Times New Roman" w:hAnsi="Times New Roman" w:cs="Times New Roman"/>
          <w:sz w:val="24"/>
          <w:szCs w:val="24"/>
        </w:rPr>
        <w:t xml:space="preserve"> стихи, готовят вкусную уху «по-о</w:t>
      </w:r>
      <w:r w:rsidRPr="004677DA">
        <w:rPr>
          <w:rFonts w:ascii="Times New Roman" w:hAnsi="Times New Roman" w:cs="Times New Roman"/>
          <w:sz w:val="24"/>
          <w:szCs w:val="24"/>
        </w:rPr>
        <w:t>хански</w:t>
      </w:r>
      <w:r w:rsidR="00AE1C88" w:rsidRPr="004677DA">
        <w:rPr>
          <w:rFonts w:ascii="Times New Roman" w:hAnsi="Times New Roman" w:cs="Times New Roman"/>
          <w:sz w:val="24"/>
          <w:szCs w:val="24"/>
        </w:rPr>
        <w:t>»</w:t>
      </w:r>
      <w:r w:rsidRPr="004677DA">
        <w:rPr>
          <w:rFonts w:ascii="Times New Roman" w:hAnsi="Times New Roman" w:cs="Times New Roman"/>
          <w:sz w:val="24"/>
          <w:szCs w:val="24"/>
        </w:rPr>
        <w:t>. Наиболее увлекательным по своей тематике оказалось мероприятие</w:t>
      </w:r>
      <w:r w:rsidR="00AE1C88" w:rsidRPr="004677DA">
        <w:rPr>
          <w:rFonts w:ascii="Times New Roman" w:hAnsi="Times New Roman" w:cs="Times New Roman"/>
          <w:sz w:val="24"/>
          <w:szCs w:val="24"/>
        </w:rPr>
        <w:t xml:space="preserve"> «Запоют ли наши внуки «Катюшу» (Острожский центр досуга).</w:t>
      </w:r>
    </w:p>
    <w:p w:rsidR="003F2B9F" w:rsidRPr="003F2B9F" w:rsidRDefault="00AA580E" w:rsidP="003F2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DA">
        <w:rPr>
          <w:rFonts w:ascii="Times New Roman" w:hAnsi="Times New Roman" w:cs="Times New Roman"/>
          <w:sz w:val="24"/>
          <w:szCs w:val="24"/>
        </w:rPr>
        <w:t>Резюмируя, можно отметить следующее. Ветераны — та категория населения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>кто всегда готовы</w:t>
      </w:r>
      <w:r w:rsidR="00DD1D0C" w:rsidRPr="004677DA">
        <w:rPr>
          <w:rFonts w:ascii="Times New Roman" w:hAnsi="Times New Roman" w:cs="Times New Roman"/>
          <w:sz w:val="24"/>
          <w:szCs w:val="24"/>
        </w:rPr>
        <w:t xml:space="preserve"> сами  расшир</w:t>
      </w:r>
      <w:r w:rsidRPr="004677DA">
        <w:rPr>
          <w:rFonts w:ascii="Times New Roman" w:hAnsi="Times New Roman" w:cs="Times New Roman"/>
          <w:sz w:val="24"/>
          <w:szCs w:val="24"/>
        </w:rPr>
        <w:t>я</w:t>
      </w:r>
      <w:r w:rsidR="00DD1D0C" w:rsidRPr="004677DA">
        <w:rPr>
          <w:rFonts w:ascii="Times New Roman" w:hAnsi="Times New Roman" w:cs="Times New Roman"/>
          <w:sz w:val="24"/>
          <w:szCs w:val="24"/>
        </w:rPr>
        <w:t>ть и популяризировать свой творческий потенциал, жизненный опыт, принимать участие  в воспитании подрастающего поколения, это люд</w:t>
      </w:r>
      <w:r w:rsidRPr="004677DA">
        <w:rPr>
          <w:rFonts w:ascii="Times New Roman" w:hAnsi="Times New Roman" w:cs="Times New Roman"/>
          <w:sz w:val="24"/>
          <w:szCs w:val="24"/>
        </w:rPr>
        <w:t>и с активной жизненной позицией</w:t>
      </w:r>
      <w:r w:rsidR="00DD1D0C" w:rsidRPr="004677DA">
        <w:rPr>
          <w:rFonts w:ascii="Times New Roman" w:hAnsi="Times New Roman" w:cs="Times New Roman"/>
          <w:sz w:val="24"/>
          <w:szCs w:val="24"/>
        </w:rPr>
        <w:t>, неравнодушные к истории своей страны и малой родины.</w:t>
      </w:r>
      <w:r w:rsidR="00DD1D0C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КДУ края отмечают количественный рост мероприятий, посетителей и участников в данном направлении. 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Этому способствует несколько факторов —  предстоящий Юбилей Победы, </w:t>
      </w:r>
      <w:r w:rsidR="00DD1D0C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численный рост ветеранских организаций, 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и, конечно, неутомимый энтузиазм и</w:t>
      </w:r>
      <w:r w:rsidR="00DD1D0C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патриотизм</w:t>
      </w: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наших ветеранов. </w:t>
      </w:r>
    </w:p>
    <w:p w:rsidR="00816DD3" w:rsidRPr="00AC15A2" w:rsidRDefault="009668C7" w:rsidP="00AC15A2">
      <w:pPr>
        <w:pStyle w:val="2"/>
        <w:rPr>
          <w:rFonts w:ascii="Times New Roman" w:hAnsi="Times New Roman" w:cs="Times New Roman"/>
          <w:color w:val="365F91" w:themeColor="accent1" w:themeShade="BF"/>
        </w:rPr>
      </w:pPr>
      <w:bookmarkStart w:id="11" w:name="_Toc413981183"/>
      <w:r w:rsidRPr="004677DA">
        <w:rPr>
          <w:rFonts w:ascii="Times New Roman" w:hAnsi="Times New Roman" w:cs="Times New Roman"/>
          <w:color w:val="365F91" w:themeColor="accent1" w:themeShade="BF"/>
        </w:rPr>
        <w:t>Мероприятия по работе с молодежью</w:t>
      </w:r>
      <w:bookmarkEnd w:id="11"/>
    </w:p>
    <w:p w:rsidR="003F2B9F" w:rsidRDefault="003F2B9F" w:rsidP="008536C8">
      <w:pPr>
        <w:pStyle w:val="af1"/>
        <w:snapToGrid w:val="0"/>
        <w:jc w:val="both"/>
        <w:rPr>
          <w:rFonts w:cs="Times New Roman"/>
          <w:color w:val="auto"/>
          <w:lang w:val="ru-RU"/>
        </w:rPr>
      </w:pPr>
    </w:p>
    <w:p w:rsidR="00656568" w:rsidRDefault="005A78C4" w:rsidP="008536C8">
      <w:pPr>
        <w:pStyle w:val="af1"/>
        <w:snapToGrid w:val="0"/>
        <w:jc w:val="both"/>
        <w:rPr>
          <w:rFonts w:cs="Times New Roman"/>
          <w:color w:val="auto"/>
          <w:lang w:val="ru-RU"/>
        </w:rPr>
      </w:pPr>
      <w:r w:rsidRPr="004677DA">
        <w:rPr>
          <w:rFonts w:cs="Times New Roman"/>
          <w:color w:val="auto"/>
          <w:lang w:val="ru-RU"/>
        </w:rPr>
        <w:t>По</w:t>
      </w:r>
      <w:r w:rsidR="00E53568" w:rsidRPr="004677DA">
        <w:rPr>
          <w:rFonts w:cs="Times New Roman"/>
          <w:color w:val="auto"/>
          <w:lang w:val="ru-RU"/>
        </w:rPr>
        <w:t xml:space="preserve"> направлени</w:t>
      </w:r>
      <w:r w:rsidRPr="004677DA">
        <w:rPr>
          <w:rFonts w:cs="Times New Roman"/>
          <w:color w:val="auto"/>
          <w:lang w:val="ru-RU"/>
        </w:rPr>
        <w:t>ю</w:t>
      </w:r>
      <w:r w:rsidR="00656568" w:rsidRPr="004677DA">
        <w:rPr>
          <w:rFonts w:cs="Times New Roman"/>
          <w:color w:val="auto"/>
          <w:lang w:val="ru-RU"/>
        </w:rPr>
        <w:t>«р</w:t>
      </w:r>
      <w:r w:rsidR="00E53568" w:rsidRPr="004677DA">
        <w:rPr>
          <w:rFonts w:cs="Times New Roman"/>
          <w:color w:val="auto"/>
          <w:lang w:val="ru-RU"/>
        </w:rPr>
        <w:t>абот</w:t>
      </w:r>
      <w:r w:rsidR="00656568" w:rsidRPr="004677DA">
        <w:rPr>
          <w:rFonts w:cs="Times New Roman"/>
          <w:color w:val="auto"/>
          <w:lang w:val="ru-RU"/>
        </w:rPr>
        <w:t>а</w:t>
      </w:r>
      <w:r w:rsidR="00E53568" w:rsidRPr="004677DA">
        <w:rPr>
          <w:rFonts w:cs="Times New Roman"/>
          <w:color w:val="auto"/>
          <w:lang w:val="ru-RU"/>
        </w:rPr>
        <w:t xml:space="preserve"> с молодежью</w:t>
      </w:r>
      <w:r w:rsidR="00656568" w:rsidRPr="004677DA">
        <w:rPr>
          <w:rFonts w:cs="Times New Roman"/>
          <w:color w:val="auto"/>
          <w:lang w:val="ru-RU"/>
        </w:rPr>
        <w:t>» наблюдается снижение показателей</w:t>
      </w:r>
      <w:r w:rsidR="00E53568" w:rsidRPr="004677DA">
        <w:rPr>
          <w:rFonts w:cs="Times New Roman"/>
          <w:color w:val="auto"/>
          <w:lang w:val="ru-RU"/>
        </w:rPr>
        <w:t xml:space="preserve">.  По </w:t>
      </w:r>
      <w:r w:rsidR="00656568" w:rsidRPr="004677DA">
        <w:rPr>
          <w:rFonts w:cs="Times New Roman"/>
          <w:color w:val="auto"/>
          <w:lang w:val="ru-RU"/>
        </w:rPr>
        <w:t xml:space="preserve">итогам </w:t>
      </w:r>
      <w:r w:rsidR="007B1857" w:rsidRPr="004677DA">
        <w:rPr>
          <w:rFonts w:cs="Times New Roman"/>
          <w:color w:val="auto"/>
          <w:lang w:val="ru-RU"/>
        </w:rPr>
        <w:t xml:space="preserve"> 2014 г. </w:t>
      </w:r>
      <w:r w:rsidR="00E53568" w:rsidRPr="004677DA">
        <w:rPr>
          <w:rFonts w:cs="Times New Roman"/>
          <w:color w:val="auto"/>
          <w:lang w:val="ru-RU"/>
        </w:rPr>
        <w:t xml:space="preserve">общее количество мероприятий для молодежи составило </w:t>
      </w:r>
      <w:r w:rsidR="00E53568" w:rsidRPr="003F2B9F">
        <w:rPr>
          <w:rFonts w:cs="Times New Roman"/>
          <w:b/>
          <w:color w:val="auto"/>
          <w:lang w:val="ru-RU"/>
        </w:rPr>
        <w:t>32508</w:t>
      </w:r>
      <w:r w:rsidR="00E53568" w:rsidRPr="004677DA">
        <w:rPr>
          <w:rFonts w:cs="Times New Roman"/>
          <w:color w:val="auto"/>
          <w:lang w:val="ru-RU"/>
        </w:rPr>
        <w:t xml:space="preserve"> ед</w:t>
      </w:r>
      <w:r w:rsidR="003F2B9F">
        <w:rPr>
          <w:rFonts w:cs="Times New Roman"/>
          <w:color w:val="auto"/>
          <w:lang w:val="ru-RU"/>
        </w:rPr>
        <w:t>., посещений данных мероприятий —</w:t>
      </w:r>
      <w:r w:rsidR="00E53568" w:rsidRPr="003F2B9F">
        <w:rPr>
          <w:rFonts w:cs="Times New Roman"/>
          <w:b/>
          <w:color w:val="auto"/>
          <w:lang w:val="ru-RU"/>
        </w:rPr>
        <w:t>1428839</w:t>
      </w:r>
      <w:r w:rsidR="003F2B9F">
        <w:rPr>
          <w:rFonts w:cs="Times New Roman"/>
          <w:color w:val="auto"/>
          <w:lang w:val="ru-RU"/>
        </w:rPr>
        <w:t xml:space="preserve"> (в 2013-м — </w:t>
      </w:r>
      <w:r w:rsidR="003F2B9F" w:rsidRPr="003F2B9F">
        <w:rPr>
          <w:rFonts w:cs="Times New Roman"/>
          <w:b/>
          <w:color w:val="auto"/>
          <w:lang w:val="ru-RU"/>
        </w:rPr>
        <w:t>34072</w:t>
      </w:r>
      <w:r w:rsidR="00656568" w:rsidRPr="004677DA">
        <w:rPr>
          <w:rFonts w:cs="Times New Roman"/>
          <w:color w:val="auto"/>
          <w:lang w:val="ru-RU"/>
        </w:rPr>
        <w:t xml:space="preserve">ед., </w:t>
      </w:r>
      <w:r w:rsidR="00656568" w:rsidRPr="003F2B9F">
        <w:rPr>
          <w:rFonts w:cs="Times New Roman"/>
          <w:b/>
          <w:color w:val="auto"/>
          <w:lang w:val="ru-RU"/>
        </w:rPr>
        <w:t>1575124</w:t>
      </w:r>
      <w:r w:rsidR="00656568" w:rsidRPr="004677DA">
        <w:rPr>
          <w:rFonts w:cs="Times New Roman"/>
          <w:color w:val="auto"/>
          <w:lang w:val="ru-RU"/>
        </w:rPr>
        <w:t xml:space="preserve"> посещений).</w:t>
      </w:r>
    </w:p>
    <w:p w:rsidR="003F2B9F" w:rsidRPr="004677DA" w:rsidRDefault="003F2B9F" w:rsidP="008536C8">
      <w:pPr>
        <w:pStyle w:val="af1"/>
        <w:snapToGrid w:val="0"/>
        <w:jc w:val="both"/>
        <w:rPr>
          <w:rFonts w:cs="Times New Roman"/>
          <w:color w:val="auto"/>
          <w:lang w:val="ru-RU"/>
        </w:rPr>
      </w:pPr>
    </w:p>
    <w:p w:rsidR="00E53568" w:rsidRPr="004677DA" w:rsidRDefault="00E53568" w:rsidP="008536C8">
      <w:pPr>
        <w:pStyle w:val="af1"/>
        <w:snapToGrid w:val="0"/>
        <w:jc w:val="both"/>
        <w:rPr>
          <w:rFonts w:cs="Times New Roman"/>
          <w:color w:val="auto"/>
          <w:lang w:val="ru-RU"/>
        </w:rPr>
      </w:pPr>
      <w:r w:rsidRPr="004677DA">
        <w:rPr>
          <w:rFonts w:cs="Times New Roman"/>
          <w:color w:val="auto"/>
          <w:lang w:val="ru-RU"/>
        </w:rPr>
        <w:t>В качестве форм работы используются: фестивали, концерты, акции, торжественные мероприятия, спектакли, новогодние компании, праздники, конкурсы и другие формы: танцевальные программы, благотворительные праздники, видео сеансы,   мастер-классы, игровые и праздничные программы, викторины, адресная помощь пожилым – одиноким, тематические вечера, дискотеки, спортивные мероприятия, лекции, выставки, флэш-моб, интеллектуальные игры и т.д.</w:t>
      </w:r>
    </w:p>
    <w:p w:rsidR="003F2B9F" w:rsidRDefault="003F2B9F" w:rsidP="003F2B9F">
      <w:pPr>
        <w:pStyle w:val="a3"/>
      </w:pPr>
    </w:p>
    <w:p w:rsidR="003F2B9F" w:rsidRDefault="00CF3027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Работа с молодежью в так называемом «</w:t>
      </w:r>
      <w:r w:rsidRPr="004677D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4677DA">
        <w:rPr>
          <w:rFonts w:ascii="Times New Roman" w:hAnsi="Times New Roman" w:cs="Times New Roman"/>
          <w:sz w:val="24"/>
          <w:szCs w:val="24"/>
        </w:rPr>
        <w:t>-</w:t>
      </w:r>
      <w:r w:rsidRPr="004677D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4677DA">
        <w:rPr>
          <w:rFonts w:ascii="Times New Roman" w:hAnsi="Times New Roman" w:cs="Times New Roman"/>
          <w:sz w:val="24"/>
          <w:szCs w:val="24"/>
        </w:rPr>
        <w:t xml:space="preserve">»поле существенно затруднена — интересы этой категории полностью лежат в мультимедийном пространстве и сети Интернет. </w:t>
      </w:r>
      <w:r w:rsidR="00DB103F" w:rsidRPr="004677DA">
        <w:rPr>
          <w:rFonts w:ascii="Times New Roman" w:hAnsi="Times New Roman" w:cs="Times New Roman"/>
          <w:sz w:val="24"/>
          <w:szCs w:val="24"/>
        </w:rPr>
        <w:t>Во многих КДУ прошел либо спад мероприятий по итогам прошлого года, либо осталось на уровне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2013-го года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. </w:t>
      </w:r>
      <w:r w:rsidRPr="004677DA">
        <w:rPr>
          <w:rFonts w:ascii="Times New Roman" w:hAnsi="Times New Roman" w:cs="Times New Roman"/>
          <w:sz w:val="24"/>
          <w:szCs w:val="24"/>
        </w:rPr>
        <w:t>Это связано,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Pr="004677DA">
        <w:rPr>
          <w:rFonts w:ascii="Times New Roman" w:hAnsi="Times New Roman" w:cs="Times New Roman"/>
          <w:sz w:val="24"/>
          <w:szCs w:val="24"/>
        </w:rPr>
        <w:t>,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 с отсутствием потребности у молодёжи в дискотеках, а также с миграцией </w:t>
      </w:r>
      <w:r w:rsidR="003F2B9F">
        <w:rPr>
          <w:rFonts w:ascii="Times New Roman" w:hAnsi="Times New Roman" w:cs="Times New Roman"/>
          <w:sz w:val="24"/>
          <w:szCs w:val="24"/>
        </w:rPr>
        <w:t xml:space="preserve">из сельского поселения в город. </w:t>
      </w:r>
      <w:r w:rsidRPr="004677DA">
        <w:rPr>
          <w:rFonts w:ascii="Times New Roman" w:hAnsi="Times New Roman" w:cs="Times New Roman"/>
          <w:sz w:val="24"/>
          <w:szCs w:val="24"/>
        </w:rPr>
        <w:t>Н</w:t>
      </w:r>
      <w:r w:rsidR="00DB103F" w:rsidRPr="004677DA">
        <w:rPr>
          <w:rFonts w:ascii="Times New Roman" w:hAnsi="Times New Roman" w:cs="Times New Roman"/>
          <w:sz w:val="24"/>
          <w:szCs w:val="24"/>
        </w:rPr>
        <w:t>есмотря на это</w:t>
      </w:r>
      <w:r w:rsidRPr="004677DA">
        <w:rPr>
          <w:rFonts w:ascii="Times New Roman" w:hAnsi="Times New Roman" w:cs="Times New Roman"/>
          <w:sz w:val="24"/>
          <w:szCs w:val="24"/>
        </w:rPr>
        <w:t>,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Pr="004677DA">
        <w:rPr>
          <w:rFonts w:ascii="Times New Roman" w:hAnsi="Times New Roman" w:cs="Times New Roman"/>
          <w:sz w:val="24"/>
          <w:szCs w:val="24"/>
        </w:rPr>
        <w:t>КДУ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 используют </w:t>
      </w:r>
      <w:r w:rsidRPr="004677DA">
        <w:rPr>
          <w:rFonts w:ascii="Times New Roman" w:hAnsi="Times New Roman" w:cs="Times New Roman"/>
          <w:sz w:val="24"/>
          <w:szCs w:val="24"/>
        </w:rPr>
        <w:t xml:space="preserve">весь спектр форм работ, </w:t>
      </w:r>
      <w:r w:rsidR="00A95BBE" w:rsidRPr="004677DA">
        <w:rPr>
          <w:rFonts w:ascii="Times New Roman" w:hAnsi="Times New Roman" w:cs="Times New Roman"/>
          <w:sz w:val="24"/>
          <w:szCs w:val="24"/>
        </w:rPr>
        <w:t>способствующих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привлечь молодежь. Прежде всего, это КВН, фестивали, блицтурниры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 xml:space="preserve">развлекательные программы познавательного характера 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и другое. </w:t>
      </w:r>
      <w:r w:rsidRPr="004677DA">
        <w:rPr>
          <w:rFonts w:ascii="Times New Roman" w:hAnsi="Times New Roman" w:cs="Times New Roman"/>
          <w:sz w:val="24"/>
          <w:szCs w:val="24"/>
        </w:rPr>
        <w:t>Также п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опулярны в работе с молодёжью в количественном факторе конкурсы и праздники.Организация </w:t>
      </w:r>
      <w:r w:rsidRPr="004677DA">
        <w:rPr>
          <w:rFonts w:ascii="Times New Roman" w:hAnsi="Times New Roman" w:cs="Times New Roman"/>
          <w:sz w:val="24"/>
          <w:szCs w:val="24"/>
        </w:rPr>
        <w:t>такой работы в КДУ края проходит в тесном контакте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 с отделами по делам молодежи и учреждениями образования. </w:t>
      </w:r>
    </w:p>
    <w:p w:rsidR="00DB103F" w:rsidRPr="004677DA" w:rsidRDefault="00CF3027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Среди пр</w:t>
      </w:r>
      <w:r w:rsidR="006372F6" w:rsidRPr="004677DA">
        <w:rPr>
          <w:rFonts w:ascii="Times New Roman" w:hAnsi="Times New Roman" w:cs="Times New Roman"/>
          <w:sz w:val="24"/>
          <w:szCs w:val="24"/>
        </w:rPr>
        <w:t>имеров можно назвать следующие</w:t>
      </w:r>
      <w:r w:rsidR="00656568" w:rsidRPr="004677DA">
        <w:rPr>
          <w:rFonts w:ascii="Times New Roman" w:hAnsi="Times New Roman" w:cs="Times New Roman"/>
          <w:sz w:val="24"/>
          <w:szCs w:val="24"/>
        </w:rPr>
        <w:t>:в</w:t>
      </w:r>
      <w:r w:rsidR="00DB103F" w:rsidRPr="004677DA">
        <w:rPr>
          <w:rFonts w:ascii="Times New Roman" w:hAnsi="Times New Roman" w:cs="Times New Roman"/>
          <w:b/>
          <w:sz w:val="24"/>
          <w:szCs w:val="24"/>
          <w:u w:val="single"/>
        </w:rPr>
        <w:t>Большесосновско</w:t>
      </w:r>
      <w:r w:rsidR="006372F6" w:rsidRPr="004677DA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DB103F" w:rsidRPr="00467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</w:t>
      </w:r>
      <w:r w:rsidR="006372F6" w:rsidRPr="004677DA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DB103F" w:rsidRPr="00467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="006372F6" w:rsidRPr="004677D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 прошёл фестиваль «</w:t>
      </w:r>
      <w:r w:rsidR="00DB103F" w:rsidRPr="004677DA">
        <w:rPr>
          <w:rFonts w:ascii="Times New Roman" w:hAnsi="Times New Roman" w:cs="Times New Roman"/>
          <w:i/>
          <w:sz w:val="24"/>
          <w:szCs w:val="24"/>
        </w:rPr>
        <w:t>Бульвар искусств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», который являлся синтезом нескольких творческих направлений и форм, тем самым привлёк себе большое </w:t>
      </w:r>
      <w:r w:rsidRPr="004677DA">
        <w:rPr>
          <w:rFonts w:ascii="Times New Roman" w:hAnsi="Times New Roman" w:cs="Times New Roman"/>
          <w:sz w:val="24"/>
          <w:szCs w:val="24"/>
        </w:rPr>
        <w:t>количество</w:t>
      </w:r>
      <w:r w:rsidR="006372F6" w:rsidRPr="004677DA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656568" w:rsidRPr="004677DA">
        <w:rPr>
          <w:rFonts w:ascii="Times New Roman" w:hAnsi="Times New Roman" w:cs="Times New Roman"/>
          <w:sz w:val="24"/>
          <w:szCs w:val="24"/>
        </w:rPr>
        <w:t>; в</w:t>
      </w:r>
      <w:r w:rsidR="00DB103F" w:rsidRPr="004677DA">
        <w:rPr>
          <w:rFonts w:ascii="Times New Roman" w:hAnsi="Times New Roman" w:cs="Times New Roman"/>
          <w:b/>
          <w:sz w:val="24"/>
          <w:szCs w:val="24"/>
          <w:u w:val="single"/>
        </w:rPr>
        <w:t>Красновишерск</w:t>
      </w:r>
      <w:r w:rsidR="00656568" w:rsidRPr="004677DA">
        <w:rPr>
          <w:rFonts w:ascii="Times New Roman" w:hAnsi="Times New Roman" w:cs="Times New Roman"/>
          <w:b/>
          <w:sz w:val="24"/>
          <w:szCs w:val="24"/>
          <w:u w:val="single"/>
        </w:rPr>
        <w:t>ом</w:t>
      </w:r>
      <w:r w:rsidR="00DB103F" w:rsidRPr="00467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</w:t>
      </w:r>
      <w:r w:rsidR="00656568" w:rsidRPr="004677DA">
        <w:rPr>
          <w:rFonts w:ascii="Times New Roman" w:hAnsi="Times New Roman" w:cs="Times New Roman"/>
          <w:b/>
          <w:sz w:val="24"/>
          <w:szCs w:val="24"/>
          <w:u w:val="single"/>
        </w:rPr>
        <w:t>ом</w:t>
      </w:r>
      <w:r w:rsidR="00DB103F" w:rsidRPr="00467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="00656568" w:rsidRPr="004677D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656568" w:rsidRPr="004677DA">
        <w:rPr>
          <w:rFonts w:ascii="Times New Roman" w:hAnsi="Times New Roman" w:cs="Times New Roman"/>
          <w:sz w:val="24"/>
          <w:szCs w:val="24"/>
        </w:rPr>
        <w:t>-</w:t>
      </w:r>
      <w:r w:rsidR="006372F6" w:rsidRPr="004677DA">
        <w:rPr>
          <w:rFonts w:ascii="Times New Roman" w:hAnsi="Times New Roman" w:cs="Times New Roman"/>
          <w:sz w:val="24"/>
          <w:szCs w:val="24"/>
        </w:rPr>
        <w:t xml:space="preserve"> проведён «</w:t>
      </w:r>
      <w:r w:rsidR="006372F6" w:rsidRPr="004677DA">
        <w:rPr>
          <w:rFonts w:ascii="Times New Roman" w:hAnsi="Times New Roman" w:cs="Times New Roman"/>
          <w:i/>
          <w:sz w:val="24"/>
          <w:szCs w:val="24"/>
        </w:rPr>
        <w:t>Ф</w:t>
      </w:r>
      <w:r w:rsidR="00DB103F" w:rsidRPr="004677DA">
        <w:rPr>
          <w:rFonts w:ascii="Times New Roman" w:hAnsi="Times New Roman" w:cs="Times New Roman"/>
          <w:i/>
          <w:sz w:val="24"/>
          <w:szCs w:val="24"/>
        </w:rPr>
        <w:t>естиваль субкультур</w:t>
      </w:r>
      <w:r w:rsidR="006372F6" w:rsidRPr="004677DA">
        <w:rPr>
          <w:rFonts w:ascii="Times New Roman" w:hAnsi="Times New Roman" w:cs="Times New Roman"/>
          <w:sz w:val="24"/>
          <w:szCs w:val="24"/>
        </w:rPr>
        <w:t>»</w:t>
      </w:r>
      <w:r w:rsidR="00DB103F" w:rsidRPr="004677DA">
        <w:rPr>
          <w:rFonts w:ascii="Times New Roman" w:hAnsi="Times New Roman" w:cs="Times New Roman"/>
          <w:sz w:val="24"/>
          <w:szCs w:val="24"/>
        </w:rPr>
        <w:t>, в организации и проведении которог</w:t>
      </w:r>
      <w:r w:rsidR="006372F6" w:rsidRPr="004677DA">
        <w:rPr>
          <w:rFonts w:ascii="Times New Roman" w:hAnsi="Times New Roman" w:cs="Times New Roman"/>
          <w:sz w:val="24"/>
          <w:szCs w:val="24"/>
        </w:rPr>
        <w:t>о были задействована молодёжь.</w:t>
      </w:r>
    </w:p>
    <w:p w:rsidR="0011120D" w:rsidRPr="00341304" w:rsidRDefault="006372F6" w:rsidP="00341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lastRenderedPageBreak/>
        <w:t xml:space="preserve">В отчётном году, так же, как и в 2013-м, перед специалистами КДУ Пермского края стояла острая проблема привлечения </w:t>
      </w:r>
      <w:r w:rsidR="00DB103F" w:rsidRPr="004677DA">
        <w:rPr>
          <w:rFonts w:ascii="Times New Roman" w:hAnsi="Times New Roman" w:cs="Times New Roman"/>
          <w:sz w:val="24"/>
          <w:szCs w:val="24"/>
        </w:rPr>
        <w:t>молодеж</w:t>
      </w:r>
      <w:r w:rsidRPr="004677DA">
        <w:rPr>
          <w:rFonts w:ascii="Times New Roman" w:hAnsi="Times New Roman" w:cs="Times New Roman"/>
          <w:sz w:val="24"/>
          <w:szCs w:val="24"/>
        </w:rPr>
        <w:t>и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 к досугу и самодеятельному творчеству. Основная масса выпускников, студентов и рабочей молодежи проживает в г. Перми. К тому же конкурентами КДУ в работе с этой группой населения являются многочисленные бары и кафе, в которых досуг проводится совместно с распитием спиртных напитков и курением. </w:t>
      </w:r>
      <w:r w:rsidRPr="004677DA">
        <w:rPr>
          <w:rFonts w:ascii="Times New Roman" w:hAnsi="Times New Roman" w:cs="Times New Roman"/>
          <w:sz w:val="24"/>
          <w:szCs w:val="24"/>
        </w:rPr>
        <w:t xml:space="preserve">Можно констатировать отсутствие интереса современной молодежи, проживающейв районах Прикамья, </w:t>
      </w:r>
      <w:r w:rsidR="00DB103F" w:rsidRPr="004677DA">
        <w:rPr>
          <w:rFonts w:ascii="Times New Roman" w:hAnsi="Times New Roman" w:cs="Times New Roman"/>
          <w:sz w:val="24"/>
          <w:szCs w:val="24"/>
        </w:rPr>
        <w:t xml:space="preserve">к тем формам и направлениям </w:t>
      </w:r>
      <w:r w:rsidRPr="004677D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B103F" w:rsidRPr="004677DA">
        <w:rPr>
          <w:rFonts w:ascii="Times New Roman" w:hAnsi="Times New Roman" w:cs="Times New Roman"/>
          <w:sz w:val="24"/>
          <w:szCs w:val="24"/>
        </w:rPr>
        <w:t>клубных формирований, которые им предлагаются. Необходимо рассмотреть те формы, которые поддерживает молодёжь, но при этом не используют специалисты. Необходимо морально и материально поддерживать инициативные молодёжные группы.</w:t>
      </w:r>
    </w:p>
    <w:p w:rsidR="009B673D" w:rsidRPr="004677DA" w:rsidRDefault="009B673D" w:rsidP="00AC15A2">
      <w:pPr>
        <w:pStyle w:val="2"/>
        <w:rPr>
          <w:rFonts w:ascii="Times New Roman" w:hAnsi="Times New Roman" w:cs="Times New Roman"/>
          <w:color w:val="365F91" w:themeColor="accent1" w:themeShade="BF"/>
        </w:rPr>
      </w:pPr>
      <w:bookmarkStart w:id="12" w:name="_Toc413981184"/>
      <w:r w:rsidRPr="004677DA">
        <w:rPr>
          <w:rFonts w:ascii="Times New Roman" w:hAnsi="Times New Roman" w:cs="Times New Roman"/>
          <w:color w:val="365F91" w:themeColor="accent1" w:themeShade="BF"/>
        </w:rPr>
        <w:t>Мероприятия по работе с детьми</w:t>
      </w:r>
      <w:bookmarkEnd w:id="12"/>
    </w:p>
    <w:p w:rsidR="009B673D" w:rsidRPr="004677DA" w:rsidRDefault="009B673D" w:rsidP="008536C8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656568" w:rsidRPr="004677DA" w:rsidRDefault="009B673D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 </w:t>
      </w:r>
      <w:r w:rsidR="001C7ABC" w:rsidRPr="004677DA">
        <w:rPr>
          <w:rFonts w:ascii="Times New Roman" w:hAnsi="Times New Roman" w:cs="Times New Roman"/>
          <w:sz w:val="24"/>
          <w:szCs w:val="24"/>
        </w:rPr>
        <w:t>сфере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C7ABC" w:rsidRPr="004677DA">
        <w:rPr>
          <w:rFonts w:ascii="Times New Roman" w:hAnsi="Times New Roman" w:cs="Times New Roman"/>
          <w:sz w:val="24"/>
          <w:szCs w:val="24"/>
        </w:rPr>
        <w:t xml:space="preserve">ыспециалистов КДУ края </w:t>
      </w:r>
      <w:r w:rsidRPr="004677DA">
        <w:rPr>
          <w:rFonts w:ascii="Times New Roman" w:hAnsi="Times New Roman" w:cs="Times New Roman"/>
          <w:sz w:val="24"/>
          <w:szCs w:val="24"/>
        </w:rPr>
        <w:t>с детьми был</w:t>
      </w:r>
      <w:r w:rsidR="001C7ABC" w:rsidRPr="004677DA">
        <w:rPr>
          <w:rFonts w:ascii="Times New Roman" w:hAnsi="Times New Roman" w:cs="Times New Roman"/>
          <w:sz w:val="24"/>
          <w:szCs w:val="24"/>
        </w:rPr>
        <w:t>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1C7ABC" w:rsidRPr="004677DA">
        <w:rPr>
          <w:rFonts w:ascii="Times New Roman" w:hAnsi="Times New Roman" w:cs="Times New Roman"/>
          <w:sz w:val="24"/>
          <w:szCs w:val="24"/>
        </w:rPr>
        <w:t>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очень хорошая количественная основа, </w:t>
      </w:r>
      <w:r w:rsidR="001C7ABC" w:rsidRPr="004677DA">
        <w:rPr>
          <w:rFonts w:ascii="Times New Roman" w:hAnsi="Times New Roman" w:cs="Times New Roman"/>
          <w:sz w:val="24"/>
          <w:szCs w:val="24"/>
        </w:rPr>
        <w:t>что демонстрирует активность и перспективность направления</w:t>
      </w:r>
      <w:r w:rsidRPr="00467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568" w:rsidRPr="004677DA" w:rsidRDefault="00656568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По итогам 2014</w:t>
      </w:r>
      <w:r w:rsidR="003F2B9F">
        <w:rPr>
          <w:rFonts w:ascii="Times New Roman" w:hAnsi="Times New Roman" w:cs="Times New Roman"/>
          <w:sz w:val="24"/>
          <w:szCs w:val="24"/>
        </w:rPr>
        <w:t xml:space="preserve"> г. всего проведено мероприятий —</w:t>
      </w:r>
      <w:r w:rsidRPr="003F2B9F">
        <w:rPr>
          <w:rFonts w:ascii="Times New Roman" w:hAnsi="Times New Roman" w:cs="Times New Roman"/>
          <w:b/>
          <w:sz w:val="24"/>
          <w:szCs w:val="24"/>
        </w:rPr>
        <w:t>50665</w:t>
      </w:r>
      <w:r w:rsidR="003F2B9F">
        <w:rPr>
          <w:rFonts w:ascii="Times New Roman" w:hAnsi="Times New Roman" w:cs="Times New Roman"/>
          <w:sz w:val="24"/>
          <w:szCs w:val="24"/>
        </w:rPr>
        <w:t xml:space="preserve"> ед., количество посещений — </w:t>
      </w:r>
      <w:r w:rsidRPr="003F2B9F">
        <w:rPr>
          <w:rFonts w:ascii="Times New Roman" w:hAnsi="Times New Roman" w:cs="Times New Roman"/>
          <w:b/>
          <w:sz w:val="24"/>
          <w:szCs w:val="24"/>
        </w:rPr>
        <w:t>2180960</w:t>
      </w:r>
      <w:r w:rsidR="003F2B9F">
        <w:rPr>
          <w:rFonts w:ascii="Times New Roman" w:hAnsi="Times New Roman" w:cs="Times New Roman"/>
          <w:sz w:val="24"/>
          <w:szCs w:val="24"/>
        </w:rPr>
        <w:t xml:space="preserve"> человек (в 2013-м — </w:t>
      </w:r>
      <w:r w:rsidRPr="003F2B9F">
        <w:rPr>
          <w:rFonts w:ascii="Times New Roman" w:hAnsi="Times New Roman" w:cs="Times New Roman"/>
          <w:b/>
          <w:sz w:val="24"/>
          <w:szCs w:val="24"/>
        </w:rPr>
        <w:t>49288/2070733</w:t>
      </w:r>
      <w:r w:rsidR="003F2B9F">
        <w:rPr>
          <w:rFonts w:ascii="Times New Roman" w:hAnsi="Times New Roman" w:cs="Times New Roman"/>
          <w:sz w:val="24"/>
          <w:szCs w:val="24"/>
        </w:rPr>
        <w:t>соответственно</w:t>
      </w:r>
      <w:r w:rsidRPr="004677DA">
        <w:rPr>
          <w:rFonts w:ascii="Times New Roman" w:hAnsi="Times New Roman" w:cs="Times New Roman"/>
          <w:sz w:val="24"/>
          <w:szCs w:val="24"/>
        </w:rPr>
        <w:t>).Среди форм работы: фестивали, концерты, акции, торжественные мероприятия, спектакли, новогодняя компания, праздники, конкурсы, танцевальные программы, благотворительные праздники, видео сеансы   мастер-классы, игровые и праздничные программы, викторины, тематические вечера, дискотеки, спортивные мероприятия,лекции, выставки, флэш-моб, интеллектуальные игры и т.д.</w:t>
      </w:r>
    </w:p>
    <w:p w:rsidR="009B673D" w:rsidRPr="004677DA" w:rsidRDefault="001C7ABC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Дети всегда </w:t>
      </w:r>
      <w:r w:rsidR="009B673D" w:rsidRPr="004677DA">
        <w:rPr>
          <w:rFonts w:ascii="Times New Roman" w:hAnsi="Times New Roman" w:cs="Times New Roman"/>
          <w:sz w:val="24"/>
          <w:szCs w:val="24"/>
        </w:rPr>
        <w:t>любопытн</w:t>
      </w:r>
      <w:r w:rsidRPr="004677DA">
        <w:rPr>
          <w:rFonts w:ascii="Times New Roman" w:hAnsi="Times New Roman" w:cs="Times New Roman"/>
          <w:sz w:val="24"/>
          <w:szCs w:val="24"/>
        </w:rPr>
        <w:t>ы</w:t>
      </w:r>
      <w:r w:rsidR="009B673D" w:rsidRPr="004677DA">
        <w:rPr>
          <w:rFonts w:ascii="Times New Roman" w:hAnsi="Times New Roman" w:cs="Times New Roman"/>
          <w:sz w:val="24"/>
          <w:szCs w:val="24"/>
        </w:rPr>
        <w:t>, подвижн</w:t>
      </w:r>
      <w:r w:rsidRPr="004677DA">
        <w:rPr>
          <w:rFonts w:ascii="Times New Roman" w:hAnsi="Times New Roman" w:cs="Times New Roman"/>
          <w:sz w:val="24"/>
          <w:szCs w:val="24"/>
        </w:rPr>
        <w:t>ы</w:t>
      </w:r>
      <w:r w:rsidR="009B673D" w:rsidRPr="004677DA">
        <w:rPr>
          <w:rFonts w:ascii="Times New Roman" w:hAnsi="Times New Roman" w:cs="Times New Roman"/>
          <w:sz w:val="24"/>
          <w:szCs w:val="24"/>
        </w:rPr>
        <w:t>, провоцируем</w:t>
      </w:r>
      <w:r w:rsidRPr="004677DA">
        <w:rPr>
          <w:rFonts w:ascii="Times New Roman" w:hAnsi="Times New Roman" w:cs="Times New Roman"/>
          <w:sz w:val="24"/>
          <w:szCs w:val="24"/>
        </w:rPr>
        <w:t>ы</w:t>
      </w:r>
      <w:r w:rsidR="009B673D" w:rsidRPr="004677DA">
        <w:rPr>
          <w:rFonts w:ascii="Times New Roman" w:hAnsi="Times New Roman" w:cs="Times New Roman"/>
          <w:sz w:val="24"/>
          <w:szCs w:val="24"/>
        </w:rPr>
        <w:t>, с активной жизненной позицией</w:t>
      </w:r>
      <w:r w:rsidRPr="004677DA">
        <w:rPr>
          <w:rFonts w:ascii="Times New Roman" w:hAnsi="Times New Roman" w:cs="Times New Roman"/>
          <w:sz w:val="24"/>
          <w:szCs w:val="24"/>
        </w:rPr>
        <w:t xml:space="preserve"> — </w:t>
      </w:r>
      <w:r w:rsidR="00A50C51" w:rsidRPr="004677DA">
        <w:rPr>
          <w:rFonts w:ascii="Times New Roman" w:hAnsi="Times New Roman" w:cs="Times New Roman"/>
          <w:sz w:val="24"/>
          <w:szCs w:val="24"/>
        </w:rPr>
        <w:t>очень благодатная и благодарная почва для просветительской и досуговой работы.В целом можно констатировать общий количественный рост по мероприятиям и посещениям за счёт проект</w:t>
      </w:r>
      <w:r w:rsidR="00553BFE" w:rsidRPr="004677DA">
        <w:rPr>
          <w:rFonts w:ascii="Times New Roman" w:hAnsi="Times New Roman" w:cs="Times New Roman"/>
          <w:sz w:val="24"/>
          <w:szCs w:val="24"/>
        </w:rPr>
        <w:t xml:space="preserve">ной деятельности, </w:t>
      </w:r>
      <w:r w:rsidR="00A50C51" w:rsidRPr="004677DA">
        <w:rPr>
          <w:rFonts w:ascii="Times New Roman" w:hAnsi="Times New Roman" w:cs="Times New Roman"/>
          <w:sz w:val="24"/>
          <w:szCs w:val="24"/>
        </w:rPr>
        <w:t xml:space="preserve">проведения летних детских площадок и организации лагерей. Территории, где число мероприятий несколько сократилось, объясняют это объединением небольших событий в одно масштабное. Это стоит отметить как положительное явление, т.к. качество услуги возрастает. </w:t>
      </w:r>
      <w:r w:rsidR="00553BFE" w:rsidRPr="004677DA">
        <w:rPr>
          <w:rFonts w:ascii="Times New Roman" w:hAnsi="Times New Roman" w:cs="Times New Roman"/>
          <w:sz w:val="24"/>
          <w:szCs w:val="24"/>
        </w:rPr>
        <w:t>П</w:t>
      </w:r>
      <w:r w:rsidR="009B673D" w:rsidRPr="004677DA">
        <w:rPr>
          <w:rFonts w:ascii="Times New Roman" w:hAnsi="Times New Roman" w:cs="Times New Roman"/>
          <w:sz w:val="24"/>
          <w:szCs w:val="24"/>
        </w:rPr>
        <w:t>роблем</w:t>
      </w:r>
      <w:r w:rsidR="00553BFE" w:rsidRPr="004677DA">
        <w:rPr>
          <w:rFonts w:ascii="Times New Roman" w:hAnsi="Times New Roman" w:cs="Times New Roman"/>
          <w:sz w:val="24"/>
          <w:szCs w:val="24"/>
        </w:rPr>
        <w:t>ой</w:t>
      </w:r>
      <w:r w:rsidR="009B673D" w:rsidRPr="004677DA">
        <w:rPr>
          <w:rFonts w:ascii="Times New Roman" w:hAnsi="Times New Roman" w:cs="Times New Roman"/>
          <w:sz w:val="24"/>
          <w:szCs w:val="24"/>
        </w:rPr>
        <w:t xml:space="preserve"> по работе с </w:t>
      </w:r>
      <w:r w:rsidR="00553BFE" w:rsidRPr="004677DA">
        <w:rPr>
          <w:rFonts w:ascii="Times New Roman" w:hAnsi="Times New Roman" w:cs="Times New Roman"/>
          <w:sz w:val="24"/>
          <w:szCs w:val="24"/>
        </w:rPr>
        <w:t>детской аудиторией</w:t>
      </w:r>
      <w:r w:rsidR="00DE77F7" w:rsidRPr="004677DA">
        <w:rPr>
          <w:rFonts w:ascii="Times New Roman" w:hAnsi="Times New Roman" w:cs="Times New Roman"/>
          <w:sz w:val="24"/>
          <w:szCs w:val="24"/>
        </w:rPr>
        <w:t>, как и в случае с молодежью,</w:t>
      </w:r>
      <w:r w:rsidR="00553BFE" w:rsidRPr="004677DA">
        <w:rPr>
          <w:rFonts w:ascii="Times New Roman" w:hAnsi="Times New Roman" w:cs="Times New Roman"/>
          <w:sz w:val="24"/>
          <w:szCs w:val="24"/>
        </w:rPr>
        <w:t xml:space="preserve"> иногда становится </w:t>
      </w:r>
      <w:r w:rsidR="00DE77F7" w:rsidRPr="004677DA">
        <w:rPr>
          <w:rFonts w:ascii="Times New Roman" w:hAnsi="Times New Roman" w:cs="Times New Roman"/>
          <w:sz w:val="24"/>
          <w:szCs w:val="24"/>
        </w:rPr>
        <w:t xml:space="preserve">чрезмерная </w:t>
      </w:r>
      <w:r w:rsidR="003F2B9F" w:rsidRPr="004677DA">
        <w:rPr>
          <w:rFonts w:ascii="Times New Roman" w:hAnsi="Times New Roman" w:cs="Times New Roman"/>
          <w:sz w:val="24"/>
          <w:szCs w:val="24"/>
        </w:rPr>
        <w:t>вовлеченность</w:t>
      </w:r>
      <w:r w:rsidR="00DE77F7" w:rsidRPr="004677DA">
        <w:rPr>
          <w:rFonts w:ascii="Times New Roman" w:hAnsi="Times New Roman" w:cs="Times New Roman"/>
          <w:sz w:val="24"/>
          <w:szCs w:val="24"/>
        </w:rPr>
        <w:t xml:space="preserve"> детей в Интернет. Так, в </w:t>
      </w:r>
      <w:r w:rsidR="003F2B9F">
        <w:rPr>
          <w:rFonts w:ascii="Times New Roman" w:hAnsi="Times New Roman" w:cs="Times New Roman"/>
          <w:sz w:val="24"/>
          <w:szCs w:val="24"/>
        </w:rPr>
        <w:t>Коче</w:t>
      </w:r>
      <w:r w:rsidR="009B673D" w:rsidRPr="004677DA">
        <w:rPr>
          <w:rFonts w:ascii="Times New Roman" w:hAnsi="Times New Roman" w:cs="Times New Roman"/>
          <w:sz w:val="24"/>
          <w:szCs w:val="24"/>
        </w:rPr>
        <w:t>вском районе ребята приходят на мероприятия</w:t>
      </w:r>
      <w:r w:rsidR="00DE77F7" w:rsidRPr="004677DA">
        <w:rPr>
          <w:rFonts w:ascii="Times New Roman" w:hAnsi="Times New Roman" w:cs="Times New Roman"/>
          <w:sz w:val="24"/>
          <w:szCs w:val="24"/>
        </w:rPr>
        <w:t xml:space="preserve"> в КДУ</w:t>
      </w:r>
      <w:r w:rsidR="009B673D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="00DE77F7" w:rsidRPr="004677DA">
        <w:rPr>
          <w:rFonts w:ascii="Times New Roman" w:hAnsi="Times New Roman" w:cs="Times New Roman"/>
          <w:sz w:val="24"/>
          <w:szCs w:val="24"/>
        </w:rPr>
        <w:t xml:space="preserve">где есть </w:t>
      </w:r>
      <w:r w:rsidR="009B673D" w:rsidRPr="004677D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9B673D" w:rsidRPr="004677DA">
        <w:rPr>
          <w:rFonts w:ascii="Times New Roman" w:hAnsi="Times New Roman" w:cs="Times New Roman"/>
          <w:sz w:val="24"/>
          <w:szCs w:val="24"/>
        </w:rPr>
        <w:t>-</w:t>
      </w:r>
      <w:r w:rsidR="009B673D" w:rsidRPr="004677D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1C2B47" w:rsidRPr="004677DA">
        <w:rPr>
          <w:rFonts w:ascii="Times New Roman" w:hAnsi="Times New Roman" w:cs="Times New Roman"/>
          <w:sz w:val="24"/>
          <w:szCs w:val="24"/>
        </w:rPr>
        <w:t xml:space="preserve"> и полностью погружаются в смартфоны и планшеты. </w:t>
      </w:r>
      <w:r w:rsidR="009B673D" w:rsidRPr="004677DA">
        <w:rPr>
          <w:rFonts w:ascii="Times New Roman" w:hAnsi="Times New Roman" w:cs="Times New Roman"/>
          <w:sz w:val="24"/>
          <w:szCs w:val="24"/>
        </w:rPr>
        <w:t xml:space="preserve">При отключении </w:t>
      </w:r>
      <w:r w:rsidR="001C2B47" w:rsidRPr="004677DA">
        <w:rPr>
          <w:rFonts w:ascii="Times New Roman" w:hAnsi="Times New Roman" w:cs="Times New Roman"/>
          <w:sz w:val="24"/>
          <w:szCs w:val="24"/>
        </w:rPr>
        <w:t xml:space="preserve">же </w:t>
      </w:r>
      <w:r w:rsidR="009B673D" w:rsidRPr="004677DA">
        <w:rPr>
          <w:rFonts w:ascii="Times New Roman" w:hAnsi="Times New Roman" w:cs="Times New Roman"/>
          <w:sz w:val="24"/>
          <w:szCs w:val="24"/>
        </w:rPr>
        <w:t>дети просто не приходят.</w:t>
      </w:r>
    </w:p>
    <w:p w:rsidR="00656568" w:rsidRPr="004677DA" w:rsidRDefault="00A95BBE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</w:t>
      </w:r>
      <w:r w:rsidR="0065656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 показателей по направлению объясняется исполнением «</w:t>
      </w:r>
      <w:r w:rsidR="00656568" w:rsidRPr="004677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Дорожной карты</w:t>
      </w:r>
      <w:r w:rsidR="00656568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», где на эту возрастную аудиторию уделяется особое внимание.</w:t>
      </w:r>
    </w:p>
    <w:p w:rsidR="00DD1D0C" w:rsidRPr="004677DA" w:rsidRDefault="002C15D1" w:rsidP="00AC15A2">
      <w:pPr>
        <w:pStyle w:val="2"/>
        <w:rPr>
          <w:rFonts w:ascii="Times New Roman" w:hAnsi="Times New Roman" w:cs="Times New Roman"/>
          <w:color w:val="365F91" w:themeColor="accent1" w:themeShade="BF"/>
          <w:shd w:val="clear" w:color="auto" w:fill="FFFFFF"/>
        </w:rPr>
      </w:pPr>
      <w:bookmarkStart w:id="13" w:name="_Toc413981185"/>
      <w:r w:rsidRPr="004677DA">
        <w:rPr>
          <w:rFonts w:ascii="Times New Roman" w:hAnsi="Times New Roman" w:cs="Times New Roman"/>
          <w:color w:val="365F91" w:themeColor="accent1" w:themeShade="BF"/>
          <w:shd w:val="clear" w:color="auto" w:fill="FFFFFF"/>
        </w:rPr>
        <w:t xml:space="preserve">Сохранение нематериального культурного наследия. </w:t>
      </w:r>
      <w:r w:rsidR="009668C7" w:rsidRPr="004677DA">
        <w:rPr>
          <w:rFonts w:ascii="Times New Roman" w:hAnsi="Times New Roman" w:cs="Times New Roman"/>
          <w:color w:val="365F91" w:themeColor="accent1" w:themeShade="BF"/>
          <w:shd w:val="clear" w:color="auto" w:fill="FFFFFF"/>
        </w:rPr>
        <w:t>Мероприятия в сфере национальной политики</w:t>
      </w:r>
      <w:bookmarkEnd w:id="13"/>
    </w:p>
    <w:p w:rsidR="009668C7" w:rsidRPr="004677DA" w:rsidRDefault="009668C7" w:rsidP="0085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2751" w:rsidRPr="004677DA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По результатам представленных </w:t>
      </w:r>
      <w:r w:rsidR="005A0116">
        <w:rPr>
          <w:rFonts w:ascii="Times New Roman" w:hAnsi="Times New Roman" w:cs="Times New Roman"/>
          <w:sz w:val="24"/>
          <w:szCs w:val="24"/>
        </w:rPr>
        <w:t>отчёт</w:t>
      </w:r>
      <w:r w:rsidRPr="004677DA">
        <w:rPr>
          <w:rFonts w:ascii="Times New Roman" w:hAnsi="Times New Roman" w:cs="Times New Roman"/>
          <w:sz w:val="24"/>
          <w:szCs w:val="24"/>
        </w:rPr>
        <w:t>ов территорий Пермского края за 2014-й год видно, что теме национальных отношений и сохранения нематериального культурного наследия народов Пермского края уделяется должное внимание. Во всех территориях есть понимание важности сохранения межнационального взаимопонимания, исторически сложившегося в полиэтническом пространстве культуры Пермского края.</w:t>
      </w:r>
    </w:p>
    <w:p w:rsidR="008C2751" w:rsidRPr="004677DA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 нескольких территориях (например, </w:t>
      </w:r>
      <w:r w:rsidRPr="004677DA">
        <w:rPr>
          <w:rFonts w:ascii="Times New Roman" w:hAnsi="Times New Roman" w:cs="Times New Roman"/>
          <w:b/>
          <w:sz w:val="24"/>
          <w:szCs w:val="24"/>
        </w:rPr>
        <w:t>Карагайский район</w:t>
      </w:r>
      <w:r w:rsidRPr="004677DA">
        <w:rPr>
          <w:rFonts w:ascii="Times New Roman" w:hAnsi="Times New Roman" w:cs="Times New Roman"/>
          <w:sz w:val="24"/>
          <w:szCs w:val="24"/>
        </w:rPr>
        <w:t xml:space="preserve">) приняты и реализуются собственные программы гармонизации межнациональных отношений. Все большую популярность набирают фестивали национальных культур, где представители всех народов, живущих в той или иной территории, могут творчески представить разные </w:t>
      </w:r>
      <w:r w:rsidRPr="004677DA">
        <w:rPr>
          <w:rFonts w:ascii="Times New Roman" w:hAnsi="Times New Roman" w:cs="Times New Roman"/>
          <w:sz w:val="24"/>
          <w:szCs w:val="24"/>
        </w:rPr>
        <w:lastRenderedPageBreak/>
        <w:t xml:space="preserve">элементы родной культуры (музыка, песни, танцы, национальный костюм, национальная кухня и т.д.), объединяясь при этом общим пространством фестиваля или праздника. </w:t>
      </w:r>
    </w:p>
    <w:p w:rsidR="008C2751" w:rsidRPr="004677DA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Так, впервые фестивали национальных культур прошли в 2014-м году в </w:t>
      </w:r>
      <w:r w:rsidRPr="004677DA">
        <w:rPr>
          <w:rFonts w:ascii="Times New Roman" w:hAnsi="Times New Roman" w:cs="Times New Roman"/>
          <w:b/>
          <w:sz w:val="24"/>
          <w:szCs w:val="24"/>
        </w:rPr>
        <w:t>Большесосновском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(фестиваль «</w:t>
      </w:r>
      <w:r w:rsidRPr="004677DA">
        <w:rPr>
          <w:rFonts w:ascii="Times New Roman" w:hAnsi="Times New Roman" w:cs="Times New Roman"/>
          <w:i/>
          <w:sz w:val="24"/>
          <w:szCs w:val="24"/>
        </w:rPr>
        <w:t>По соседству мы живем</w:t>
      </w:r>
      <w:r w:rsidRPr="004677DA">
        <w:rPr>
          <w:rFonts w:ascii="Times New Roman" w:hAnsi="Times New Roman" w:cs="Times New Roman"/>
          <w:sz w:val="24"/>
          <w:szCs w:val="24"/>
        </w:rPr>
        <w:t xml:space="preserve">»), </w:t>
      </w:r>
      <w:r w:rsidRPr="004677DA">
        <w:rPr>
          <w:rFonts w:ascii="Times New Roman" w:hAnsi="Times New Roman" w:cs="Times New Roman"/>
          <w:b/>
          <w:sz w:val="24"/>
          <w:szCs w:val="24"/>
        </w:rPr>
        <w:t>Гремячинском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районах, и городе </w:t>
      </w:r>
      <w:r w:rsidRPr="004677DA">
        <w:rPr>
          <w:rFonts w:ascii="Times New Roman" w:hAnsi="Times New Roman" w:cs="Times New Roman"/>
          <w:b/>
          <w:sz w:val="24"/>
          <w:szCs w:val="24"/>
        </w:rPr>
        <w:t>Губаха</w:t>
      </w:r>
      <w:r w:rsidRPr="004677DA">
        <w:rPr>
          <w:rFonts w:ascii="Times New Roman" w:hAnsi="Times New Roman" w:cs="Times New Roman"/>
          <w:sz w:val="24"/>
          <w:szCs w:val="24"/>
        </w:rPr>
        <w:t xml:space="preserve">. В </w:t>
      </w:r>
      <w:r w:rsidRPr="004677DA">
        <w:rPr>
          <w:rFonts w:ascii="Times New Roman" w:hAnsi="Times New Roman" w:cs="Times New Roman"/>
          <w:b/>
          <w:sz w:val="24"/>
          <w:szCs w:val="24"/>
        </w:rPr>
        <w:t xml:space="preserve">Лысьвенском районе </w:t>
      </w:r>
      <w:r w:rsidRPr="004677DA">
        <w:rPr>
          <w:rFonts w:ascii="Times New Roman" w:hAnsi="Times New Roman" w:cs="Times New Roman"/>
          <w:sz w:val="24"/>
          <w:szCs w:val="24"/>
        </w:rPr>
        <w:t>впервые прошел фестиваль обрядовой культуры «</w:t>
      </w:r>
      <w:r w:rsidRPr="004677DA">
        <w:rPr>
          <w:rFonts w:ascii="Times New Roman" w:hAnsi="Times New Roman" w:cs="Times New Roman"/>
          <w:i/>
          <w:sz w:val="24"/>
          <w:szCs w:val="24"/>
        </w:rPr>
        <w:t>Наследие</w:t>
      </w:r>
      <w:r w:rsidRPr="004677DA">
        <w:rPr>
          <w:rFonts w:ascii="Times New Roman" w:hAnsi="Times New Roman" w:cs="Times New Roman"/>
          <w:sz w:val="24"/>
          <w:szCs w:val="24"/>
        </w:rPr>
        <w:t xml:space="preserve">», объединивший в теме преемственности поколений русский и татарский народы. </w:t>
      </w:r>
    </w:p>
    <w:p w:rsidR="008C2751" w:rsidRPr="004677DA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 </w:t>
      </w:r>
      <w:r w:rsidRPr="004677DA">
        <w:rPr>
          <w:rFonts w:ascii="Times New Roman" w:hAnsi="Times New Roman" w:cs="Times New Roman"/>
          <w:b/>
          <w:sz w:val="24"/>
          <w:szCs w:val="24"/>
        </w:rPr>
        <w:t>Карагайском районе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фестиваль межнациональных культур «</w:t>
      </w:r>
      <w:r w:rsidRPr="004677DA">
        <w:rPr>
          <w:rFonts w:ascii="Times New Roman" w:hAnsi="Times New Roman" w:cs="Times New Roman"/>
          <w:i/>
          <w:sz w:val="24"/>
          <w:szCs w:val="24"/>
        </w:rPr>
        <w:t>Мы вместе</w:t>
      </w:r>
      <w:r w:rsidRPr="004677DA">
        <w:rPr>
          <w:rFonts w:ascii="Times New Roman" w:hAnsi="Times New Roman" w:cs="Times New Roman"/>
          <w:sz w:val="24"/>
          <w:szCs w:val="24"/>
        </w:rPr>
        <w:t>» проводится уже в восьмой раз. Впервые финальный этап международного фестиваля искусства и народного творчества «</w:t>
      </w:r>
      <w:r w:rsidRPr="004677DA">
        <w:rPr>
          <w:rFonts w:ascii="Times New Roman" w:hAnsi="Times New Roman" w:cs="Times New Roman"/>
          <w:i/>
          <w:sz w:val="24"/>
          <w:szCs w:val="24"/>
        </w:rPr>
        <w:t>Финно-угорский транзит</w:t>
      </w:r>
      <w:r w:rsidRPr="004677DA">
        <w:rPr>
          <w:rFonts w:ascii="Times New Roman" w:hAnsi="Times New Roman" w:cs="Times New Roman"/>
          <w:sz w:val="24"/>
          <w:szCs w:val="24"/>
        </w:rPr>
        <w:t xml:space="preserve">» в 2014-м году прошел в </w:t>
      </w:r>
      <w:r w:rsidRPr="004677DA">
        <w:rPr>
          <w:rFonts w:ascii="Times New Roman" w:hAnsi="Times New Roman" w:cs="Times New Roman"/>
          <w:b/>
          <w:sz w:val="24"/>
          <w:szCs w:val="24"/>
        </w:rPr>
        <w:t>Кудымкаре</w:t>
      </w:r>
      <w:r w:rsidRPr="00467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51" w:rsidRPr="004677DA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 2014-м году в районах были созданы новые национально-культурные общества (чаще всего, и это исторически обусловлено,— татарские, башкирские, немецкие, азербайджанские). Так, в </w:t>
      </w:r>
      <w:r w:rsidRPr="004677DA">
        <w:rPr>
          <w:rFonts w:ascii="Times New Roman" w:hAnsi="Times New Roman" w:cs="Times New Roman"/>
          <w:b/>
          <w:sz w:val="24"/>
          <w:szCs w:val="24"/>
        </w:rPr>
        <w:t>Кизеле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создан татаро-башкирский центр, в </w:t>
      </w:r>
      <w:r w:rsidRPr="004677DA">
        <w:rPr>
          <w:rFonts w:ascii="Times New Roman" w:hAnsi="Times New Roman" w:cs="Times New Roman"/>
          <w:b/>
          <w:sz w:val="24"/>
          <w:szCs w:val="24"/>
        </w:rPr>
        <w:t>Чердынском районе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— немецкая община д. Рябинино (как открытое мероприятие проводят католическую Пасху).В</w:t>
      </w:r>
      <w:r w:rsidRPr="004677DA">
        <w:rPr>
          <w:rFonts w:ascii="Times New Roman" w:hAnsi="Times New Roman" w:cs="Times New Roman"/>
          <w:b/>
          <w:sz w:val="24"/>
          <w:szCs w:val="24"/>
        </w:rPr>
        <w:t>Краснокамском районе</w:t>
      </w:r>
      <w:r w:rsidRPr="004677DA">
        <w:rPr>
          <w:rFonts w:ascii="Times New Roman" w:hAnsi="Times New Roman" w:cs="Times New Roman"/>
          <w:sz w:val="24"/>
          <w:szCs w:val="24"/>
        </w:rPr>
        <w:t>клуб азербайджанской культуры «</w:t>
      </w:r>
      <w:r w:rsidRPr="004677DA">
        <w:rPr>
          <w:rFonts w:ascii="Times New Roman" w:hAnsi="Times New Roman" w:cs="Times New Roman"/>
          <w:i/>
          <w:sz w:val="24"/>
          <w:szCs w:val="24"/>
        </w:rPr>
        <w:t>3 Огня</w:t>
      </w:r>
      <w:r w:rsidRPr="004677DA">
        <w:rPr>
          <w:rFonts w:ascii="Times New Roman" w:hAnsi="Times New Roman" w:cs="Times New Roman"/>
          <w:sz w:val="24"/>
          <w:szCs w:val="24"/>
        </w:rPr>
        <w:t xml:space="preserve">» существует уже два года, работает отделение общества российских немцев (такие отделения работают также в Губахе, Чайковском и др. территориях). В </w:t>
      </w:r>
      <w:r w:rsidRPr="004677DA">
        <w:rPr>
          <w:rFonts w:ascii="Times New Roman" w:hAnsi="Times New Roman" w:cs="Times New Roman"/>
          <w:b/>
          <w:sz w:val="24"/>
          <w:szCs w:val="24"/>
        </w:rPr>
        <w:t>Куединском районе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отделе внутренней политики Администрации введена ставка специалиста по национальным отношениям.</w:t>
      </w:r>
    </w:p>
    <w:p w:rsidR="008C2751" w:rsidRPr="004677DA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У каждого народа, традиционно проживающего на территории Пермского края (русские, коми-пермяки, коми-язьвинцы, марийцы, удмурты, татары, башкиры, чуваши), есть коллективы носителей аутентичного фольклора. Правда, удручает тот факт, что меньше всего в крае сохранилось русских аутентичных фольклорных коллективов («Родные напевы» с. БубСивинского района и ансамбль старообрядческой культуры с. СепычВерещагинского района </w:t>
      </w:r>
      <w:r w:rsidR="003F2B9F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всего два). Существуют и создаются новые фольклорные коллективы других народов, проживающих в Пермском крае (белорусы, армяне, азербайджанцы, немцы и др.). В связи с текущей внешнеполитической ситуацией зафиксирован небольшой приток беженцев из Украины в Усольском районе.</w:t>
      </w:r>
    </w:p>
    <w:p w:rsidR="008C2751" w:rsidRPr="004677DA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Из проблем в области национальной политики стоит отметить прекращение выхода разворота в газете на коми-язьвенском языке вКрасновишерском р</w:t>
      </w:r>
      <w:r w:rsidR="0074218C" w:rsidRPr="004677DA">
        <w:rPr>
          <w:rFonts w:ascii="Times New Roman" w:hAnsi="Times New Roman" w:cs="Times New Roman"/>
          <w:sz w:val="24"/>
          <w:szCs w:val="24"/>
        </w:rPr>
        <w:t>айо</w:t>
      </w:r>
      <w:r w:rsidRPr="004677DA">
        <w:rPr>
          <w:rFonts w:ascii="Times New Roman" w:hAnsi="Times New Roman" w:cs="Times New Roman"/>
          <w:sz w:val="24"/>
          <w:szCs w:val="24"/>
        </w:rPr>
        <w:t>не (в связи с тем, что язык не внесен в каталог языков народов Российской федерации),</w:t>
      </w:r>
      <w:r w:rsidR="0074218C" w:rsidRPr="004677DA">
        <w:rPr>
          <w:rFonts w:ascii="Times New Roman" w:hAnsi="Times New Roman" w:cs="Times New Roman"/>
          <w:sz w:val="24"/>
          <w:szCs w:val="24"/>
        </w:rPr>
        <w:t xml:space="preserve"> 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плохое взаимодействие администрации Суксунского района с сылвенскими марийцами.</w:t>
      </w:r>
    </w:p>
    <w:p w:rsidR="00656568" w:rsidRPr="004677DA" w:rsidRDefault="003F2B9F" w:rsidP="008536C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="003032BA"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собенно стоит </w:t>
      </w:r>
      <w:r w:rsidR="00656568"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отметить территории, где активно развиваются промыслы</w:t>
      </w:r>
      <w:r w:rsidR="00656568" w:rsidRPr="0046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56568" w:rsidRPr="004677DA" w:rsidRDefault="00656568" w:rsidP="008536C8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 Пермь и Пермский район</w:t>
      </w:r>
      <w:r w:rsidR="003F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46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художественная обработка бересты, традиционное ткачество, кубовая набойка, традиционная кукла, реконструкция традиционного костюма, резьба по дереву, художественная керамика, традиционная роспись по дереву, кружевоплетение, лоскутная техника, текстильная кукла;</w:t>
      </w:r>
    </w:p>
    <w:p w:rsidR="00656568" w:rsidRPr="004677DA" w:rsidRDefault="00656568" w:rsidP="008536C8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 Кунгур и Кунгурский район</w:t>
      </w:r>
      <w:r w:rsidR="003F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46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традиционная и художественная керамика, резьба по дереву, пряничный промысел, камнерезный промысел;</w:t>
      </w:r>
    </w:p>
    <w:p w:rsidR="00656568" w:rsidRPr="004677DA" w:rsidRDefault="00656568" w:rsidP="008536C8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Уинский район</w:t>
      </w:r>
      <w:r w:rsidR="003F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Pr="0046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традиционное ткачество</w:t>
      </w:r>
      <w:r w:rsidRPr="004677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6568" w:rsidRPr="004677DA" w:rsidRDefault="00656568" w:rsidP="008536C8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3F2B9F"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Кудымкар и Кудымкарский район</w:t>
      </w:r>
      <w:r w:rsidR="003F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Pr="0046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художественная обработка бересты, плетение из бересты, резьба по дереву, художественная керамика, текстильная кукла, традиционное ткачество, пимокатный промысел, роспись по дереву и бересте;</w:t>
      </w:r>
    </w:p>
    <w:p w:rsidR="00656568" w:rsidRPr="004677DA" w:rsidRDefault="003F2B9F" w:rsidP="008536C8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 Чайковский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="00656568" w:rsidRPr="0046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текстильная кукла, реконструкция традиционного костюма, ткачество поясов;</w:t>
      </w:r>
    </w:p>
    <w:p w:rsidR="003032BA" w:rsidRPr="004677DA" w:rsidRDefault="00656568" w:rsidP="008536C8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Большесосновский район</w:t>
      </w:r>
      <w:r w:rsidR="003F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Pr="0046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традиционное ткачество</w:t>
      </w:r>
      <w:r w:rsidRPr="004677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32BA" w:rsidRPr="004677DA" w:rsidRDefault="003F2B9F" w:rsidP="008536C8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Ординский район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="00656568" w:rsidRPr="0046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камнерезный промысел</w:t>
      </w:r>
      <w:r w:rsidR="003032BA" w:rsidRPr="0046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F2B9F" w:rsidRPr="003F2B9F" w:rsidRDefault="003F2B9F" w:rsidP="003F2B9F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Ильинский район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="00656568" w:rsidRPr="0046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резьба и роспись по дереву.</w:t>
      </w:r>
    </w:p>
    <w:p w:rsidR="003F2B9F" w:rsidRPr="003F2B9F" w:rsidRDefault="003F2B9F" w:rsidP="003F2B9F">
      <w:pPr>
        <w:pStyle w:val="a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51" w:rsidRPr="004677DA" w:rsidRDefault="002C15D1" w:rsidP="00AC15A2">
      <w:pPr>
        <w:pStyle w:val="2"/>
        <w:rPr>
          <w:rFonts w:ascii="Times New Roman" w:hAnsi="Times New Roman" w:cs="Times New Roman"/>
          <w:color w:val="365F91" w:themeColor="accent1" w:themeShade="BF"/>
          <w:shd w:val="clear" w:color="auto" w:fill="FFFFFF"/>
        </w:rPr>
      </w:pPr>
      <w:bookmarkStart w:id="14" w:name="_Toc413981186"/>
      <w:r w:rsidRPr="004677DA">
        <w:rPr>
          <w:rFonts w:ascii="Times New Roman" w:hAnsi="Times New Roman" w:cs="Times New Roman"/>
          <w:color w:val="365F91" w:themeColor="accent1" w:themeShade="BF"/>
          <w:shd w:val="clear" w:color="auto" w:fill="FFFFFF"/>
        </w:rPr>
        <w:t xml:space="preserve">Народные художественные промыслы. </w:t>
      </w:r>
      <w:r w:rsidR="008C2751" w:rsidRPr="004677DA">
        <w:rPr>
          <w:rFonts w:ascii="Times New Roman" w:hAnsi="Times New Roman" w:cs="Times New Roman"/>
          <w:color w:val="365F91" w:themeColor="accent1" w:themeShade="BF"/>
          <w:shd w:val="clear" w:color="auto" w:fill="FFFFFF"/>
        </w:rPr>
        <w:t>Выставочная деятельность</w:t>
      </w:r>
      <w:bookmarkEnd w:id="14"/>
    </w:p>
    <w:p w:rsidR="003F2B9F" w:rsidRDefault="003F2B9F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9F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Общая тенденция в развитии выставочной деятельности КДУ края в 2014</w:t>
      </w:r>
      <w:r w:rsidR="00F92BC2" w:rsidRPr="004677DA">
        <w:rPr>
          <w:rFonts w:ascii="Times New Roman" w:hAnsi="Times New Roman" w:cs="Times New Roman"/>
          <w:sz w:val="24"/>
          <w:szCs w:val="24"/>
        </w:rPr>
        <w:t xml:space="preserve">-м </w:t>
      </w:r>
      <w:r w:rsidRPr="004677DA">
        <w:rPr>
          <w:rFonts w:ascii="Times New Roman" w:hAnsi="Times New Roman" w:cs="Times New Roman"/>
          <w:sz w:val="24"/>
          <w:szCs w:val="24"/>
        </w:rPr>
        <w:t>г</w:t>
      </w:r>
      <w:r w:rsidR="00F92BC2" w:rsidRPr="004677DA">
        <w:rPr>
          <w:rFonts w:ascii="Times New Roman" w:hAnsi="Times New Roman" w:cs="Times New Roman"/>
          <w:sz w:val="24"/>
          <w:szCs w:val="24"/>
        </w:rPr>
        <w:t xml:space="preserve">оду— </w:t>
      </w:r>
      <w:r w:rsidRPr="003F2B9F">
        <w:rPr>
          <w:rFonts w:ascii="Times New Roman" w:hAnsi="Times New Roman" w:cs="Times New Roman"/>
          <w:b/>
          <w:sz w:val="24"/>
          <w:szCs w:val="24"/>
        </w:rPr>
        <w:t>заметное увеличениеколичества мероприятий и участников</w:t>
      </w:r>
      <w:r w:rsidRPr="004677DA">
        <w:rPr>
          <w:rFonts w:ascii="Times New Roman" w:hAnsi="Times New Roman" w:cs="Times New Roman"/>
          <w:sz w:val="24"/>
          <w:szCs w:val="24"/>
        </w:rPr>
        <w:t>. Увеличение, подчас очень значительное (в Сивинском районе на 53 ед.) объясняется</w:t>
      </w:r>
      <w:r w:rsidR="00F92BC2"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F92BC2"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hAnsi="Times New Roman" w:cs="Times New Roman"/>
          <w:sz w:val="24"/>
          <w:szCs w:val="24"/>
        </w:rPr>
        <w:t xml:space="preserve"> одними и теми же причинами</w:t>
      </w:r>
      <w:r w:rsidR="00F92BC2" w:rsidRPr="004677DA">
        <w:rPr>
          <w:rFonts w:ascii="Times New Roman" w:hAnsi="Times New Roman" w:cs="Times New Roman"/>
          <w:sz w:val="24"/>
          <w:szCs w:val="24"/>
        </w:rPr>
        <w:t>.</w:t>
      </w:r>
    </w:p>
    <w:p w:rsidR="008C2751" w:rsidRPr="004677DA" w:rsidRDefault="00F92BC2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Это, во-первых, </w:t>
      </w:r>
      <w:r w:rsidR="008C2751" w:rsidRPr="004677DA">
        <w:rPr>
          <w:rFonts w:ascii="Times New Roman" w:hAnsi="Times New Roman" w:cs="Times New Roman"/>
          <w:sz w:val="24"/>
          <w:szCs w:val="24"/>
        </w:rPr>
        <w:t>подготовка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к празднованию 70-летия Победы</w:t>
      </w:r>
      <w:r w:rsidR="008C2751" w:rsidRPr="004677DA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(историческая тематика всегда стимулирует </w:t>
      </w:r>
      <w:r w:rsidRPr="004677DA">
        <w:rPr>
          <w:rFonts w:ascii="Times New Roman" w:hAnsi="Times New Roman" w:cs="Times New Roman"/>
          <w:sz w:val="24"/>
          <w:szCs w:val="24"/>
        </w:rPr>
        <w:t>выставочные формы деятельности). Во-вторых, это</w:t>
      </w:r>
      <w:r w:rsidR="008C2751" w:rsidRPr="004677DA">
        <w:rPr>
          <w:rFonts w:ascii="Times New Roman" w:hAnsi="Times New Roman" w:cs="Times New Roman"/>
          <w:sz w:val="24"/>
          <w:szCs w:val="24"/>
        </w:rPr>
        <w:t xml:space="preserve"> позиционирование 2014</w:t>
      </w:r>
      <w:r w:rsidRPr="004677DA">
        <w:rPr>
          <w:rFonts w:ascii="Times New Roman" w:hAnsi="Times New Roman" w:cs="Times New Roman"/>
          <w:sz w:val="24"/>
          <w:szCs w:val="24"/>
        </w:rPr>
        <w:t>-го</w:t>
      </w:r>
      <w:r w:rsidR="008C2751" w:rsidRPr="004677D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677DA">
        <w:rPr>
          <w:rFonts w:ascii="Times New Roman" w:hAnsi="Times New Roman" w:cs="Times New Roman"/>
          <w:sz w:val="24"/>
          <w:szCs w:val="24"/>
        </w:rPr>
        <w:t>как «Г</w:t>
      </w:r>
      <w:r w:rsidR="008C2751" w:rsidRPr="004677DA">
        <w:rPr>
          <w:rFonts w:ascii="Times New Roman" w:hAnsi="Times New Roman" w:cs="Times New Roman"/>
          <w:sz w:val="24"/>
          <w:szCs w:val="24"/>
        </w:rPr>
        <w:t>ода Культуры</w:t>
      </w:r>
      <w:r w:rsidRPr="004677DA">
        <w:rPr>
          <w:rFonts w:ascii="Times New Roman" w:hAnsi="Times New Roman" w:cs="Times New Roman"/>
          <w:sz w:val="24"/>
          <w:szCs w:val="24"/>
        </w:rPr>
        <w:t>»</w:t>
      </w:r>
      <w:r w:rsidR="008C2751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 xml:space="preserve">— </w:t>
      </w:r>
      <w:r w:rsidR="008C2751" w:rsidRPr="004677DA">
        <w:rPr>
          <w:rFonts w:ascii="Times New Roman" w:hAnsi="Times New Roman" w:cs="Times New Roman"/>
          <w:sz w:val="24"/>
          <w:szCs w:val="24"/>
        </w:rPr>
        <w:t xml:space="preserve">удобная форма, дополняющая любое другое культурное мероприятие, доступная и привлекательная для проявления </w:t>
      </w:r>
      <w:r w:rsidRPr="004677DA">
        <w:rPr>
          <w:rFonts w:ascii="Times New Roman" w:hAnsi="Times New Roman" w:cs="Times New Roman"/>
          <w:sz w:val="24"/>
          <w:szCs w:val="24"/>
        </w:rPr>
        <w:t>творческой активности населения. И,</w:t>
      </w:r>
      <w:r w:rsidR="008C2751" w:rsidRPr="004677DA">
        <w:rPr>
          <w:rFonts w:ascii="Times New Roman" w:hAnsi="Times New Roman" w:cs="Times New Roman"/>
          <w:sz w:val="24"/>
          <w:szCs w:val="24"/>
        </w:rPr>
        <w:t xml:space="preserve"> наконец, выставка </w:t>
      </w:r>
      <w:r w:rsidRPr="004677DA">
        <w:rPr>
          <w:rFonts w:ascii="Times New Roman" w:hAnsi="Times New Roman" w:cs="Times New Roman"/>
          <w:sz w:val="24"/>
          <w:szCs w:val="24"/>
        </w:rPr>
        <w:t>—</w:t>
      </w:r>
      <w:r w:rsidR="008C2751" w:rsidRPr="004677DA">
        <w:rPr>
          <w:rFonts w:ascii="Times New Roman" w:hAnsi="Times New Roman" w:cs="Times New Roman"/>
          <w:sz w:val="24"/>
          <w:szCs w:val="24"/>
        </w:rPr>
        <w:t xml:space="preserve"> форма, привлекательная с точки зрения </w:t>
      </w:r>
      <w:r w:rsidR="005A0116">
        <w:rPr>
          <w:rFonts w:ascii="Times New Roman" w:hAnsi="Times New Roman" w:cs="Times New Roman"/>
          <w:sz w:val="24"/>
          <w:szCs w:val="24"/>
        </w:rPr>
        <w:t>отчёт</w:t>
      </w:r>
      <w:r w:rsidR="008C2751" w:rsidRPr="004677DA">
        <w:rPr>
          <w:rFonts w:ascii="Times New Roman" w:hAnsi="Times New Roman" w:cs="Times New Roman"/>
          <w:sz w:val="24"/>
          <w:szCs w:val="24"/>
        </w:rPr>
        <w:t xml:space="preserve">ности по привлечению зрителя. </w:t>
      </w:r>
    </w:p>
    <w:p w:rsidR="005908E4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 </w:t>
      </w:r>
      <w:r w:rsidRPr="004677DA">
        <w:rPr>
          <w:rFonts w:ascii="Times New Roman" w:hAnsi="Times New Roman" w:cs="Times New Roman"/>
          <w:b/>
          <w:sz w:val="24"/>
          <w:szCs w:val="24"/>
        </w:rPr>
        <w:t>Соликамске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качественную реставрацию провели в помещениях «</w:t>
      </w:r>
      <w:r w:rsidRPr="004677DA">
        <w:rPr>
          <w:rFonts w:ascii="Times New Roman" w:hAnsi="Times New Roman" w:cs="Times New Roman"/>
          <w:i/>
          <w:sz w:val="24"/>
          <w:szCs w:val="24"/>
        </w:rPr>
        <w:t>Музея Соли</w:t>
      </w:r>
      <w:r w:rsidR="00936FAA" w:rsidRPr="004677DA">
        <w:rPr>
          <w:rFonts w:ascii="Times New Roman" w:hAnsi="Times New Roman" w:cs="Times New Roman"/>
          <w:sz w:val="24"/>
          <w:szCs w:val="24"/>
        </w:rPr>
        <w:t>» (контора);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</w:t>
      </w:r>
      <w:r w:rsidRPr="004677DA">
        <w:rPr>
          <w:rFonts w:ascii="Times New Roman" w:hAnsi="Times New Roman" w:cs="Times New Roman"/>
          <w:b/>
          <w:sz w:val="24"/>
          <w:szCs w:val="24"/>
        </w:rPr>
        <w:t>Губахе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появились дополнительные в</w:t>
      </w:r>
      <w:r w:rsidR="00936FAA" w:rsidRPr="004677DA">
        <w:rPr>
          <w:rFonts w:ascii="Times New Roman" w:hAnsi="Times New Roman" w:cs="Times New Roman"/>
          <w:sz w:val="24"/>
          <w:szCs w:val="24"/>
        </w:rPr>
        <w:t>ыставочные площади в музее, так</w:t>
      </w:r>
      <w:r w:rsidRPr="004677DA">
        <w:rPr>
          <w:rFonts w:ascii="Times New Roman" w:hAnsi="Times New Roman" w:cs="Times New Roman"/>
          <w:sz w:val="24"/>
          <w:szCs w:val="24"/>
        </w:rPr>
        <w:t xml:space="preserve">же это одна из немногих территорий, где активно привлекают и экспонируют передвижные выставки. В </w:t>
      </w:r>
      <w:r w:rsidRPr="004677DA">
        <w:rPr>
          <w:rFonts w:ascii="Times New Roman" w:hAnsi="Times New Roman" w:cs="Times New Roman"/>
          <w:b/>
          <w:sz w:val="24"/>
          <w:szCs w:val="24"/>
        </w:rPr>
        <w:t>Ильинском  районе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2014</w:t>
      </w:r>
      <w:r w:rsidR="00936FAA" w:rsidRPr="004677DA">
        <w:rPr>
          <w:rFonts w:ascii="Times New Roman" w:hAnsi="Times New Roman" w:cs="Times New Roman"/>
          <w:sz w:val="24"/>
          <w:szCs w:val="24"/>
        </w:rPr>
        <w:t>-м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году создано </w:t>
      </w:r>
      <w:r w:rsidR="00936FAA" w:rsidRPr="004677DA">
        <w:rPr>
          <w:rFonts w:ascii="Times New Roman" w:hAnsi="Times New Roman" w:cs="Times New Roman"/>
          <w:sz w:val="24"/>
          <w:szCs w:val="24"/>
        </w:rPr>
        <w:t>четыре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клуба прикладного творчества, что сразу же сказалось на интенсив</w:t>
      </w:r>
      <w:r w:rsidR="00936FAA" w:rsidRPr="004677DA">
        <w:rPr>
          <w:rFonts w:ascii="Times New Roman" w:hAnsi="Times New Roman" w:cs="Times New Roman"/>
          <w:sz w:val="24"/>
          <w:szCs w:val="24"/>
        </w:rPr>
        <w:t xml:space="preserve">ности выставочной деятельности. </w:t>
      </w:r>
    </w:p>
    <w:p w:rsidR="008C2751" w:rsidRPr="004677DA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E4">
        <w:rPr>
          <w:rFonts w:ascii="Times New Roman" w:hAnsi="Times New Roman" w:cs="Times New Roman"/>
          <w:b/>
          <w:sz w:val="24"/>
          <w:szCs w:val="24"/>
        </w:rPr>
        <w:t>Снизилось количество выставок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</w:t>
      </w:r>
      <w:r w:rsidRPr="004677DA">
        <w:rPr>
          <w:rFonts w:ascii="Times New Roman" w:hAnsi="Times New Roman" w:cs="Times New Roman"/>
          <w:b/>
          <w:sz w:val="24"/>
          <w:szCs w:val="24"/>
        </w:rPr>
        <w:t xml:space="preserve">Кишертском и </w:t>
      </w:r>
      <w:r w:rsidR="00936FAA" w:rsidRPr="004677DA">
        <w:rPr>
          <w:rFonts w:ascii="Times New Roman" w:hAnsi="Times New Roman" w:cs="Times New Roman"/>
          <w:b/>
          <w:sz w:val="24"/>
          <w:szCs w:val="24"/>
        </w:rPr>
        <w:t>Гайнском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(на 21 ед. меньше) районах (в </w:t>
      </w:r>
      <w:r w:rsidR="00936FAA" w:rsidRPr="004677DA">
        <w:rPr>
          <w:rFonts w:ascii="Times New Roman" w:hAnsi="Times New Roman" w:cs="Times New Roman"/>
          <w:sz w:val="24"/>
          <w:szCs w:val="24"/>
        </w:rPr>
        <w:t>Гайнском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районе связано с отсутствием в штате методиста по народному творчеству)</w:t>
      </w:r>
      <w:r w:rsidR="00936FAA" w:rsidRPr="004677DA">
        <w:rPr>
          <w:rFonts w:ascii="Times New Roman" w:hAnsi="Times New Roman" w:cs="Times New Roman"/>
          <w:sz w:val="24"/>
          <w:szCs w:val="24"/>
        </w:rPr>
        <w:t>.</w:t>
      </w:r>
    </w:p>
    <w:p w:rsidR="008C2751" w:rsidRPr="004677DA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Стоит отметить, что при увеличении количества выставок художественный уровень оформления их остался на прежнем уровне. Выставочного оборудования в достаточном количестве нет нигде, чаще всего это связано просто с отсутствием понимания важности этого вопроса </w:t>
      </w:r>
      <w:r w:rsidR="00936FAA" w:rsidRPr="004677DA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hAnsi="Times New Roman" w:cs="Times New Roman"/>
          <w:sz w:val="24"/>
          <w:szCs w:val="24"/>
        </w:rPr>
        <w:t xml:space="preserve"> любое размещение любых поделок или рисунков считается выставкой и</w:t>
      </w:r>
      <w:r w:rsidR="00936FAA"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при определенном отношении, кажется, что не требует никаких затрат.</w:t>
      </w:r>
      <w:r w:rsidR="00936FAA" w:rsidRPr="004677DA">
        <w:rPr>
          <w:rFonts w:ascii="Times New Roman" w:hAnsi="Times New Roman" w:cs="Times New Roman"/>
          <w:sz w:val="24"/>
          <w:szCs w:val="24"/>
        </w:rPr>
        <w:t xml:space="preserve"> Поэтому и вопрос приобретения или </w:t>
      </w:r>
      <w:r w:rsidRPr="004677DA">
        <w:rPr>
          <w:rFonts w:ascii="Times New Roman" w:hAnsi="Times New Roman" w:cs="Times New Roman"/>
          <w:sz w:val="24"/>
          <w:szCs w:val="24"/>
        </w:rPr>
        <w:t>изготовл</w:t>
      </w:r>
      <w:r w:rsidR="00936FAA" w:rsidRPr="004677DA">
        <w:rPr>
          <w:rFonts w:ascii="Times New Roman" w:hAnsi="Times New Roman" w:cs="Times New Roman"/>
          <w:sz w:val="24"/>
          <w:szCs w:val="24"/>
        </w:rPr>
        <w:t>ения выставочного оборудования(</w:t>
      </w:r>
      <w:r w:rsidRPr="004677DA">
        <w:rPr>
          <w:rFonts w:ascii="Times New Roman" w:hAnsi="Times New Roman" w:cs="Times New Roman"/>
          <w:sz w:val="24"/>
          <w:szCs w:val="24"/>
        </w:rPr>
        <w:t>витрин, рейлингов, стеллажей, подиумов, стоек, манекенов и др. конструкций</w:t>
      </w:r>
      <w:r w:rsidR="00936FAA" w:rsidRPr="004677DA">
        <w:rPr>
          <w:rFonts w:ascii="Times New Roman" w:hAnsi="Times New Roman" w:cs="Times New Roman"/>
          <w:sz w:val="24"/>
          <w:szCs w:val="24"/>
        </w:rPr>
        <w:t>)</w:t>
      </w:r>
      <w:r w:rsidRPr="004677DA">
        <w:rPr>
          <w:rFonts w:ascii="Times New Roman" w:hAnsi="Times New Roman" w:cs="Times New Roman"/>
          <w:sz w:val="24"/>
          <w:szCs w:val="24"/>
        </w:rPr>
        <w:t xml:space="preserve"> решается «по остаточному принципу остаточного принципа». Здесь стоит отметить, что художественный уровень экспонирования выставки не менее важен для художественно-эстетического воспитания, чем уровень экспонатов, и на это обязательно нужно обращать внимание.</w:t>
      </w:r>
    </w:p>
    <w:p w:rsidR="001C2B47" w:rsidRDefault="008C2751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По уровню аналитики </w:t>
      </w:r>
      <w:r w:rsidR="00936FAA" w:rsidRPr="004677DA">
        <w:rPr>
          <w:rFonts w:ascii="Times New Roman" w:hAnsi="Times New Roman" w:cs="Times New Roman"/>
          <w:sz w:val="24"/>
          <w:szCs w:val="24"/>
        </w:rPr>
        <w:t>— на достаточно хорошем уровне написаны отчёты</w:t>
      </w:r>
      <w:r w:rsidRPr="004677DA">
        <w:rPr>
          <w:rFonts w:ascii="Times New Roman" w:hAnsi="Times New Roman" w:cs="Times New Roman"/>
          <w:sz w:val="24"/>
          <w:szCs w:val="24"/>
        </w:rPr>
        <w:t xml:space="preserve"> (по данным направлениям) </w:t>
      </w:r>
      <w:r w:rsidRPr="004677DA">
        <w:rPr>
          <w:rFonts w:ascii="Times New Roman" w:hAnsi="Times New Roman" w:cs="Times New Roman"/>
          <w:b/>
          <w:sz w:val="24"/>
          <w:szCs w:val="24"/>
        </w:rPr>
        <w:t>Чайковского и Сивинского</w:t>
      </w:r>
      <w:r w:rsidRPr="004677DA">
        <w:rPr>
          <w:rFonts w:ascii="Times New Roman" w:hAnsi="Times New Roman" w:cs="Times New Roman"/>
          <w:sz w:val="24"/>
          <w:szCs w:val="24"/>
        </w:rPr>
        <w:t xml:space="preserve"> районов. В </w:t>
      </w:r>
      <w:r w:rsidR="005A0116">
        <w:rPr>
          <w:rFonts w:ascii="Times New Roman" w:hAnsi="Times New Roman" w:cs="Times New Roman"/>
          <w:sz w:val="24"/>
          <w:szCs w:val="24"/>
        </w:rPr>
        <w:t>отчёт</w:t>
      </w:r>
      <w:r w:rsidRPr="004677DA">
        <w:rPr>
          <w:rFonts w:ascii="Times New Roman" w:hAnsi="Times New Roman" w:cs="Times New Roman"/>
          <w:sz w:val="24"/>
          <w:szCs w:val="24"/>
        </w:rPr>
        <w:t xml:space="preserve">е </w:t>
      </w:r>
      <w:r w:rsidRPr="004677DA">
        <w:rPr>
          <w:rFonts w:ascii="Times New Roman" w:hAnsi="Times New Roman" w:cs="Times New Roman"/>
          <w:b/>
          <w:sz w:val="24"/>
          <w:szCs w:val="24"/>
        </w:rPr>
        <w:t>Усольского района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выставочная деятельность не прописана вовсе.</w:t>
      </w:r>
    </w:p>
    <w:p w:rsidR="005908E4" w:rsidRDefault="005908E4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E4" w:rsidRPr="004677DA" w:rsidRDefault="005908E4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73D" w:rsidRPr="004677DA" w:rsidRDefault="009B673D" w:rsidP="00AC15A2">
      <w:pPr>
        <w:pStyle w:val="2"/>
        <w:ind w:left="-426"/>
        <w:rPr>
          <w:rFonts w:ascii="Times New Roman" w:hAnsi="Times New Roman" w:cs="Times New Roman"/>
          <w:color w:val="365F91" w:themeColor="accent1" w:themeShade="BF"/>
        </w:rPr>
      </w:pPr>
      <w:bookmarkStart w:id="15" w:name="_Toc413981187"/>
      <w:r w:rsidRPr="004677DA">
        <w:rPr>
          <w:rFonts w:ascii="Times New Roman" w:hAnsi="Times New Roman" w:cs="Times New Roman"/>
          <w:color w:val="365F91" w:themeColor="accent1" w:themeShade="BF"/>
        </w:rPr>
        <w:t>Мероприятия в рамках программы по патриотическому воспитанию граждан РФ</w:t>
      </w:r>
      <w:bookmarkEnd w:id="15"/>
    </w:p>
    <w:p w:rsidR="009B673D" w:rsidRPr="004677DA" w:rsidRDefault="009B673D" w:rsidP="008536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tbl>
      <w:tblPr>
        <w:tblW w:w="98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3435"/>
        <w:gridCol w:w="1417"/>
        <w:gridCol w:w="1418"/>
        <w:gridCol w:w="1559"/>
        <w:gridCol w:w="1455"/>
      </w:tblGrid>
      <w:tr w:rsidR="009B673D" w:rsidRPr="004677DA" w:rsidTr="00FC2438">
        <w:trPr>
          <w:trHeight w:val="917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Формы мероприятий (фестивали, праздники, лекции и т.д.)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014" w:type="dxa"/>
            <w:gridSpan w:val="2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посетителей</w:t>
            </w:r>
          </w:p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</w:tr>
      <w:tr w:rsidR="009B673D" w:rsidRPr="004677DA" w:rsidTr="00FC2438">
        <w:trPr>
          <w:trHeight w:val="702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Всего</w:t>
            </w:r>
          </w:p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5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9B673D" w:rsidRPr="004677DA" w:rsidTr="00FC2438">
        <w:trPr>
          <w:trHeight w:val="534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Фестивали</w:t>
            </w:r>
          </w:p>
        </w:tc>
        <w:tc>
          <w:tcPr>
            <w:tcW w:w="1417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80 631</w:t>
            </w:r>
          </w:p>
        </w:tc>
        <w:tc>
          <w:tcPr>
            <w:tcW w:w="1455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18 887</w:t>
            </w:r>
          </w:p>
        </w:tc>
      </w:tr>
      <w:tr w:rsidR="009B673D" w:rsidRPr="004677DA" w:rsidTr="00FC2438">
        <w:trPr>
          <w:trHeight w:val="527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Концерты </w:t>
            </w:r>
          </w:p>
        </w:tc>
        <w:tc>
          <w:tcPr>
            <w:tcW w:w="1417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1 209</w:t>
            </w:r>
          </w:p>
        </w:tc>
        <w:tc>
          <w:tcPr>
            <w:tcW w:w="1418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59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179 417</w:t>
            </w:r>
          </w:p>
        </w:tc>
        <w:tc>
          <w:tcPr>
            <w:tcW w:w="1455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51 523</w:t>
            </w:r>
          </w:p>
        </w:tc>
      </w:tr>
      <w:tr w:rsidR="009B673D" w:rsidRPr="004677DA" w:rsidTr="00FC2438">
        <w:trPr>
          <w:trHeight w:val="582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Акции </w:t>
            </w:r>
          </w:p>
        </w:tc>
        <w:tc>
          <w:tcPr>
            <w:tcW w:w="1417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36 387</w:t>
            </w:r>
          </w:p>
        </w:tc>
        <w:tc>
          <w:tcPr>
            <w:tcW w:w="1455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11 026</w:t>
            </w:r>
          </w:p>
        </w:tc>
      </w:tr>
      <w:tr w:rsidR="009B673D" w:rsidRPr="004677DA" w:rsidTr="00FC2438">
        <w:trPr>
          <w:trHeight w:val="747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1417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537</w:t>
            </w:r>
          </w:p>
        </w:tc>
        <w:tc>
          <w:tcPr>
            <w:tcW w:w="1418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154 614</w:t>
            </w:r>
          </w:p>
        </w:tc>
        <w:tc>
          <w:tcPr>
            <w:tcW w:w="1455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25 094</w:t>
            </w:r>
          </w:p>
        </w:tc>
      </w:tr>
      <w:tr w:rsidR="009B673D" w:rsidRPr="004677DA" w:rsidTr="00FC2438">
        <w:trPr>
          <w:trHeight w:val="663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Спектакли</w:t>
            </w:r>
          </w:p>
        </w:tc>
        <w:tc>
          <w:tcPr>
            <w:tcW w:w="1417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2 874</w:t>
            </w:r>
          </w:p>
        </w:tc>
        <w:tc>
          <w:tcPr>
            <w:tcW w:w="1455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1 707</w:t>
            </w:r>
          </w:p>
        </w:tc>
      </w:tr>
      <w:tr w:rsidR="009B673D" w:rsidRPr="004677DA" w:rsidTr="00FC2438">
        <w:trPr>
          <w:trHeight w:val="859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1417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1 706</w:t>
            </w:r>
          </w:p>
        </w:tc>
        <w:tc>
          <w:tcPr>
            <w:tcW w:w="1418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514</w:t>
            </w:r>
          </w:p>
        </w:tc>
        <w:tc>
          <w:tcPr>
            <w:tcW w:w="1559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165 255</w:t>
            </w:r>
          </w:p>
        </w:tc>
        <w:tc>
          <w:tcPr>
            <w:tcW w:w="1455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53 109</w:t>
            </w:r>
          </w:p>
        </w:tc>
      </w:tr>
      <w:tr w:rsidR="009B673D" w:rsidRPr="004677DA" w:rsidTr="00FC2438">
        <w:trPr>
          <w:trHeight w:val="582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417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418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25 035</w:t>
            </w:r>
          </w:p>
        </w:tc>
        <w:tc>
          <w:tcPr>
            <w:tcW w:w="1455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10 459</w:t>
            </w:r>
          </w:p>
        </w:tc>
      </w:tr>
      <w:tr w:rsidR="009B673D" w:rsidRPr="004677DA" w:rsidTr="00FC2438">
        <w:trPr>
          <w:trHeight w:val="609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/>
                <w:sz w:val="24"/>
                <w:szCs w:val="24"/>
              </w:rPr>
              <w:t>Агитбригады</w:t>
            </w:r>
          </w:p>
        </w:tc>
        <w:tc>
          <w:tcPr>
            <w:tcW w:w="1417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55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B673D" w:rsidRPr="004677DA" w:rsidTr="00FC2438">
        <w:trPr>
          <w:trHeight w:val="609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Другие: </w:t>
            </w:r>
          </w:p>
          <w:p w:rsidR="009B673D" w:rsidRPr="004677DA" w:rsidRDefault="009B673D" w:rsidP="005908E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встречи ветеранов, смотры, шествия, балы,танцевальные программы, благотворительные праздники, видео сеансы   мастер-классы, игровые и праздничные программы, викторины, адресная помощь пожилым </w:t>
            </w:r>
            <w:r w:rsidR="005908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 одиноким, тематические вечера, дискотеки, спортивные мероприятия,</w:t>
            </w:r>
            <w:r w:rsidR="001C2B47"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 лекции, выставки, флэш-</w:t>
            </w: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моб, интеллектуальные игры и т.д.</w:t>
            </w:r>
          </w:p>
        </w:tc>
        <w:tc>
          <w:tcPr>
            <w:tcW w:w="1417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2 536</w:t>
            </w:r>
          </w:p>
        </w:tc>
        <w:tc>
          <w:tcPr>
            <w:tcW w:w="1418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1 967</w:t>
            </w:r>
          </w:p>
        </w:tc>
        <w:tc>
          <w:tcPr>
            <w:tcW w:w="1559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262 623</w:t>
            </w:r>
          </w:p>
        </w:tc>
        <w:tc>
          <w:tcPr>
            <w:tcW w:w="1455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80 806</w:t>
            </w:r>
          </w:p>
        </w:tc>
      </w:tr>
      <w:tr w:rsidR="009B673D" w:rsidRPr="004677DA" w:rsidTr="00FC2438">
        <w:trPr>
          <w:trHeight w:val="121"/>
        </w:trPr>
        <w:tc>
          <w:tcPr>
            <w:tcW w:w="5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ВСЕГО</w:t>
            </w:r>
          </w:p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6 959</w:t>
            </w:r>
          </w:p>
        </w:tc>
        <w:tc>
          <w:tcPr>
            <w:tcW w:w="1418" w:type="dxa"/>
            <w:shd w:val="clear" w:color="auto" w:fill="auto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907 286</w:t>
            </w:r>
          </w:p>
        </w:tc>
        <w:tc>
          <w:tcPr>
            <w:tcW w:w="1455" w:type="dxa"/>
          </w:tcPr>
          <w:p w:rsidR="009B673D" w:rsidRPr="004677DA" w:rsidRDefault="009B673D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252 831</w:t>
            </w:r>
          </w:p>
        </w:tc>
      </w:tr>
    </w:tbl>
    <w:p w:rsidR="009B673D" w:rsidRPr="004677DA" w:rsidRDefault="009B673D" w:rsidP="008536C8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908E4" w:rsidRDefault="009B673D" w:rsidP="008536C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В 2014 году </w:t>
      </w:r>
      <w:r w:rsidR="003D64C1" w:rsidRPr="004677DA">
        <w:rPr>
          <w:rFonts w:ascii="Times New Roman" w:eastAsia="Times New Roman CYR" w:hAnsi="Times New Roman" w:cs="Times New Roman"/>
          <w:sz w:val="24"/>
          <w:szCs w:val="24"/>
        </w:rPr>
        <w:t>по направлению работы, связанной с патриотическим воспитанием граждан, наиболее популярными формами оказались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 праздник, концерт и акция</w:t>
      </w:r>
      <w:r w:rsidR="003D64C1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. Кроме них использовались такие формы, как 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>фестивали, веч</w:t>
      </w:r>
      <w:r w:rsidR="003D64C1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ера встречи поколений, вечера 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>воспоминани</w:t>
      </w:r>
      <w:r w:rsidR="003D64C1" w:rsidRPr="004677DA">
        <w:rPr>
          <w:rFonts w:ascii="Times New Roman" w:eastAsia="Times New Roman CYR" w:hAnsi="Times New Roman" w:cs="Times New Roman"/>
          <w:sz w:val="24"/>
          <w:szCs w:val="24"/>
        </w:rPr>
        <w:t>й, вечера-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портреты, проводы в армию, торжественные мероприятия, митинги, игровые и познавательные игровые программы, </w:t>
      </w:r>
      <w:r w:rsidR="003D64C1" w:rsidRPr="004677DA">
        <w:rPr>
          <w:rFonts w:ascii="Times New Roman" w:eastAsia="Times New Roman CYR" w:hAnsi="Times New Roman" w:cs="Times New Roman"/>
          <w:sz w:val="24"/>
          <w:szCs w:val="24"/>
        </w:rPr>
        <w:t>и др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9B673D" w:rsidRPr="004677DA" w:rsidRDefault="003D64C1" w:rsidP="008536C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Специалисты КДУ Пермского краяпод целью таких мероприятий 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подразумевают формирование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 </w:t>
      </w:r>
    </w:p>
    <w:p w:rsidR="005908E4" w:rsidRDefault="005908E4" w:rsidP="005908E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804DE" w:rsidRPr="004677DA" w:rsidRDefault="003D64C1" w:rsidP="005908E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Работа 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>проводилась с различными категориями населения: дети, подростки, молодежь, люди среднего возраста. В 2014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>-м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 году количество меро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>приятий увеличилось практически в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>двое (2013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-й год— </w:t>
      </w:r>
      <w:r w:rsidRPr="005908E4">
        <w:rPr>
          <w:rFonts w:ascii="Times New Roman" w:eastAsia="Times New Roman CYR" w:hAnsi="Times New Roman" w:cs="Times New Roman"/>
          <w:b/>
          <w:sz w:val="24"/>
          <w:szCs w:val="24"/>
        </w:rPr>
        <w:t>3</w:t>
      </w:r>
      <w:r w:rsidR="009B673D" w:rsidRPr="005908E4">
        <w:rPr>
          <w:rFonts w:ascii="Times New Roman" w:eastAsia="Times New Roman CYR" w:hAnsi="Times New Roman" w:cs="Times New Roman"/>
          <w:b/>
          <w:sz w:val="24"/>
          <w:szCs w:val="24"/>
        </w:rPr>
        <w:t>543</w:t>
      </w:r>
      <w:r w:rsidR="005804DE" w:rsidRPr="004677DA">
        <w:rPr>
          <w:rFonts w:ascii="Times New Roman" w:eastAsia="Times New Roman CYR" w:hAnsi="Times New Roman" w:cs="Times New Roman"/>
          <w:sz w:val="24"/>
          <w:szCs w:val="24"/>
        </w:rPr>
        <w:t>ед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>., 2014</w:t>
      </w:r>
      <w:r w:rsidR="005908E4">
        <w:rPr>
          <w:rFonts w:ascii="Times New Roman" w:eastAsia="Times New Roman CYR" w:hAnsi="Times New Roman" w:cs="Times New Roman"/>
          <w:sz w:val="24"/>
          <w:szCs w:val="24"/>
        </w:rPr>
        <w:t>-й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— </w:t>
      </w:r>
      <w:r w:rsidRPr="005908E4">
        <w:rPr>
          <w:rFonts w:ascii="Times New Roman" w:eastAsia="Times New Roman CYR" w:hAnsi="Times New Roman" w:cs="Times New Roman"/>
          <w:b/>
          <w:sz w:val="24"/>
          <w:szCs w:val="24"/>
        </w:rPr>
        <w:t>6</w:t>
      </w:r>
      <w:r w:rsidR="009B673D" w:rsidRPr="005908E4">
        <w:rPr>
          <w:rFonts w:ascii="Times New Roman" w:eastAsia="Times New Roman CYR" w:hAnsi="Times New Roman" w:cs="Times New Roman"/>
          <w:b/>
          <w:sz w:val="24"/>
          <w:szCs w:val="24"/>
        </w:rPr>
        <w:t>959</w:t>
      </w:r>
      <w:r w:rsidR="005804DE" w:rsidRPr="004677DA">
        <w:rPr>
          <w:rFonts w:ascii="Times New Roman" w:eastAsia="Times New Roman CYR" w:hAnsi="Times New Roman" w:cs="Times New Roman"/>
          <w:sz w:val="24"/>
          <w:szCs w:val="24"/>
        </w:rPr>
        <w:t>ед.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>), как и кол</w:t>
      </w:r>
      <w:r w:rsidR="005804DE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ичество посетителей (2013-й год — </w:t>
      </w:r>
      <w:r w:rsidR="005804DE" w:rsidRPr="005908E4">
        <w:rPr>
          <w:rFonts w:ascii="Times New Roman" w:eastAsia="Times New Roman CYR" w:hAnsi="Times New Roman" w:cs="Times New Roman"/>
          <w:b/>
          <w:sz w:val="24"/>
          <w:szCs w:val="24"/>
        </w:rPr>
        <w:t>786863</w:t>
      </w:r>
      <w:r w:rsidR="005804DE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 чел.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, 2014 </w:t>
      </w:r>
      <w:r w:rsidR="005804DE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— </w:t>
      </w:r>
      <w:r w:rsidR="005804DE" w:rsidRPr="005908E4">
        <w:rPr>
          <w:rFonts w:ascii="Times New Roman" w:eastAsia="Times New Roman CYR" w:hAnsi="Times New Roman" w:cs="Times New Roman"/>
          <w:b/>
          <w:sz w:val="24"/>
          <w:szCs w:val="24"/>
        </w:rPr>
        <w:t>907</w:t>
      </w:r>
      <w:r w:rsidR="009B673D" w:rsidRPr="005908E4">
        <w:rPr>
          <w:rFonts w:ascii="Times New Roman" w:eastAsia="Times New Roman CYR" w:hAnsi="Times New Roman" w:cs="Times New Roman"/>
          <w:b/>
          <w:sz w:val="24"/>
          <w:szCs w:val="24"/>
        </w:rPr>
        <w:t xml:space="preserve">286 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>чел</w:t>
      </w:r>
      <w:r w:rsidR="005804DE" w:rsidRPr="004677DA">
        <w:rPr>
          <w:rFonts w:ascii="Times New Roman" w:eastAsia="Times New Roman CYR" w:hAnsi="Times New Roman" w:cs="Times New Roman"/>
          <w:sz w:val="24"/>
          <w:szCs w:val="24"/>
        </w:rPr>
        <w:t>.).</w:t>
      </w:r>
    </w:p>
    <w:p w:rsidR="005908E4" w:rsidRDefault="005908E4" w:rsidP="005908E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B673D" w:rsidRPr="004677DA" w:rsidRDefault="005804DE" w:rsidP="008536C8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Такой серьезный 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рост объясняется подготовительным процессом в каждой территории к 70-летию Победы в ВОВ 1941-1945 </w:t>
      </w:r>
      <w:r w:rsidR="005908E4" w:rsidRPr="004677DA">
        <w:rPr>
          <w:rFonts w:ascii="Times New Roman" w:eastAsia="Times New Roman CYR" w:hAnsi="Times New Roman" w:cs="Times New Roman"/>
          <w:sz w:val="24"/>
          <w:szCs w:val="24"/>
        </w:rPr>
        <w:t>гг.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 и юбилеями районов (Кунгурский район, Осинский район и др.).Кизеловский, Горнозаводский, Гремячинский, Краснокамский, Частинский, Верещагинский, Ильинский, Карагайский, Нытвенский, Чернушинский, Гайнский, Косинский, Осинский, 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>Чайковский районы и город Пермь регулярно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 проводят акцию «Бессмертный полк». Акция имеет большую популя</w:t>
      </w:r>
      <w:r w:rsidR="006A7755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рность среди населения — 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участники акции активно включены в процесс подготовки, семьи вспоминают свою историю. </w:t>
      </w:r>
      <w:r w:rsidR="006A7755" w:rsidRPr="004677DA">
        <w:rPr>
          <w:rFonts w:ascii="Times New Roman" w:eastAsia="Times New Roman CYR" w:hAnsi="Times New Roman" w:cs="Times New Roman"/>
          <w:sz w:val="24"/>
          <w:szCs w:val="24"/>
        </w:rPr>
        <w:t>В</w:t>
      </w:r>
      <w:r w:rsidR="009B673D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 территориях идёт реставрация мемориалов, центрами активно привлекаются сельские поселения.</w:t>
      </w:r>
    </w:p>
    <w:p w:rsidR="005908E4" w:rsidRDefault="005908E4" w:rsidP="005908E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B673D" w:rsidRPr="004677DA" w:rsidRDefault="009B673D" w:rsidP="005908E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Хотелось бы </w:t>
      </w:r>
      <w:r w:rsidR="006A7755" w:rsidRPr="004677DA">
        <w:rPr>
          <w:rFonts w:ascii="Times New Roman" w:eastAsia="Times New Roman CYR" w:hAnsi="Times New Roman" w:cs="Times New Roman"/>
          <w:sz w:val="24"/>
          <w:szCs w:val="24"/>
        </w:rPr>
        <w:t>особо отметить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 территории (города Губаха и Пермь, Уинский, Нытвенский районы), в которых есть такая </w:t>
      </w:r>
      <w:r w:rsidR="006A7755" w:rsidRPr="004677DA">
        <w:rPr>
          <w:rFonts w:ascii="Times New Roman" w:eastAsia="Times New Roman CYR" w:hAnsi="Times New Roman" w:cs="Times New Roman"/>
          <w:sz w:val="24"/>
          <w:szCs w:val="24"/>
        </w:rPr>
        <w:t>форма военно-патриотического объединения,</w:t>
      </w:r>
      <w:r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 как кадеты. </w:t>
      </w:r>
      <w:r w:rsidR="006A7755" w:rsidRPr="004677DA">
        <w:rPr>
          <w:rFonts w:ascii="Times New Roman" w:eastAsia="Times New Roman CYR" w:hAnsi="Times New Roman" w:cs="Times New Roman"/>
          <w:sz w:val="24"/>
          <w:szCs w:val="24"/>
        </w:rPr>
        <w:t xml:space="preserve">На </w:t>
      </w:r>
      <w:r w:rsidR="006A7755" w:rsidRPr="004677DA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Всероссийском кадетском форуме «Золотой эполет» кадеты Губахи стали лучшими из лучших.</w:t>
      </w:r>
    </w:p>
    <w:p w:rsidR="00C82729" w:rsidRPr="004677DA" w:rsidRDefault="00C82729" w:rsidP="00AC15A2">
      <w:pPr>
        <w:pStyle w:val="2"/>
        <w:ind w:left="-709"/>
        <w:rPr>
          <w:rFonts w:ascii="Times New Roman" w:hAnsi="Times New Roman" w:cs="Times New Roman"/>
          <w:color w:val="365F91" w:themeColor="accent1" w:themeShade="BF"/>
        </w:rPr>
      </w:pPr>
      <w:bookmarkStart w:id="16" w:name="_Toc413981188"/>
      <w:r w:rsidRPr="004677DA">
        <w:rPr>
          <w:rFonts w:ascii="Times New Roman" w:hAnsi="Times New Roman" w:cs="Times New Roman"/>
          <w:color w:val="365F91" w:themeColor="accent1" w:themeShade="BF"/>
        </w:rPr>
        <w:t>Мероприятия по пропаганде здорового образа жизни</w:t>
      </w:r>
      <w:bookmarkEnd w:id="16"/>
    </w:p>
    <w:p w:rsidR="00C82729" w:rsidRPr="004677DA" w:rsidRDefault="00C82729" w:rsidP="008536C8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2159"/>
        <w:gridCol w:w="992"/>
        <w:gridCol w:w="1134"/>
        <w:gridCol w:w="1418"/>
        <w:gridCol w:w="1417"/>
        <w:gridCol w:w="1418"/>
        <w:gridCol w:w="1275"/>
      </w:tblGrid>
      <w:tr w:rsidR="00C82729" w:rsidRPr="004677DA" w:rsidTr="00FC2438">
        <w:trPr>
          <w:trHeight w:val="917"/>
        </w:trPr>
        <w:tc>
          <w:tcPr>
            <w:tcW w:w="535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9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Формы мероприятий (фестивали, праздники, лекции и т.д.)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110" w:type="dxa"/>
            <w:gridSpan w:val="3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  <w:p w:rsidR="00C82729" w:rsidRPr="004677DA" w:rsidRDefault="00C82729" w:rsidP="00313540">
            <w:pPr>
              <w:autoSpaceDE w:val="0"/>
              <w:snapToGrid w:val="0"/>
              <w:spacing w:after="0" w:line="240" w:lineRule="auto"/>
              <w:ind w:right="496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82729" w:rsidRPr="004677DA" w:rsidRDefault="00C82729" w:rsidP="003135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посетителей</w:t>
            </w:r>
          </w:p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ind w:left="-995" w:right="3331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</w:tr>
      <w:tr w:rsidR="00C82729" w:rsidRPr="004677DA" w:rsidTr="00FC2438">
        <w:trPr>
          <w:trHeight w:val="702"/>
        </w:trPr>
        <w:tc>
          <w:tcPr>
            <w:tcW w:w="535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Всего</w:t>
            </w:r>
          </w:p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C82729" w:rsidRPr="004677DA" w:rsidTr="00FC2438">
        <w:trPr>
          <w:trHeight w:val="534"/>
        </w:trPr>
        <w:tc>
          <w:tcPr>
            <w:tcW w:w="535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Фестивали</w:t>
            </w:r>
          </w:p>
        </w:tc>
        <w:tc>
          <w:tcPr>
            <w:tcW w:w="992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15 532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10 018</w:t>
            </w:r>
          </w:p>
        </w:tc>
        <w:tc>
          <w:tcPr>
            <w:tcW w:w="1275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5 514</w:t>
            </w:r>
          </w:p>
        </w:tc>
      </w:tr>
      <w:tr w:rsidR="00C82729" w:rsidRPr="004677DA" w:rsidTr="00FC2438">
        <w:trPr>
          <w:trHeight w:val="527"/>
        </w:trPr>
        <w:tc>
          <w:tcPr>
            <w:tcW w:w="535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59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Концерты </w:t>
            </w:r>
          </w:p>
        </w:tc>
        <w:tc>
          <w:tcPr>
            <w:tcW w:w="992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2 097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5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C82729" w:rsidRPr="004677DA" w:rsidTr="00FC2438">
        <w:trPr>
          <w:trHeight w:val="582"/>
        </w:trPr>
        <w:tc>
          <w:tcPr>
            <w:tcW w:w="535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Акции </w:t>
            </w:r>
          </w:p>
        </w:tc>
        <w:tc>
          <w:tcPr>
            <w:tcW w:w="992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33 952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14 218</w:t>
            </w:r>
          </w:p>
        </w:tc>
        <w:tc>
          <w:tcPr>
            <w:tcW w:w="1275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19 734</w:t>
            </w:r>
          </w:p>
        </w:tc>
      </w:tr>
      <w:tr w:rsidR="00C82729" w:rsidRPr="004677DA" w:rsidTr="00FC2438">
        <w:trPr>
          <w:trHeight w:val="747"/>
        </w:trPr>
        <w:tc>
          <w:tcPr>
            <w:tcW w:w="535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992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2 873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1 745</w:t>
            </w:r>
          </w:p>
        </w:tc>
        <w:tc>
          <w:tcPr>
            <w:tcW w:w="1275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1 128</w:t>
            </w:r>
          </w:p>
        </w:tc>
      </w:tr>
      <w:tr w:rsidR="00C82729" w:rsidRPr="004677DA" w:rsidTr="00FC2438">
        <w:trPr>
          <w:trHeight w:val="859"/>
        </w:trPr>
        <w:tc>
          <w:tcPr>
            <w:tcW w:w="535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9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992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18 465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8 942</w:t>
            </w:r>
          </w:p>
        </w:tc>
        <w:tc>
          <w:tcPr>
            <w:tcW w:w="1275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9 523</w:t>
            </w:r>
          </w:p>
        </w:tc>
      </w:tr>
      <w:tr w:rsidR="00C82729" w:rsidRPr="004677DA" w:rsidTr="00FC2438">
        <w:trPr>
          <w:trHeight w:val="582"/>
        </w:trPr>
        <w:tc>
          <w:tcPr>
            <w:tcW w:w="535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9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992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34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14 739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12 562</w:t>
            </w:r>
          </w:p>
        </w:tc>
        <w:tc>
          <w:tcPr>
            <w:tcW w:w="1275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2 177</w:t>
            </w:r>
          </w:p>
        </w:tc>
      </w:tr>
      <w:tr w:rsidR="00C82729" w:rsidRPr="004677DA" w:rsidTr="00FC2438">
        <w:trPr>
          <w:trHeight w:val="609"/>
        </w:trPr>
        <w:tc>
          <w:tcPr>
            <w:tcW w:w="535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9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Другие: </w:t>
            </w:r>
          </w:p>
          <w:p w:rsidR="005908E4" w:rsidRDefault="00C82729" w:rsidP="008536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программы, </w:t>
            </w:r>
          </w:p>
          <w:p w:rsidR="00C82729" w:rsidRPr="004677DA" w:rsidRDefault="005908E4" w:rsidP="008536C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благотв. </w:t>
            </w:r>
            <w:r w:rsidR="00C82729"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видео сеансы   мастер-классы, игровые и праздничные программы, викторины, тематические вечера, дискотеки, спортивные </w:t>
            </w:r>
            <w:r w:rsidR="00C82729" w:rsidRPr="0046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мероприятия,лекции, выставки, флэш моб, интеллектуальные игры и т.д.</w:t>
            </w:r>
          </w:p>
        </w:tc>
        <w:tc>
          <w:tcPr>
            <w:tcW w:w="992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4 385</w:t>
            </w:r>
          </w:p>
        </w:tc>
        <w:tc>
          <w:tcPr>
            <w:tcW w:w="1134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2 640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1 745</w:t>
            </w:r>
          </w:p>
        </w:tc>
        <w:tc>
          <w:tcPr>
            <w:tcW w:w="1417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203 107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1275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sz w:val="24"/>
                <w:szCs w:val="24"/>
              </w:rPr>
              <w:t>107 407</w:t>
            </w:r>
          </w:p>
        </w:tc>
      </w:tr>
      <w:tr w:rsidR="00C82729" w:rsidRPr="004677DA" w:rsidTr="00FC2438">
        <w:trPr>
          <w:trHeight w:val="609"/>
        </w:trPr>
        <w:tc>
          <w:tcPr>
            <w:tcW w:w="535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5 293</w:t>
            </w:r>
          </w:p>
        </w:tc>
        <w:tc>
          <w:tcPr>
            <w:tcW w:w="1134" w:type="dxa"/>
            <w:shd w:val="clear" w:color="auto" w:fill="auto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290 765</w:t>
            </w:r>
          </w:p>
        </w:tc>
        <w:tc>
          <w:tcPr>
            <w:tcW w:w="1418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729" w:rsidRPr="004677DA" w:rsidRDefault="00C82729" w:rsidP="008536C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729" w:rsidRPr="004677DA" w:rsidRDefault="00C82729" w:rsidP="008536C8">
      <w:pPr>
        <w:spacing w:after="0" w:line="240" w:lineRule="auto"/>
        <w:ind w:left="-709" w:firstLine="709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82729" w:rsidRPr="004677DA" w:rsidRDefault="00381508" w:rsidP="005908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Под з</w:t>
      </w:r>
      <w:r w:rsidR="00C82729" w:rsidRPr="004677DA">
        <w:rPr>
          <w:rFonts w:ascii="Times New Roman" w:hAnsi="Times New Roman" w:cs="Times New Roman"/>
          <w:sz w:val="24"/>
          <w:szCs w:val="24"/>
        </w:rPr>
        <w:t>доровы</w:t>
      </w:r>
      <w:r w:rsidRPr="004677DA">
        <w:rPr>
          <w:rFonts w:ascii="Times New Roman" w:hAnsi="Times New Roman" w:cs="Times New Roman"/>
          <w:sz w:val="24"/>
          <w:szCs w:val="24"/>
        </w:rPr>
        <w:t xml:space="preserve">м </w:t>
      </w:r>
      <w:r w:rsidR="00C82729" w:rsidRPr="004677DA">
        <w:rPr>
          <w:rFonts w:ascii="Times New Roman" w:hAnsi="Times New Roman" w:cs="Times New Roman"/>
          <w:sz w:val="24"/>
          <w:szCs w:val="24"/>
        </w:rPr>
        <w:t>образ</w:t>
      </w:r>
      <w:r w:rsidRPr="004677DA">
        <w:rPr>
          <w:rFonts w:ascii="Times New Roman" w:hAnsi="Times New Roman" w:cs="Times New Roman"/>
          <w:sz w:val="24"/>
          <w:szCs w:val="24"/>
        </w:rPr>
        <w:t>ом</w:t>
      </w:r>
      <w:r w:rsidR="00C82729" w:rsidRPr="004677DA">
        <w:rPr>
          <w:rFonts w:ascii="Times New Roman" w:hAnsi="Times New Roman" w:cs="Times New Roman"/>
          <w:sz w:val="24"/>
          <w:szCs w:val="24"/>
        </w:rPr>
        <w:t xml:space="preserve"> жизни </w:t>
      </w:r>
      <w:r w:rsidRPr="004677DA">
        <w:rPr>
          <w:rFonts w:ascii="Times New Roman" w:hAnsi="Times New Roman" w:cs="Times New Roman"/>
          <w:sz w:val="24"/>
          <w:szCs w:val="24"/>
        </w:rPr>
        <w:t xml:space="preserve">специалисты КДУ подразумевают </w:t>
      </w:r>
      <w:r w:rsidR="00C82729" w:rsidRPr="004677DA">
        <w:rPr>
          <w:rFonts w:ascii="Times New Roman" w:hAnsi="Times New Roman" w:cs="Times New Roman"/>
          <w:sz w:val="24"/>
          <w:szCs w:val="24"/>
        </w:rPr>
        <w:t>основанный на принципах нравственности, рационально организованный, ак</w:t>
      </w:r>
      <w:r w:rsidR="00FA0F49" w:rsidRPr="004677DA">
        <w:rPr>
          <w:rFonts w:ascii="Times New Roman" w:hAnsi="Times New Roman" w:cs="Times New Roman"/>
          <w:sz w:val="24"/>
          <w:szCs w:val="24"/>
        </w:rPr>
        <w:t xml:space="preserve">тивный, трудовой и закаливающий образ жизни. В соответствии с этим разработаны формы профилактической работы КДУ в этой сфере. Среди них </w:t>
      </w:r>
      <w:r w:rsidR="00C82729" w:rsidRPr="004677DA">
        <w:rPr>
          <w:rFonts w:ascii="Times New Roman" w:eastAsia="TimesNewRomanPSMT" w:hAnsi="Times New Roman" w:cs="Times New Roman"/>
          <w:sz w:val="24"/>
          <w:szCs w:val="24"/>
        </w:rPr>
        <w:t xml:space="preserve">спортивные программы, конкурсы и акции, вечера встречи и круглые столы, игровые программы, устные журналы, беседы, диспуты, вечера вопросов и ответов, часы откровенного разговора, тематические дискотеки, просмотр и обсуждение документальных фильмов. </w:t>
      </w:r>
      <w:r w:rsidR="00C82729" w:rsidRPr="004677DA">
        <w:rPr>
          <w:rFonts w:ascii="Times New Roman" w:hAnsi="Times New Roman" w:cs="Times New Roman"/>
          <w:sz w:val="24"/>
          <w:szCs w:val="24"/>
        </w:rPr>
        <w:t>Основные цель и задача ме</w:t>
      </w:r>
      <w:r w:rsidR="00FA0F49" w:rsidRPr="004677DA">
        <w:rPr>
          <w:rFonts w:ascii="Times New Roman" w:hAnsi="Times New Roman" w:cs="Times New Roman"/>
          <w:sz w:val="24"/>
          <w:szCs w:val="24"/>
        </w:rPr>
        <w:t xml:space="preserve">роприятий  —  </w:t>
      </w:r>
      <w:r w:rsidR="00C82729" w:rsidRPr="004677DA">
        <w:rPr>
          <w:rFonts w:ascii="Times New Roman" w:hAnsi="Times New Roman" w:cs="Times New Roman"/>
          <w:sz w:val="24"/>
          <w:szCs w:val="24"/>
        </w:rPr>
        <w:t>раскрыть сущность и понятия «</w:t>
      </w:r>
      <w:r w:rsidR="00C82729" w:rsidRPr="004677DA">
        <w:rPr>
          <w:rFonts w:ascii="Times New Roman" w:hAnsi="Times New Roman" w:cs="Times New Roman"/>
          <w:i/>
          <w:sz w:val="24"/>
          <w:szCs w:val="24"/>
        </w:rPr>
        <w:t>здоровый образ жизни</w:t>
      </w:r>
      <w:r w:rsidR="00FA0F49" w:rsidRPr="004677DA">
        <w:rPr>
          <w:rFonts w:ascii="Times New Roman" w:hAnsi="Times New Roman" w:cs="Times New Roman"/>
          <w:sz w:val="24"/>
          <w:szCs w:val="24"/>
        </w:rPr>
        <w:t>», сформировать его у молодёжи и граждан других возрастов.</w:t>
      </w:r>
    </w:p>
    <w:p w:rsidR="005908E4" w:rsidRDefault="005908E4" w:rsidP="008536C8">
      <w:pPr>
        <w:autoSpaceDE w:val="0"/>
        <w:spacing w:after="0" w:line="240" w:lineRule="auto"/>
        <w:ind w:left="-720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2729" w:rsidRPr="004677DA" w:rsidRDefault="00C82729" w:rsidP="008536C8">
      <w:pPr>
        <w:autoSpaceDE w:val="0"/>
        <w:spacing w:after="0" w:line="240" w:lineRule="auto"/>
        <w:ind w:left="-720" w:right="175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Количество мероприятий в 2014</w:t>
      </w:r>
      <w:r w:rsidR="00FA0F49" w:rsidRPr="004677DA">
        <w:rPr>
          <w:rFonts w:ascii="Times New Roman" w:hAnsi="Times New Roman" w:cs="Times New Roman"/>
          <w:sz w:val="24"/>
          <w:szCs w:val="24"/>
        </w:rPr>
        <w:t>-м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году по сравнению с предыдущим выросло почти в два раза (2013</w:t>
      </w:r>
      <w:r w:rsidR="00FA0F49" w:rsidRPr="004677DA">
        <w:rPr>
          <w:rFonts w:ascii="Times New Roman" w:hAnsi="Times New Roman" w:cs="Times New Roman"/>
          <w:sz w:val="24"/>
          <w:szCs w:val="24"/>
        </w:rPr>
        <w:t xml:space="preserve">-й год— </w:t>
      </w:r>
      <w:r w:rsidR="00FA0F49" w:rsidRPr="005908E4">
        <w:rPr>
          <w:rFonts w:ascii="Times New Roman" w:hAnsi="Times New Roman" w:cs="Times New Roman"/>
          <w:b/>
          <w:sz w:val="24"/>
          <w:szCs w:val="24"/>
        </w:rPr>
        <w:t>2</w:t>
      </w:r>
      <w:r w:rsidRPr="005908E4">
        <w:rPr>
          <w:rFonts w:ascii="Times New Roman" w:hAnsi="Times New Roman" w:cs="Times New Roman"/>
          <w:b/>
          <w:sz w:val="24"/>
          <w:szCs w:val="24"/>
        </w:rPr>
        <w:t>562</w:t>
      </w:r>
      <w:r w:rsidR="00FA0F49" w:rsidRPr="004677DA">
        <w:rPr>
          <w:rFonts w:ascii="Times New Roman" w:hAnsi="Times New Roman" w:cs="Times New Roman"/>
          <w:sz w:val="24"/>
          <w:szCs w:val="24"/>
        </w:rPr>
        <w:t>ед</w:t>
      </w:r>
      <w:r w:rsidRPr="004677DA">
        <w:rPr>
          <w:rFonts w:ascii="Times New Roman" w:hAnsi="Times New Roman" w:cs="Times New Roman"/>
          <w:sz w:val="24"/>
          <w:szCs w:val="24"/>
        </w:rPr>
        <w:t>., в 2014</w:t>
      </w:r>
      <w:r w:rsidR="00FA0F49" w:rsidRPr="004677DA">
        <w:rPr>
          <w:rFonts w:ascii="Times New Roman" w:hAnsi="Times New Roman" w:cs="Times New Roman"/>
          <w:sz w:val="24"/>
          <w:szCs w:val="24"/>
        </w:rPr>
        <w:t xml:space="preserve">-м— </w:t>
      </w:r>
      <w:r w:rsidR="00FA0F49" w:rsidRPr="005908E4">
        <w:rPr>
          <w:rFonts w:ascii="Times New Roman" w:hAnsi="Times New Roman" w:cs="Times New Roman"/>
          <w:b/>
          <w:sz w:val="24"/>
          <w:szCs w:val="24"/>
        </w:rPr>
        <w:t>5293</w:t>
      </w:r>
      <w:r w:rsidR="00FA0F49" w:rsidRPr="004677DA">
        <w:rPr>
          <w:rFonts w:ascii="Times New Roman" w:hAnsi="Times New Roman" w:cs="Times New Roman"/>
          <w:sz w:val="24"/>
          <w:szCs w:val="24"/>
        </w:rPr>
        <w:t xml:space="preserve"> ед.). К</w:t>
      </w:r>
      <w:r w:rsidRPr="004677DA">
        <w:rPr>
          <w:rFonts w:ascii="Times New Roman" w:hAnsi="Times New Roman" w:cs="Times New Roman"/>
          <w:sz w:val="24"/>
          <w:szCs w:val="24"/>
        </w:rPr>
        <w:t xml:space="preserve">оличество посетителей </w:t>
      </w:r>
      <w:r w:rsidR="00FA0F49" w:rsidRPr="004677DA">
        <w:rPr>
          <w:rFonts w:ascii="Times New Roman" w:hAnsi="Times New Roman" w:cs="Times New Roman"/>
          <w:sz w:val="24"/>
          <w:szCs w:val="24"/>
        </w:rPr>
        <w:t>выросло пропорционально</w:t>
      </w:r>
      <w:r w:rsidRPr="004677DA">
        <w:rPr>
          <w:rFonts w:ascii="Times New Roman" w:hAnsi="Times New Roman" w:cs="Times New Roman"/>
          <w:sz w:val="24"/>
          <w:szCs w:val="24"/>
        </w:rPr>
        <w:t xml:space="preserve"> (2013</w:t>
      </w:r>
      <w:r w:rsidR="00FA0F49" w:rsidRPr="004677DA">
        <w:rPr>
          <w:rFonts w:ascii="Times New Roman" w:hAnsi="Times New Roman" w:cs="Times New Roman"/>
          <w:sz w:val="24"/>
          <w:szCs w:val="24"/>
        </w:rPr>
        <w:t xml:space="preserve">-й год — </w:t>
      </w:r>
      <w:r w:rsidR="00FA0F49" w:rsidRPr="005908E4">
        <w:rPr>
          <w:rFonts w:ascii="Times New Roman" w:hAnsi="Times New Roman" w:cs="Times New Roman"/>
          <w:b/>
          <w:sz w:val="24"/>
          <w:szCs w:val="24"/>
        </w:rPr>
        <w:t>127</w:t>
      </w:r>
      <w:r w:rsidRPr="005908E4">
        <w:rPr>
          <w:rFonts w:ascii="Times New Roman" w:hAnsi="Times New Roman" w:cs="Times New Roman"/>
          <w:b/>
          <w:sz w:val="24"/>
          <w:szCs w:val="24"/>
        </w:rPr>
        <w:t>061</w:t>
      </w:r>
      <w:r w:rsidRPr="004677DA">
        <w:rPr>
          <w:rFonts w:ascii="Times New Roman" w:hAnsi="Times New Roman" w:cs="Times New Roman"/>
          <w:sz w:val="24"/>
          <w:szCs w:val="24"/>
        </w:rPr>
        <w:t xml:space="preserve"> человек, 2014</w:t>
      </w:r>
      <w:r w:rsidR="00FA0F49" w:rsidRPr="004677DA">
        <w:rPr>
          <w:rFonts w:ascii="Times New Roman" w:hAnsi="Times New Roman" w:cs="Times New Roman"/>
          <w:sz w:val="24"/>
          <w:szCs w:val="24"/>
        </w:rPr>
        <w:t xml:space="preserve">-й —  </w:t>
      </w:r>
      <w:r w:rsidR="00FA0F49" w:rsidRPr="005908E4">
        <w:rPr>
          <w:rFonts w:ascii="Times New Roman" w:hAnsi="Times New Roman" w:cs="Times New Roman"/>
          <w:b/>
          <w:sz w:val="24"/>
          <w:szCs w:val="24"/>
        </w:rPr>
        <w:t>290</w:t>
      </w:r>
      <w:r w:rsidRPr="005908E4">
        <w:rPr>
          <w:rFonts w:ascii="Times New Roman" w:hAnsi="Times New Roman" w:cs="Times New Roman"/>
          <w:b/>
          <w:sz w:val="24"/>
          <w:szCs w:val="24"/>
        </w:rPr>
        <w:t>765</w:t>
      </w:r>
      <w:r w:rsidRPr="004677DA">
        <w:rPr>
          <w:rFonts w:ascii="Times New Roman" w:hAnsi="Times New Roman" w:cs="Times New Roman"/>
          <w:sz w:val="24"/>
          <w:szCs w:val="24"/>
        </w:rPr>
        <w:t>).</w:t>
      </w:r>
    </w:p>
    <w:p w:rsidR="005908E4" w:rsidRDefault="005908E4" w:rsidP="005908E4">
      <w:pPr>
        <w:autoSpaceDE w:val="0"/>
        <w:spacing w:after="0" w:line="240" w:lineRule="auto"/>
        <w:ind w:left="-720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546F49" w:rsidRDefault="00CC6B05" w:rsidP="005908E4">
      <w:pPr>
        <w:autoSpaceDE w:val="0"/>
        <w:spacing w:after="0" w:line="240" w:lineRule="auto"/>
        <w:ind w:left="-720" w:right="175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Почти каждый район старается </w:t>
      </w:r>
      <w:r w:rsidR="00C82729" w:rsidRPr="004677DA">
        <w:rPr>
          <w:rFonts w:ascii="Times New Roman" w:hAnsi="Times New Roman" w:cs="Times New Roman"/>
          <w:sz w:val="24"/>
          <w:szCs w:val="24"/>
        </w:rPr>
        <w:t>использовать разные формы и приёмы подачи материала, признаваясь при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этом в том, что направление не</w:t>
      </w:r>
      <w:r w:rsidR="00C82729" w:rsidRPr="004677DA">
        <w:rPr>
          <w:rFonts w:ascii="Times New Roman" w:hAnsi="Times New Roman" w:cs="Times New Roman"/>
          <w:sz w:val="24"/>
          <w:szCs w:val="24"/>
        </w:rPr>
        <w:t xml:space="preserve">простое, но </w:t>
      </w:r>
      <w:r w:rsidRPr="004677DA">
        <w:rPr>
          <w:rFonts w:ascii="Times New Roman" w:hAnsi="Times New Roman" w:cs="Times New Roman"/>
          <w:sz w:val="24"/>
          <w:szCs w:val="24"/>
        </w:rPr>
        <w:t xml:space="preserve">чрезвычайно </w:t>
      </w:r>
      <w:r w:rsidR="00C82729" w:rsidRPr="004677DA">
        <w:rPr>
          <w:rFonts w:ascii="Times New Roman" w:hAnsi="Times New Roman" w:cs="Times New Roman"/>
          <w:sz w:val="24"/>
          <w:szCs w:val="24"/>
        </w:rPr>
        <w:t xml:space="preserve">важное. По данному направлению целенаправленно работали все территории Пермского края, но особенно следует выделить </w:t>
      </w:r>
      <w:r w:rsidR="00C82729" w:rsidRPr="004677DA">
        <w:rPr>
          <w:rFonts w:ascii="Times New Roman" w:hAnsi="Times New Roman" w:cs="Times New Roman"/>
          <w:b/>
          <w:sz w:val="24"/>
          <w:szCs w:val="24"/>
          <w:u w:val="single"/>
        </w:rPr>
        <w:t>Юрлинский район,</w:t>
      </w:r>
      <w:r w:rsidR="00C82729" w:rsidRPr="004677DA">
        <w:rPr>
          <w:rFonts w:ascii="Times New Roman" w:hAnsi="Times New Roman" w:cs="Times New Roman"/>
          <w:sz w:val="24"/>
          <w:szCs w:val="24"/>
        </w:rPr>
        <w:t xml:space="preserve"> который запустил проект «</w:t>
      </w:r>
      <w:r w:rsidR="00C82729" w:rsidRPr="004677DA">
        <w:rPr>
          <w:rFonts w:ascii="Times New Roman" w:hAnsi="Times New Roman" w:cs="Times New Roman"/>
          <w:i/>
          <w:sz w:val="24"/>
          <w:szCs w:val="24"/>
        </w:rPr>
        <w:t>Поезд безопасности</w:t>
      </w:r>
      <w:r w:rsidR="00C82729" w:rsidRPr="004677DA">
        <w:rPr>
          <w:rFonts w:ascii="Times New Roman" w:hAnsi="Times New Roman" w:cs="Times New Roman"/>
          <w:sz w:val="24"/>
          <w:szCs w:val="24"/>
        </w:rPr>
        <w:t>», организаторами и участниками которого являются не только работники культуры, но образование, медицинская, пожарная и правоохранительная служб</w:t>
      </w:r>
      <w:r w:rsidRPr="004677DA">
        <w:rPr>
          <w:rFonts w:ascii="Times New Roman" w:hAnsi="Times New Roman" w:cs="Times New Roman"/>
          <w:sz w:val="24"/>
          <w:szCs w:val="24"/>
        </w:rPr>
        <w:t>ы</w:t>
      </w:r>
      <w:r w:rsidR="00C82729" w:rsidRPr="004677DA">
        <w:rPr>
          <w:rFonts w:ascii="Times New Roman" w:hAnsi="Times New Roman" w:cs="Times New Roman"/>
          <w:sz w:val="24"/>
          <w:szCs w:val="24"/>
        </w:rPr>
        <w:t>. Идея данного проекта заключается в том, что каждая служба сама придумывает программы и выезжает с ними в территории.</w:t>
      </w:r>
      <w:r w:rsidRPr="004677DA">
        <w:rPr>
          <w:rFonts w:ascii="Times New Roman" w:hAnsi="Times New Roman" w:cs="Times New Roman"/>
          <w:sz w:val="24"/>
          <w:szCs w:val="24"/>
        </w:rPr>
        <w:t xml:space="preserve"> Этот</w:t>
      </w:r>
      <w:r w:rsidR="00C82729" w:rsidRPr="004677DA">
        <w:rPr>
          <w:rFonts w:ascii="Times New Roman" w:hAnsi="Times New Roman" w:cs="Times New Roman"/>
          <w:sz w:val="24"/>
          <w:szCs w:val="24"/>
        </w:rPr>
        <w:t xml:space="preserve"> опыт можно считать удачным и перспективным.</w:t>
      </w:r>
    </w:p>
    <w:p w:rsidR="005908E4" w:rsidRPr="004677DA" w:rsidRDefault="005908E4" w:rsidP="005908E4">
      <w:pPr>
        <w:autoSpaceDE w:val="0"/>
        <w:spacing w:after="0" w:line="240" w:lineRule="auto"/>
        <w:ind w:left="-720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8F0B1F" w:rsidRPr="003C6874" w:rsidRDefault="008F0B1F" w:rsidP="00AC15A2">
      <w:pPr>
        <w:pStyle w:val="2"/>
        <w:ind w:left="-709"/>
        <w:rPr>
          <w:rFonts w:ascii="Times New Roman" w:hAnsi="Times New Roman" w:cs="Times New Roman"/>
          <w:color w:val="365F91" w:themeColor="accent1" w:themeShade="BF"/>
        </w:rPr>
      </w:pPr>
      <w:bookmarkStart w:id="17" w:name="_Toc413981189"/>
      <w:r w:rsidRPr="003C6874">
        <w:rPr>
          <w:rFonts w:ascii="Times New Roman" w:hAnsi="Times New Roman" w:cs="Times New Roman"/>
          <w:color w:val="365F91" w:themeColor="accent1" w:themeShade="BF"/>
        </w:rPr>
        <w:t xml:space="preserve">Участие </w:t>
      </w:r>
      <w:r w:rsidR="002C15D1" w:rsidRPr="003C6874">
        <w:rPr>
          <w:rFonts w:ascii="Times New Roman" w:hAnsi="Times New Roman" w:cs="Times New Roman"/>
          <w:color w:val="365F91" w:themeColor="accent1" w:themeShade="BF"/>
        </w:rPr>
        <w:t xml:space="preserve">КДУ </w:t>
      </w:r>
      <w:r w:rsidRPr="003C6874">
        <w:rPr>
          <w:rFonts w:ascii="Times New Roman" w:hAnsi="Times New Roman" w:cs="Times New Roman"/>
          <w:color w:val="365F91" w:themeColor="accent1" w:themeShade="BF"/>
        </w:rPr>
        <w:t>в проектной деятельности</w:t>
      </w:r>
      <w:bookmarkEnd w:id="17"/>
    </w:p>
    <w:p w:rsidR="005908E4" w:rsidRDefault="005908E4" w:rsidP="008536C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F0B1F" w:rsidRPr="004677DA" w:rsidRDefault="00546F49" w:rsidP="008536C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Статусы конкурсов, в которых </w:t>
      </w:r>
      <w:r w:rsidR="008F0B1F" w:rsidRPr="004677DA">
        <w:rPr>
          <w:rFonts w:ascii="Times New Roman" w:hAnsi="Times New Roman" w:cs="Times New Roman"/>
          <w:sz w:val="24"/>
          <w:szCs w:val="24"/>
        </w:rPr>
        <w:t>пр</w:t>
      </w:r>
      <w:r w:rsidRPr="004677DA">
        <w:rPr>
          <w:rFonts w:ascii="Times New Roman" w:hAnsi="Times New Roman" w:cs="Times New Roman"/>
          <w:sz w:val="24"/>
          <w:szCs w:val="24"/>
        </w:rPr>
        <w:t xml:space="preserve">инимают участие специалисты КДУ, </w:t>
      </w:r>
      <w:r w:rsidR="008F0B1F" w:rsidRPr="004677DA">
        <w:rPr>
          <w:rFonts w:ascii="Times New Roman" w:hAnsi="Times New Roman" w:cs="Times New Roman"/>
          <w:sz w:val="24"/>
          <w:szCs w:val="24"/>
        </w:rPr>
        <w:t xml:space="preserve">предлагая свои проекты: </w:t>
      </w:r>
    </w:p>
    <w:p w:rsidR="008F0B1F" w:rsidRPr="004677DA" w:rsidRDefault="008F0B1F" w:rsidP="008536C8">
      <w:pPr>
        <w:pStyle w:val="ae"/>
        <w:numPr>
          <w:ilvl w:val="0"/>
          <w:numId w:val="3"/>
        </w:num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Федеральный  конкурс Гражданских и общественных инициатив</w:t>
      </w:r>
      <w:r w:rsidR="0054447D" w:rsidRPr="004677DA">
        <w:rPr>
          <w:rFonts w:ascii="Times New Roman" w:hAnsi="Times New Roman" w:cs="Times New Roman"/>
          <w:sz w:val="24"/>
          <w:szCs w:val="24"/>
        </w:rPr>
        <w:t>;</w:t>
      </w:r>
    </w:p>
    <w:p w:rsidR="008F0B1F" w:rsidRPr="004677DA" w:rsidRDefault="0058470E" w:rsidP="008536C8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Администрация губернатора Пермского края, </w:t>
      </w:r>
      <w:r w:rsidR="008F0B1F" w:rsidRPr="004677DA">
        <w:rPr>
          <w:rFonts w:ascii="Times New Roman" w:hAnsi="Times New Roman" w:cs="Times New Roman"/>
          <w:sz w:val="24"/>
          <w:szCs w:val="24"/>
        </w:rPr>
        <w:t>Министерство культуры, молодежной политики и массо</w:t>
      </w:r>
      <w:r w:rsidR="00546F49" w:rsidRPr="004677DA">
        <w:rPr>
          <w:rFonts w:ascii="Times New Roman" w:hAnsi="Times New Roman" w:cs="Times New Roman"/>
          <w:sz w:val="24"/>
          <w:szCs w:val="24"/>
        </w:rPr>
        <w:t>вых коммуникаций Пермского края</w:t>
      </w:r>
      <w:r w:rsidR="008F0B1F" w:rsidRPr="004677DA">
        <w:rPr>
          <w:rFonts w:ascii="Times New Roman" w:hAnsi="Times New Roman" w:cs="Times New Roman"/>
          <w:sz w:val="24"/>
          <w:szCs w:val="24"/>
        </w:rPr>
        <w:t xml:space="preserve"> и Центр по реализации проектов </w:t>
      </w:r>
      <w:r w:rsidR="00546F49" w:rsidRPr="004677DA">
        <w:rPr>
          <w:rFonts w:ascii="Times New Roman" w:hAnsi="Times New Roman" w:cs="Times New Roman"/>
          <w:sz w:val="24"/>
          <w:szCs w:val="24"/>
        </w:rPr>
        <w:t>—</w:t>
      </w:r>
      <w:r w:rsidR="008F0B1F" w:rsidRPr="004677DA">
        <w:rPr>
          <w:rFonts w:ascii="Times New Roman" w:hAnsi="Times New Roman" w:cs="Times New Roman"/>
          <w:sz w:val="24"/>
          <w:szCs w:val="24"/>
        </w:rPr>
        <w:t xml:space="preserve"> Краевой открытый конкурс, направленн</w:t>
      </w:r>
      <w:r w:rsidRPr="004677DA">
        <w:rPr>
          <w:rFonts w:ascii="Times New Roman" w:hAnsi="Times New Roman" w:cs="Times New Roman"/>
          <w:sz w:val="24"/>
          <w:szCs w:val="24"/>
        </w:rPr>
        <w:t>ый на развитие досуговой сферы, к</w:t>
      </w:r>
      <w:r w:rsidR="008F0B1F" w:rsidRPr="004677DA">
        <w:rPr>
          <w:rFonts w:ascii="Times New Roman" w:eastAsia="Times New Roman" w:hAnsi="Times New Roman" w:cs="Times New Roman"/>
          <w:sz w:val="24"/>
          <w:szCs w:val="24"/>
        </w:rPr>
        <w:t>раевой  конкур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с социально-культурных проектов, к</w:t>
      </w:r>
      <w:r w:rsidR="00D53100" w:rsidRPr="004677DA">
        <w:rPr>
          <w:rFonts w:ascii="Times New Roman" w:hAnsi="Times New Roman" w:cs="Times New Roman"/>
          <w:sz w:val="24"/>
          <w:szCs w:val="24"/>
        </w:rPr>
        <w:t>раевой конкурс «Открытый университет»</w:t>
      </w:r>
      <w:r w:rsidR="0054447D" w:rsidRPr="004677DA">
        <w:rPr>
          <w:rFonts w:ascii="Times New Roman" w:hAnsi="Times New Roman" w:cs="Times New Roman"/>
          <w:sz w:val="24"/>
          <w:szCs w:val="24"/>
        </w:rPr>
        <w:t>;</w:t>
      </w:r>
    </w:p>
    <w:p w:rsidR="008F0B1F" w:rsidRPr="004677DA" w:rsidRDefault="008F0B1F" w:rsidP="008536C8">
      <w:pPr>
        <w:pStyle w:val="ae"/>
        <w:numPr>
          <w:ilvl w:val="0"/>
          <w:numId w:val="3"/>
        </w:num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Краевой конкурс на выпла</w:t>
      </w:r>
      <w:r w:rsidR="008A59DC" w:rsidRPr="004677DA">
        <w:rPr>
          <w:rFonts w:ascii="Times New Roman" w:hAnsi="Times New Roman" w:cs="Times New Roman"/>
          <w:sz w:val="24"/>
          <w:szCs w:val="24"/>
        </w:rPr>
        <w:t xml:space="preserve">ту денежного поощрения лучшим </w:t>
      </w:r>
      <w:r w:rsidRPr="004677DA">
        <w:rPr>
          <w:rFonts w:ascii="Times New Roman" w:hAnsi="Times New Roman" w:cs="Times New Roman"/>
          <w:sz w:val="24"/>
          <w:szCs w:val="24"/>
        </w:rPr>
        <w:t>муниципальнымучреждениям культуры, находящи</w:t>
      </w:r>
      <w:r w:rsidR="00D53100" w:rsidRPr="004677DA">
        <w:rPr>
          <w:rFonts w:ascii="Times New Roman" w:hAnsi="Times New Roman" w:cs="Times New Roman"/>
          <w:sz w:val="24"/>
          <w:szCs w:val="24"/>
        </w:rPr>
        <w:t>м</w:t>
      </w:r>
      <w:r w:rsidRPr="004677DA">
        <w:rPr>
          <w:rFonts w:ascii="Times New Roman" w:hAnsi="Times New Roman" w:cs="Times New Roman"/>
          <w:sz w:val="24"/>
          <w:szCs w:val="24"/>
        </w:rPr>
        <w:t>ся на территории сел</w:t>
      </w:r>
      <w:r w:rsidR="00D53100" w:rsidRPr="004677DA">
        <w:rPr>
          <w:rFonts w:ascii="Times New Roman" w:hAnsi="Times New Roman" w:cs="Times New Roman"/>
          <w:sz w:val="24"/>
          <w:szCs w:val="24"/>
        </w:rPr>
        <w:t>ьских поселений и их работникам</w:t>
      </w:r>
      <w:r w:rsidR="00E97B42" w:rsidRPr="004677DA">
        <w:rPr>
          <w:rFonts w:ascii="Times New Roman" w:hAnsi="Times New Roman" w:cs="Times New Roman"/>
          <w:sz w:val="24"/>
          <w:szCs w:val="24"/>
        </w:rPr>
        <w:t>;</w:t>
      </w:r>
    </w:p>
    <w:p w:rsidR="008F0B1F" w:rsidRPr="004677DA" w:rsidRDefault="008F0B1F" w:rsidP="008536C8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Краевой проект «ФестивальноеПрикамье: 59 фестивалей 59 региона»</w:t>
      </w:r>
      <w:r w:rsidR="00E97B42" w:rsidRPr="004677DA">
        <w:rPr>
          <w:rFonts w:ascii="Times New Roman" w:hAnsi="Times New Roman" w:cs="Times New Roman"/>
          <w:sz w:val="24"/>
          <w:szCs w:val="24"/>
        </w:rPr>
        <w:t>;</w:t>
      </w:r>
    </w:p>
    <w:p w:rsidR="008F0B1F" w:rsidRPr="004677DA" w:rsidRDefault="008F0B1F" w:rsidP="008536C8">
      <w:pPr>
        <w:pStyle w:val="ae"/>
        <w:numPr>
          <w:ilvl w:val="0"/>
          <w:numId w:val="3"/>
        </w:num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Краевой конкурс «Прикамский витамин»</w:t>
      </w:r>
      <w:r w:rsidR="0054447D" w:rsidRPr="004677DA">
        <w:rPr>
          <w:rFonts w:ascii="Times New Roman" w:hAnsi="Times New Roman" w:cs="Times New Roman"/>
          <w:sz w:val="24"/>
          <w:szCs w:val="24"/>
        </w:rPr>
        <w:t>;</w:t>
      </w:r>
    </w:p>
    <w:p w:rsidR="008F0B1F" w:rsidRPr="004677DA" w:rsidRDefault="00D53100" w:rsidP="008536C8">
      <w:pPr>
        <w:pStyle w:val="ae"/>
        <w:numPr>
          <w:ilvl w:val="0"/>
          <w:numId w:val="3"/>
        </w:num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Конкурсный отбор</w:t>
      </w:r>
      <w:r w:rsidR="008F0B1F" w:rsidRPr="004677DA">
        <w:rPr>
          <w:rFonts w:ascii="Times New Roman" w:hAnsi="Times New Roman" w:cs="Times New Roman"/>
          <w:sz w:val="24"/>
          <w:szCs w:val="24"/>
        </w:rPr>
        <w:t xml:space="preserve"> на размещение лока</w:t>
      </w:r>
      <w:r w:rsidRPr="004677DA">
        <w:rPr>
          <w:rFonts w:ascii="Times New Roman" w:hAnsi="Times New Roman" w:cs="Times New Roman"/>
          <w:sz w:val="24"/>
          <w:szCs w:val="24"/>
        </w:rPr>
        <w:t>льного Центра добровольчества</w:t>
      </w:r>
      <w:r w:rsidR="0054447D" w:rsidRPr="004677DA">
        <w:rPr>
          <w:rFonts w:ascii="Times New Roman" w:hAnsi="Times New Roman" w:cs="Times New Roman"/>
          <w:sz w:val="24"/>
          <w:szCs w:val="24"/>
        </w:rPr>
        <w:t>;</w:t>
      </w:r>
    </w:p>
    <w:p w:rsidR="008F0B1F" w:rsidRPr="004677DA" w:rsidRDefault="008F0B1F" w:rsidP="008536C8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XIII конкурс социальных и культурных про</w:t>
      </w:r>
      <w:r w:rsidR="00D53100" w:rsidRPr="004677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ктов ООО «</w:t>
      </w:r>
      <w:r w:rsidR="00D53100" w:rsidRPr="004677DA">
        <w:rPr>
          <w:rFonts w:ascii="Times New Roman" w:eastAsia="Times New Roman" w:hAnsi="Times New Roman" w:cs="Times New Roman"/>
          <w:sz w:val="24"/>
          <w:szCs w:val="24"/>
        </w:rPr>
        <w:t>ЛУКОЙЛ-Пермь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97B42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0B1F" w:rsidRPr="004677DA" w:rsidRDefault="008F0B1F" w:rsidP="008536C8">
      <w:pPr>
        <w:pStyle w:val="ae"/>
        <w:numPr>
          <w:ilvl w:val="0"/>
          <w:numId w:val="3"/>
        </w:num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Президентс</w:t>
      </w:r>
      <w:r w:rsidR="00D53100" w:rsidRPr="004677DA">
        <w:rPr>
          <w:rFonts w:ascii="Times New Roman" w:hAnsi="Times New Roman" w:cs="Times New Roman"/>
          <w:sz w:val="24"/>
          <w:szCs w:val="24"/>
        </w:rPr>
        <w:t>кий фонд помощи детям</w:t>
      </w:r>
      <w:r w:rsidR="0054447D" w:rsidRPr="004677DA">
        <w:rPr>
          <w:rFonts w:ascii="Times New Roman" w:hAnsi="Times New Roman" w:cs="Times New Roman"/>
          <w:sz w:val="24"/>
          <w:szCs w:val="24"/>
        </w:rPr>
        <w:t>;</w:t>
      </w:r>
    </w:p>
    <w:p w:rsidR="008F0B1F" w:rsidRPr="004677DA" w:rsidRDefault="00D53100" w:rsidP="008536C8">
      <w:pPr>
        <w:pStyle w:val="ae"/>
        <w:numPr>
          <w:ilvl w:val="0"/>
          <w:numId w:val="3"/>
        </w:num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54447D" w:rsidRPr="004677DA">
        <w:rPr>
          <w:rFonts w:ascii="Times New Roman" w:eastAsia="Times New Roman" w:hAnsi="Times New Roman" w:cs="Times New Roman"/>
          <w:sz w:val="24"/>
          <w:szCs w:val="24"/>
        </w:rPr>
        <w:t xml:space="preserve"> (районные и поселенческие)</w:t>
      </w:r>
      <w:r w:rsidR="008F0B1F" w:rsidRPr="004677DA">
        <w:rPr>
          <w:rFonts w:ascii="Times New Roman" w:eastAsia="Times New Roman" w:hAnsi="Times New Roman" w:cs="Times New Roman"/>
          <w:sz w:val="24"/>
          <w:szCs w:val="24"/>
        </w:rPr>
        <w:t>конкурсы социально-к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ультурных инициатив и проектов</w:t>
      </w:r>
      <w:r w:rsidR="00E97B42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0B1F" w:rsidRPr="004677DA" w:rsidRDefault="008F0B1F" w:rsidP="0059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lastRenderedPageBreak/>
        <w:t>Проектная деятельность в большинстве учреждений имеет приоритетное направление по привлечению дополнительных средств на развитие жанров народного художественного творчества, популяризации  творческих коллективов учреждения, проведение традиционных, социально значимых и ориентированных мероприятий.Проектная деятельность позволяет привлечь дополнительные средства, а значит повысить качество обслуживания населения, укрепить материальную базу учреждений.</w:t>
      </w:r>
      <w:r w:rsidR="00D53100" w:rsidRPr="004677DA">
        <w:rPr>
          <w:rFonts w:ascii="Times New Roman" w:hAnsi="Times New Roman" w:cs="Times New Roman"/>
          <w:sz w:val="24"/>
          <w:szCs w:val="24"/>
        </w:rPr>
        <w:t xml:space="preserve"> Так, например, в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Бардымском муниципальном районе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развитию и взаимодействию национальных культур способствует  именно проектная деятельность.</w:t>
      </w:r>
    </w:p>
    <w:p w:rsidR="008F0B1F" w:rsidRPr="004677DA" w:rsidRDefault="008F0B1F" w:rsidP="0085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B1F" w:rsidRPr="004677DA" w:rsidRDefault="008F0B1F" w:rsidP="005908E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r w:rsidR="00D53100" w:rsidRPr="004677DA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стоит отметить 13 территорий, которые успешно реализовали свои идеи и привлекли дополнительное финансирование для  реализации своих мероприятий:</w:t>
      </w:r>
    </w:p>
    <w:p w:rsidR="00D53100" w:rsidRPr="004677DA" w:rsidRDefault="00D53100" w:rsidP="008536C8">
      <w:pPr>
        <w:pStyle w:val="ae"/>
        <w:spacing w:after="0" w:line="240" w:lineRule="auto"/>
        <w:ind w:left="0" w:firstLine="8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76"/>
        <w:gridCol w:w="4519"/>
        <w:gridCol w:w="1417"/>
        <w:gridCol w:w="2659"/>
      </w:tblGrid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/>
                <w:sz w:val="24"/>
                <w:szCs w:val="24"/>
              </w:rPr>
              <w:t>Выиграно грантов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затраты </w:t>
            </w:r>
            <w:r w:rsidR="00E97B42" w:rsidRPr="004677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77DA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</w:t>
            </w:r>
            <w:r w:rsidR="00E97B42" w:rsidRPr="004677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>1 143 326,00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>428 240,00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>894 178,00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>309 855,00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>1 573 840,00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Кишертский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>1 683 000,00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>336 226,00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>634 656,00р.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>632 620,00р.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r w:rsidR="005908E4" w:rsidRPr="004677D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1 470 000,00  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9" w:type="dxa"/>
          </w:tcPr>
          <w:p w:rsidR="008F0B1F" w:rsidRPr="004677DA" w:rsidRDefault="005908E4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 w:rsidR="008F0B1F" w:rsidRPr="004677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>1 162 320,00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B1F" w:rsidRPr="004677DA" w:rsidTr="00FC2438"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257 000,00  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B1F" w:rsidRPr="004677DA" w:rsidTr="00FC2438">
        <w:trPr>
          <w:trHeight w:val="614"/>
        </w:trPr>
        <w:tc>
          <w:tcPr>
            <w:tcW w:w="976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9" w:type="dxa"/>
          </w:tcPr>
          <w:p w:rsidR="008F0B1F" w:rsidRPr="004677DA" w:rsidRDefault="008F0B1F" w:rsidP="0085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1417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7DA">
              <w:rPr>
                <w:rFonts w:ascii="Times New Roman" w:hAnsi="Times New Roman" w:cs="Times New Roman"/>
                <w:bCs/>
                <w:sz w:val="24"/>
                <w:szCs w:val="24"/>
              </w:rPr>
              <w:t>217 368,00</w:t>
            </w:r>
          </w:p>
          <w:p w:rsidR="008F0B1F" w:rsidRPr="004677DA" w:rsidRDefault="008F0B1F" w:rsidP="00853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0B1F" w:rsidRPr="005908E4" w:rsidRDefault="00D53100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Особо стоит отметить </w:t>
      </w:r>
      <w:r w:rsidR="008F0B1F" w:rsidRPr="004677DA">
        <w:rPr>
          <w:rFonts w:ascii="Times New Roman" w:hAnsi="Times New Roman" w:cs="Times New Roman"/>
          <w:sz w:val="24"/>
          <w:szCs w:val="24"/>
        </w:rPr>
        <w:t xml:space="preserve">территории, которые </w:t>
      </w:r>
      <w:r w:rsidR="008F0B1F" w:rsidRPr="005908E4">
        <w:rPr>
          <w:rFonts w:ascii="Times New Roman" w:hAnsi="Times New Roman" w:cs="Times New Roman"/>
          <w:b/>
          <w:sz w:val="24"/>
          <w:szCs w:val="24"/>
        </w:rPr>
        <w:t>выиграли</w:t>
      </w:r>
      <w:r w:rsidRPr="005908E4">
        <w:rPr>
          <w:rFonts w:ascii="Times New Roman" w:hAnsi="Times New Roman" w:cs="Times New Roman"/>
          <w:b/>
          <w:sz w:val="24"/>
          <w:szCs w:val="24"/>
        </w:rPr>
        <w:t xml:space="preserve"> по 7 проектов</w:t>
      </w:r>
      <w:r w:rsidRPr="004677DA">
        <w:rPr>
          <w:rFonts w:ascii="Times New Roman" w:hAnsi="Times New Roman" w:cs="Times New Roman"/>
          <w:sz w:val="24"/>
          <w:szCs w:val="24"/>
        </w:rPr>
        <w:t xml:space="preserve">  разных статусов. Э</w:t>
      </w:r>
      <w:r w:rsidR="008F0B1F" w:rsidRPr="004677DA">
        <w:rPr>
          <w:rFonts w:ascii="Times New Roman" w:hAnsi="Times New Roman" w:cs="Times New Roman"/>
          <w:sz w:val="24"/>
          <w:szCs w:val="24"/>
        </w:rPr>
        <w:t>то</w:t>
      </w:r>
      <w:r w:rsidR="009F1354" w:rsidRPr="005908E4">
        <w:rPr>
          <w:rFonts w:ascii="Times New Roman" w:hAnsi="Times New Roman" w:cs="Times New Roman"/>
          <w:b/>
          <w:sz w:val="24"/>
          <w:szCs w:val="24"/>
        </w:rPr>
        <w:t>Бардым</w:t>
      </w:r>
      <w:r w:rsidR="008F0B1F" w:rsidRPr="005908E4">
        <w:rPr>
          <w:rFonts w:ascii="Times New Roman" w:hAnsi="Times New Roman" w:cs="Times New Roman"/>
          <w:b/>
          <w:sz w:val="24"/>
          <w:szCs w:val="24"/>
        </w:rPr>
        <w:t>ский,</w:t>
      </w:r>
      <w:r w:rsidR="008F0B1F" w:rsidRPr="005908E4">
        <w:rPr>
          <w:rFonts w:ascii="Times New Roman" w:eastAsia="Times New Roman" w:hAnsi="Times New Roman" w:cs="Times New Roman"/>
          <w:b/>
          <w:bCs/>
          <w:sz w:val="24"/>
          <w:szCs w:val="24"/>
        </w:rPr>
        <w:t>Добрянск</w:t>
      </w:r>
      <w:r w:rsidRPr="005908E4">
        <w:rPr>
          <w:rFonts w:ascii="Times New Roman" w:eastAsia="Times New Roman" w:hAnsi="Times New Roman" w:cs="Times New Roman"/>
          <w:b/>
          <w:bCs/>
          <w:sz w:val="24"/>
          <w:szCs w:val="24"/>
        </w:rPr>
        <w:t>ий, Красновишерский, Чайковский</w:t>
      </w:r>
      <w:r w:rsidR="008F0B1F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муниципальные районы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—</w:t>
      </w:r>
      <w:r w:rsidR="008F0B1F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общая сум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BF1FF2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а грантов </w:t>
      </w:r>
      <w:r w:rsidR="008F0B1F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составила </w:t>
      </w:r>
      <w:r w:rsidRPr="005908E4">
        <w:rPr>
          <w:rFonts w:ascii="Times New Roman" w:eastAsia="Times New Roman" w:hAnsi="Times New Roman" w:cs="Times New Roman"/>
          <w:b/>
          <w:bCs/>
          <w:sz w:val="24"/>
          <w:szCs w:val="24"/>
        </w:rPr>
        <w:t>7332</w:t>
      </w:r>
      <w:r w:rsidR="008F0B1F" w:rsidRPr="005908E4">
        <w:rPr>
          <w:rFonts w:ascii="Times New Roman" w:eastAsia="Times New Roman" w:hAnsi="Times New Roman" w:cs="Times New Roman"/>
          <w:b/>
          <w:bCs/>
          <w:sz w:val="24"/>
          <w:szCs w:val="24"/>
        </w:rPr>
        <w:t>076,18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</w:t>
      </w:r>
    </w:p>
    <w:p w:rsidR="005908E4" w:rsidRDefault="005908E4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B1F" w:rsidRDefault="00EC1357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>Так</w:t>
      </w:r>
      <w:r w:rsidR="008F0B1F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же следует сказать, 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>что некоторые территории подают проекты</w:t>
      </w:r>
      <w:r w:rsidR="008F0B1F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разные конкурсы, </w:t>
      </w:r>
      <w:r w:rsidR="000F6976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например, </w:t>
      </w:r>
      <w:r w:rsidR="008F0B1F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лидерами стали 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>две</w:t>
      </w:r>
      <w:r w:rsidR="008F0B1F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территории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>,принявшие участие</w:t>
      </w:r>
      <w:r w:rsidR="008F0B1F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более чем в пят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F0B1F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конкурсах разных уровней и выиграли</w:t>
      </w:r>
      <w:r w:rsidR="000F6976" w:rsidRPr="004677D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908E4" w:rsidRPr="004677DA" w:rsidRDefault="005908E4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B1F" w:rsidRDefault="008F0B1F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Кишертский муниципальный район</w:t>
      </w:r>
      <w:r w:rsidR="000F6976" w:rsidRPr="004677DA">
        <w:rPr>
          <w:rFonts w:ascii="Times New Roman" w:eastAsia="Times New Roman" w:hAnsi="Times New Roman" w:cs="Times New Roman"/>
          <w:bCs/>
          <w:sz w:val="24"/>
          <w:szCs w:val="24"/>
        </w:rPr>
        <w:t>:12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конкурсов (Федеральный  конкурс Гражданских и общественных инициатив, </w:t>
      </w:r>
      <w:r w:rsidR="00EC1357" w:rsidRPr="004677DA">
        <w:rPr>
          <w:rFonts w:ascii="Times New Roman" w:eastAsia="Times New Roman" w:hAnsi="Times New Roman" w:cs="Times New Roman"/>
          <w:bCs/>
          <w:sz w:val="24"/>
          <w:szCs w:val="24"/>
        </w:rPr>
        <w:t>Краевой конкурс «Открытый университет»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>, краевой конкурс на выплату денежного поощрения лучшим   муниципальным учреждениям культуры, находящихся на территории сель</w:t>
      </w:r>
      <w:r w:rsidR="00EC1357" w:rsidRPr="004677DA">
        <w:rPr>
          <w:rFonts w:ascii="Times New Roman" w:eastAsia="Times New Roman" w:hAnsi="Times New Roman" w:cs="Times New Roman"/>
          <w:bCs/>
          <w:sz w:val="24"/>
          <w:szCs w:val="24"/>
        </w:rPr>
        <w:t>ских поселений и их работникам,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Краевой проект «Фестивальное Прикамье: 59 фестивалей 59 региона», Краевой конкурс Прикамский витамин»,  XIII конкурс социальных и культурных проектов ОАО «ЛУКОЙЛ-Пермь», Краевой ЗАГС, Конкурсный отбор  на размещение локальногоЦентра добровольчества</w:t>
      </w:r>
      <w:r w:rsidR="000F6976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</w:t>
      </w:r>
      <w:r w:rsidR="00EC1357" w:rsidRPr="004677D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908E4" w:rsidRPr="004677DA" w:rsidRDefault="005908E4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B1F" w:rsidRDefault="008F0B1F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Чайковский муниципальный район</w:t>
      </w:r>
      <w:r w:rsidR="000F6976" w:rsidRPr="004677D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6 конкурсов (</w:t>
      </w:r>
      <w:r w:rsidR="0086196D" w:rsidRPr="004677DA">
        <w:rPr>
          <w:rFonts w:ascii="Times New Roman" w:eastAsia="Times New Roman" w:hAnsi="Times New Roman" w:cs="Times New Roman"/>
          <w:bCs/>
          <w:sz w:val="24"/>
          <w:szCs w:val="24"/>
        </w:rPr>
        <w:t>Конкурс «Открытый университет»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F6976" w:rsidRPr="004677DA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раевой конкурс «Прикамский витамин», XIIФестиваль искусств им. Д.Б. Кабалевского, </w:t>
      </w:r>
      <w:r w:rsidR="000F6976" w:rsidRPr="004677DA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>раевой проект «Фестивальное Прикамье: 59 фестивалей 59 региона», XIII конкурс социальных и культурных проектов ОАО «ЛУКОЙЛ-Пермь»</w:t>
      </w:r>
      <w:r w:rsidR="0086196D" w:rsidRPr="004677D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908E4" w:rsidRPr="004677DA" w:rsidRDefault="005908E4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B1F" w:rsidRPr="004677DA" w:rsidRDefault="005E0F2D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Е</w:t>
      </w:r>
      <w:r w:rsidR="0086196D" w:rsidRPr="004677DA">
        <w:rPr>
          <w:rFonts w:ascii="Times New Roman" w:hAnsi="Times New Roman" w:cs="Times New Roman"/>
          <w:sz w:val="24"/>
          <w:szCs w:val="24"/>
        </w:rPr>
        <w:t>сть</w:t>
      </w:r>
      <w:r w:rsidR="008F0B1F" w:rsidRPr="004677DA">
        <w:rPr>
          <w:rFonts w:ascii="Times New Roman" w:hAnsi="Times New Roman" w:cs="Times New Roman"/>
          <w:sz w:val="24"/>
          <w:szCs w:val="24"/>
        </w:rPr>
        <w:t xml:space="preserve"> территории, </w:t>
      </w:r>
      <w:r w:rsidRPr="004677DA">
        <w:rPr>
          <w:rFonts w:ascii="Times New Roman" w:hAnsi="Times New Roman" w:cs="Times New Roman"/>
          <w:sz w:val="24"/>
          <w:szCs w:val="24"/>
        </w:rPr>
        <w:t xml:space="preserve">где </w:t>
      </w:r>
      <w:r w:rsidR="003F1FC5" w:rsidRPr="004677DA">
        <w:rPr>
          <w:rFonts w:ascii="Times New Roman" w:hAnsi="Times New Roman" w:cs="Times New Roman"/>
          <w:sz w:val="24"/>
          <w:szCs w:val="24"/>
        </w:rPr>
        <w:t xml:space="preserve">разрабатываются проекты и подаются для участия в конкурсах, но </w:t>
      </w:r>
      <w:r w:rsidR="003F1FC5" w:rsidRPr="00750B46">
        <w:rPr>
          <w:rFonts w:ascii="Times New Roman" w:hAnsi="Times New Roman" w:cs="Times New Roman"/>
          <w:b/>
          <w:sz w:val="24"/>
          <w:szCs w:val="24"/>
        </w:rPr>
        <w:t>не становятся победителями</w:t>
      </w:r>
      <w:r w:rsidR="0086196D" w:rsidRPr="00750B46">
        <w:rPr>
          <w:rFonts w:ascii="Times New Roman" w:hAnsi="Times New Roman" w:cs="Times New Roman"/>
          <w:b/>
          <w:sz w:val="24"/>
          <w:szCs w:val="24"/>
        </w:rPr>
        <w:t>, или</w:t>
      </w:r>
      <w:r w:rsidR="003F1FC5" w:rsidRPr="00750B46">
        <w:rPr>
          <w:rFonts w:ascii="Times New Roman" w:hAnsi="Times New Roman" w:cs="Times New Roman"/>
          <w:b/>
          <w:sz w:val="24"/>
          <w:szCs w:val="24"/>
        </w:rPr>
        <w:t xml:space="preserve">же </w:t>
      </w:r>
      <w:r w:rsidR="008F0B1F" w:rsidRPr="00750B46">
        <w:rPr>
          <w:rFonts w:ascii="Times New Roman" w:hAnsi="Times New Roman" w:cs="Times New Roman"/>
          <w:b/>
          <w:sz w:val="24"/>
          <w:szCs w:val="24"/>
        </w:rPr>
        <w:t>вообще не принимают участи</w:t>
      </w:r>
      <w:r w:rsidR="0086196D" w:rsidRPr="00750B46">
        <w:rPr>
          <w:rFonts w:ascii="Times New Roman" w:hAnsi="Times New Roman" w:cs="Times New Roman"/>
          <w:b/>
          <w:sz w:val="24"/>
          <w:szCs w:val="24"/>
        </w:rPr>
        <w:t>е в проектной детальности</w:t>
      </w:r>
      <w:r w:rsidR="0086196D" w:rsidRPr="004677DA">
        <w:rPr>
          <w:rFonts w:ascii="Times New Roman" w:hAnsi="Times New Roman" w:cs="Times New Roman"/>
          <w:sz w:val="24"/>
          <w:szCs w:val="24"/>
        </w:rPr>
        <w:t xml:space="preserve">. Среди них — </w:t>
      </w:r>
      <w:r w:rsidR="008F0B1F" w:rsidRPr="004677DA">
        <w:rPr>
          <w:rFonts w:ascii="Times New Roman" w:hAnsi="Times New Roman" w:cs="Times New Roman"/>
          <w:sz w:val="24"/>
          <w:szCs w:val="24"/>
        </w:rPr>
        <w:t>г.</w:t>
      </w:r>
      <w:r w:rsidR="008F0B1F" w:rsidRPr="00750B46">
        <w:rPr>
          <w:rFonts w:ascii="Times New Roman" w:hAnsi="Times New Roman" w:cs="Times New Roman"/>
          <w:b/>
          <w:sz w:val="24"/>
          <w:szCs w:val="24"/>
        </w:rPr>
        <w:t xml:space="preserve">Александровск, </w:t>
      </w:r>
      <w:r w:rsidR="008F0B1F" w:rsidRPr="00750B46">
        <w:rPr>
          <w:rFonts w:ascii="Times New Roman" w:eastAsia="Times New Roman" w:hAnsi="Times New Roman" w:cs="Times New Roman"/>
          <w:b/>
          <w:bCs/>
          <w:sz w:val="24"/>
          <w:szCs w:val="24"/>
        </w:rPr>
        <w:t>Гремячинский, Частинский</w:t>
      </w:r>
      <w:r w:rsidR="00BF1FF2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 районы</w:t>
      </w:r>
      <w:r w:rsidR="005908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908E4" w:rsidRDefault="005908E4" w:rsidP="008536C8">
      <w:pPr>
        <w:pStyle w:val="ae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8E4" w:rsidRDefault="005908E4" w:rsidP="008536C8">
      <w:pPr>
        <w:pStyle w:val="ae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6407" w:rsidRPr="004677DA" w:rsidRDefault="008F0B1F" w:rsidP="008536C8">
      <w:pPr>
        <w:pStyle w:val="ae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Произошел спад участи</w:t>
      </w:r>
      <w:r w:rsidR="005C6407" w:rsidRPr="004677DA">
        <w:rPr>
          <w:rFonts w:ascii="Times New Roman" w:hAnsi="Times New Roman" w:cs="Times New Roman"/>
          <w:sz w:val="24"/>
          <w:szCs w:val="24"/>
        </w:rPr>
        <w:t>я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проектной деятельности </w:t>
      </w:r>
      <w:r w:rsidRPr="00750B46">
        <w:rPr>
          <w:rFonts w:ascii="Times New Roman" w:hAnsi="Times New Roman" w:cs="Times New Roman"/>
          <w:b/>
          <w:sz w:val="24"/>
          <w:szCs w:val="24"/>
        </w:rPr>
        <w:t>Ординского и Очерского муниципальных районов</w:t>
      </w:r>
      <w:r w:rsidR="005C6407" w:rsidRPr="00750B46">
        <w:rPr>
          <w:rFonts w:ascii="Times New Roman" w:hAnsi="Times New Roman" w:cs="Times New Roman"/>
          <w:sz w:val="24"/>
          <w:szCs w:val="24"/>
        </w:rPr>
        <w:t>.</w:t>
      </w:r>
      <w:r w:rsidR="005C6407" w:rsidRPr="004677DA">
        <w:rPr>
          <w:rFonts w:ascii="Times New Roman" w:hAnsi="Times New Roman" w:cs="Times New Roman"/>
          <w:sz w:val="24"/>
          <w:szCs w:val="24"/>
        </w:rPr>
        <w:t xml:space="preserve"> По словам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5C6407" w:rsidRPr="004677DA">
        <w:rPr>
          <w:rFonts w:ascii="Times New Roman" w:hAnsi="Times New Roman" w:cs="Times New Roman"/>
          <w:sz w:val="24"/>
          <w:szCs w:val="24"/>
        </w:rPr>
        <w:t>,основное противоречие заключается в необходимости привлечения к проектной деятельности собственных средств, но такая возможность не предусмотрена бюджетами КДУ</w:t>
      </w:r>
      <w:r w:rsidRPr="004677DA">
        <w:rPr>
          <w:rFonts w:ascii="Times New Roman" w:hAnsi="Times New Roman" w:cs="Times New Roman"/>
          <w:sz w:val="24"/>
          <w:szCs w:val="24"/>
        </w:rPr>
        <w:t>.</w:t>
      </w:r>
    </w:p>
    <w:p w:rsidR="008F0B1F" w:rsidRPr="004677DA" w:rsidRDefault="008F0B1F" w:rsidP="008536C8">
      <w:pPr>
        <w:pStyle w:val="ae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50B46" w:rsidRDefault="00BF1FF2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</w:t>
      </w:r>
      <w:r w:rsidR="005C6407" w:rsidRPr="004677DA">
        <w:rPr>
          <w:rFonts w:ascii="Times New Roman" w:hAnsi="Times New Roman" w:cs="Times New Roman"/>
          <w:sz w:val="24"/>
          <w:szCs w:val="24"/>
        </w:rPr>
        <w:t>тоит отметить, что п</w:t>
      </w:r>
      <w:r w:rsidR="008F0B1F" w:rsidRPr="004677DA">
        <w:rPr>
          <w:rFonts w:ascii="Times New Roman" w:hAnsi="Times New Roman" w:cs="Times New Roman"/>
          <w:sz w:val="24"/>
          <w:szCs w:val="24"/>
        </w:rPr>
        <w:t>роектн</w:t>
      </w:r>
      <w:r w:rsidR="005C6407" w:rsidRPr="004677DA">
        <w:rPr>
          <w:rFonts w:ascii="Times New Roman" w:hAnsi="Times New Roman" w:cs="Times New Roman"/>
          <w:sz w:val="24"/>
          <w:szCs w:val="24"/>
        </w:rPr>
        <w:t>ая деятельность в Пермском крае</w:t>
      </w:r>
      <w:r w:rsidR="008F0B1F" w:rsidRPr="004677DA">
        <w:rPr>
          <w:rFonts w:ascii="Times New Roman" w:hAnsi="Times New Roman" w:cs="Times New Roman"/>
          <w:sz w:val="24"/>
          <w:szCs w:val="24"/>
        </w:rPr>
        <w:t xml:space="preserve"> с каждым годом набирает свои обороты. Специалисты КДУ принимают участие в конкурсах разных уровней. </w:t>
      </w:r>
      <w:r w:rsidR="005C6407" w:rsidRPr="004677DA">
        <w:rPr>
          <w:rFonts w:ascii="Times New Roman" w:hAnsi="Times New Roman" w:cs="Times New Roman"/>
          <w:sz w:val="24"/>
          <w:szCs w:val="24"/>
        </w:rPr>
        <w:t xml:space="preserve">Растёт качество проектов, но пока что </w:t>
      </w:r>
      <w:r w:rsidR="008F0B1F" w:rsidRPr="004677DA">
        <w:rPr>
          <w:rFonts w:ascii="Times New Roman" w:hAnsi="Times New Roman" w:cs="Times New Roman"/>
          <w:sz w:val="24"/>
          <w:szCs w:val="24"/>
        </w:rPr>
        <w:t>остается проблема в постановке правильных целей и задач.</w:t>
      </w:r>
    </w:p>
    <w:p w:rsidR="00750B46" w:rsidRDefault="00750B46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1F" w:rsidRPr="004677DA" w:rsidRDefault="005C6407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некоторых территориях есть проблемы</w:t>
      </w:r>
      <w:r w:rsidR="008F0B1F" w:rsidRPr="004677DA">
        <w:rPr>
          <w:rFonts w:ascii="Times New Roman" w:hAnsi="Times New Roman" w:cs="Times New Roman"/>
          <w:sz w:val="24"/>
          <w:szCs w:val="24"/>
        </w:rPr>
        <w:t xml:space="preserve"> ре</w:t>
      </w:r>
      <w:r w:rsidRPr="004677DA">
        <w:rPr>
          <w:rFonts w:ascii="Times New Roman" w:hAnsi="Times New Roman" w:cs="Times New Roman"/>
          <w:sz w:val="24"/>
          <w:szCs w:val="24"/>
        </w:rPr>
        <w:t xml:space="preserve">ализации проектной деятельности </w:t>
      </w:r>
      <w:r w:rsidR="008F0B1F" w:rsidRPr="004677DA">
        <w:rPr>
          <w:rFonts w:ascii="Times New Roman" w:hAnsi="Times New Roman" w:cs="Times New Roman"/>
          <w:sz w:val="24"/>
          <w:szCs w:val="24"/>
        </w:rPr>
        <w:t xml:space="preserve">по причине нехватки кадров, которые занимались </w:t>
      </w:r>
      <w:r w:rsidRPr="004677DA">
        <w:rPr>
          <w:rFonts w:ascii="Times New Roman" w:hAnsi="Times New Roman" w:cs="Times New Roman"/>
          <w:sz w:val="24"/>
          <w:szCs w:val="24"/>
        </w:rPr>
        <w:t xml:space="preserve">бы </w:t>
      </w:r>
      <w:r w:rsidR="008F0B1F" w:rsidRPr="004677DA">
        <w:rPr>
          <w:rFonts w:ascii="Times New Roman" w:hAnsi="Times New Roman" w:cs="Times New Roman"/>
          <w:sz w:val="24"/>
          <w:szCs w:val="24"/>
        </w:rPr>
        <w:t>разр</w:t>
      </w:r>
      <w:r w:rsidRPr="004677DA">
        <w:rPr>
          <w:rFonts w:ascii="Times New Roman" w:hAnsi="Times New Roman" w:cs="Times New Roman"/>
          <w:sz w:val="24"/>
          <w:szCs w:val="24"/>
        </w:rPr>
        <w:t xml:space="preserve">аботкой и реализацией  проекта. Свою роль </w:t>
      </w:r>
      <w:r w:rsidRPr="004677DA">
        <w:rPr>
          <w:rFonts w:ascii="Times New Roman" w:hAnsi="Times New Roman" w:cs="Times New Roman"/>
          <w:sz w:val="24"/>
          <w:szCs w:val="24"/>
        </w:rPr>
        <w:lastRenderedPageBreak/>
        <w:t xml:space="preserve">в отказе от проектной активности играет </w:t>
      </w:r>
      <w:r w:rsidR="008F0B1F" w:rsidRPr="004677DA">
        <w:rPr>
          <w:rFonts w:ascii="Times New Roman" w:eastAsia="Calibri" w:hAnsi="Times New Roman" w:cs="Times New Roman"/>
          <w:sz w:val="24"/>
          <w:szCs w:val="24"/>
        </w:rPr>
        <w:t>личностный фактор,</w:t>
      </w:r>
      <w:r w:rsidRPr="004677DA">
        <w:rPr>
          <w:rFonts w:ascii="Times New Roman" w:eastAsia="Calibri" w:hAnsi="Times New Roman" w:cs="Times New Roman"/>
          <w:sz w:val="24"/>
          <w:szCs w:val="24"/>
        </w:rPr>
        <w:t xml:space="preserve"> некомпетентность специалистов, «презумпция фатальности» (мнение, что «выигрывают одни и те же»).</w:t>
      </w:r>
    </w:p>
    <w:p w:rsidR="008F0B1F" w:rsidRPr="004677DA" w:rsidRDefault="008F0B1F" w:rsidP="0085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B1F" w:rsidRPr="004677DA" w:rsidRDefault="008F0B1F" w:rsidP="00853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7DA">
        <w:rPr>
          <w:rFonts w:ascii="Times New Roman" w:hAnsi="Times New Roman" w:cs="Times New Roman"/>
          <w:b/>
          <w:sz w:val="24"/>
          <w:szCs w:val="24"/>
        </w:rPr>
        <w:t>Итого</w:t>
      </w:r>
      <w:r w:rsidR="00750B46">
        <w:rPr>
          <w:rFonts w:ascii="Times New Roman" w:hAnsi="Times New Roman" w:cs="Times New Roman"/>
          <w:b/>
          <w:sz w:val="24"/>
          <w:szCs w:val="24"/>
        </w:rPr>
        <w:t xml:space="preserve"> по направлению</w:t>
      </w:r>
      <w:r w:rsidRPr="004677DA">
        <w:rPr>
          <w:rFonts w:ascii="Times New Roman" w:hAnsi="Times New Roman" w:cs="Times New Roman"/>
          <w:b/>
          <w:sz w:val="24"/>
          <w:szCs w:val="24"/>
        </w:rPr>
        <w:t>:</w:t>
      </w:r>
    </w:p>
    <w:p w:rsidR="00750B46" w:rsidRDefault="00750B46" w:rsidP="0085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1F" w:rsidRPr="004677DA" w:rsidRDefault="008F0B1F" w:rsidP="0085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Выиграно проектов: </w:t>
      </w:r>
      <w:r w:rsidRPr="00750B46">
        <w:rPr>
          <w:rFonts w:ascii="Times New Roman" w:hAnsi="Times New Roman" w:cs="Times New Roman"/>
          <w:b/>
          <w:sz w:val="24"/>
          <w:szCs w:val="24"/>
        </w:rPr>
        <w:t>258</w:t>
      </w:r>
      <w:r w:rsidR="00834AD7" w:rsidRPr="004677DA">
        <w:rPr>
          <w:rFonts w:ascii="Times New Roman" w:hAnsi="Times New Roman" w:cs="Times New Roman"/>
          <w:sz w:val="24"/>
          <w:szCs w:val="24"/>
        </w:rPr>
        <w:t>ед</w:t>
      </w:r>
      <w:r w:rsidRPr="004677DA">
        <w:rPr>
          <w:rFonts w:ascii="Times New Roman" w:hAnsi="Times New Roman" w:cs="Times New Roman"/>
          <w:sz w:val="24"/>
          <w:szCs w:val="24"/>
        </w:rPr>
        <w:t>.</w:t>
      </w:r>
    </w:p>
    <w:p w:rsidR="008F0B1F" w:rsidRPr="004677DA" w:rsidRDefault="00834AD7" w:rsidP="0085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Проведено мероприятий: </w:t>
      </w:r>
      <w:r w:rsidRPr="00750B46">
        <w:rPr>
          <w:rFonts w:ascii="Times New Roman" w:hAnsi="Times New Roman" w:cs="Times New Roman"/>
          <w:b/>
          <w:sz w:val="24"/>
          <w:szCs w:val="24"/>
        </w:rPr>
        <w:t>1</w:t>
      </w:r>
      <w:r w:rsidR="008F0B1F" w:rsidRPr="00750B46">
        <w:rPr>
          <w:rFonts w:ascii="Times New Roman" w:hAnsi="Times New Roman" w:cs="Times New Roman"/>
          <w:b/>
          <w:sz w:val="24"/>
          <w:szCs w:val="24"/>
        </w:rPr>
        <w:t>617</w:t>
      </w:r>
      <w:r w:rsidRPr="004677DA">
        <w:rPr>
          <w:rFonts w:ascii="Times New Roman" w:hAnsi="Times New Roman" w:cs="Times New Roman"/>
          <w:sz w:val="24"/>
          <w:szCs w:val="24"/>
        </w:rPr>
        <w:t>ед</w:t>
      </w:r>
      <w:r w:rsidR="008F0B1F" w:rsidRPr="004677DA">
        <w:rPr>
          <w:rFonts w:ascii="Times New Roman" w:hAnsi="Times New Roman" w:cs="Times New Roman"/>
          <w:sz w:val="24"/>
          <w:szCs w:val="24"/>
        </w:rPr>
        <w:t>.</w:t>
      </w:r>
    </w:p>
    <w:p w:rsidR="008F0B1F" w:rsidRPr="004677DA" w:rsidRDefault="00834AD7" w:rsidP="0085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Приняло участие: </w:t>
      </w:r>
      <w:r w:rsidRPr="00750B46">
        <w:rPr>
          <w:rFonts w:ascii="Times New Roman" w:hAnsi="Times New Roman" w:cs="Times New Roman"/>
          <w:b/>
          <w:sz w:val="24"/>
          <w:szCs w:val="24"/>
        </w:rPr>
        <w:t>71</w:t>
      </w:r>
      <w:r w:rsidR="008F0B1F" w:rsidRPr="00750B46">
        <w:rPr>
          <w:rFonts w:ascii="Times New Roman" w:hAnsi="Times New Roman" w:cs="Times New Roman"/>
          <w:b/>
          <w:sz w:val="24"/>
          <w:szCs w:val="24"/>
        </w:rPr>
        <w:t>305</w:t>
      </w:r>
      <w:r w:rsidR="008F0B1F" w:rsidRPr="004677DA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8F0B1F" w:rsidRPr="004677DA" w:rsidRDefault="00834AD7" w:rsidP="0085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Зрителей: </w:t>
      </w:r>
      <w:r w:rsidRPr="00750B46">
        <w:rPr>
          <w:rFonts w:ascii="Times New Roman" w:hAnsi="Times New Roman" w:cs="Times New Roman"/>
          <w:b/>
          <w:sz w:val="24"/>
          <w:szCs w:val="24"/>
        </w:rPr>
        <w:t>299</w:t>
      </w:r>
      <w:r w:rsidR="008F0B1F" w:rsidRPr="00750B46">
        <w:rPr>
          <w:rFonts w:ascii="Times New Roman" w:hAnsi="Times New Roman" w:cs="Times New Roman"/>
          <w:b/>
          <w:sz w:val="24"/>
          <w:szCs w:val="24"/>
        </w:rPr>
        <w:t>613</w:t>
      </w:r>
      <w:r w:rsidR="008F0B1F" w:rsidRPr="004677DA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8F0B1F" w:rsidRPr="004677DA" w:rsidRDefault="008F0B1F" w:rsidP="0085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Привлечен</w:t>
      </w:r>
      <w:r w:rsidR="00834AD7" w:rsidRPr="004677DA">
        <w:rPr>
          <w:rFonts w:ascii="Times New Roman" w:hAnsi="Times New Roman" w:cs="Times New Roman"/>
          <w:sz w:val="24"/>
          <w:szCs w:val="24"/>
        </w:rPr>
        <w:t xml:space="preserve">о финансирование: </w:t>
      </w:r>
      <w:r w:rsidR="00834AD7" w:rsidRPr="00750B46">
        <w:rPr>
          <w:rFonts w:ascii="Times New Roman" w:hAnsi="Times New Roman" w:cs="Times New Roman"/>
          <w:b/>
          <w:sz w:val="24"/>
          <w:szCs w:val="24"/>
        </w:rPr>
        <w:t>24</w:t>
      </w:r>
      <w:r w:rsidRPr="00750B46">
        <w:rPr>
          <w:rFonts w:ascii="Times New Roman" w:hAnsi="Times New Roman" w:cs="Times New Roman"/>
          <w:b/>
          <w:sz w:val="24"/>
          <w:szCs w:val="24"/>
        </w:rPr>
        <w:t>437274</w:t>
      </w:r>
      <w:r w:rsidRPr="004677DA">
        <w:rPr>
          <w:rFonts w:ascii="Times New Roman" w:hAnsi="Times New Roman" w:cs="Times New Roman"/>
          <w:sz w:val="24"/>
          <w:szCs w:val="24"/>
        </w:rPr>
        <w:t>р</w:t>
      </w:r>
      <w:r w:rsidR="00834AD7" w:rsidRPr="004677DA">
        <w:rPr>
          <w:rFonts w:ascii="Times New Roman" w:hAnsi="Times New Roman" w:cs="Times New Roman"/>
          <w:sz w:val="24"/>
          <w:szCs w:val="24"/>
        </w:rPr>
        <w:t>уб</w:t>
      </w:r>
      <w:r w:rsidRPr="004677DA">
        <w:rPr>
          <w:rFonts w:ascii="Times New Roman" w:hAnsi="Times New Roman" w:cs="Times New Roman"/>
          <w:sz w:val="24"/>
          <w:szCs w:val="24"/>
        </w:rPr>
        <w:t>.</w:t>
      </w:r>
    </w:p>
    <w:p w:rsidR="009668C7" w:rsidRPr="00750B46" w:rsidRDefault="008F0B1F" w:rsidP="00750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Собств</w:t>
      </w:r>
      <w:r w:rsidR="00834AD7" w:rsidRPr="004677DA">
        <w:rPr>
          <w:rFonts w:ascii="Times New Roman" w:hAnsi="Times New Roman" w:cs="Times New Roman"/>
          <w:sz w:val="24"/>
          <w:szCs w:val="24"/>
        </w:rPr>
        <w:t xml:space="preserve">енные средства: </w:t>
      </w:r>
      <w:r w:rsidR="00834AD7" w:rsidRPr="00750B46">
        <w:rPr>
          <w:rFonts w:ascii="Times New Roman" w:hAnsi="Times New Roman" w:cs="Times New Roman"/>
          <w:b/>
          <w:sz w:val="24"/>
          <w:szCs w:val="24"/>
        </w:rPr>
        <w:t>15130512,91</w:t>
      </w:r>
      <w:r w:rsidRPr="004677DA">
        <w:rPr>
          <w:rFonts w:ascii="Times New Roman" w:hAnsi="Times New Roman" w:cs="Times New Roman"/>
          <w:sz w:val="24"/>
          <w:szCs w:val="24"/>
        </w:rPr>
        <w:t>р</w:t>
      </w:r>
      <w:r w:rsidR="00834AD7" w:rsidRPr="004677DA">
        <w:rPr>
          <w:rFonts w:ascii="Times New Roman" w:hAnsi="Times New Roman" w:cs="Times New Roman"/>
          <w:sz w:val="24"/>
          <w:szCs w:val="24"/>
        </w:rPr>
        <w:t>уб</w:t>
      </w:r>
      <w:r w:rsidR="00750B46">
        <w:rPr>
          <w:rFonts w:ascii="Times New Roman" w:hAnsi="Times New Roman" w:cs="Times New Roman"/>
          <w:sz w:val="24"/>
          <w:szCs w:val="24"/>
        </w:rPr>
        <w:t>.</w:t>
      </w:r>
    </w:p>
    <w:p w:rsidR="00B15423" w:rsidRPr="004677DA" w:rsidRDefault="002C15D1" w:rsidP="00AC15A2">
      <w:pPr>
        <w:pStyle w:val="2"/>
        <w:rPr>
          <w:rFonts w:ascii="Times New Roman" w:hAnsi="Times New Roman" w:cs="Times New Roman"/>
          <w:color w:val="365F91" w:themeColor="accent1" w:themeShade="BF"/>
        </w:rPr>
      </w:pPr>
      <w:bookmarkStart w:id="18" w:name="_Toc413981190"/>
      <w:r w:rsidRPr="004677DA">
        <w:rPr>
          <w:rFonts w:ascii="Times New Roman" w:hAnsi="Times New Roman" w:cs="Times New Roman"/>
          <w:color w:val="365F91" w:themeColor="accent1" w:themeShade="BF"/>
        </w:rPr>
        <w:t>Ме</w:t>
      </w:r>
      <w:r w:rsidR="00750B46">
        <w:rPr>
          <w:rFonts w:ascii="Times New Roman" w:hAnsi="Times New Roman" w:cs="Times New Roman"/>
          <w:color w:val="365F91" w:themeColor="accent1" w:themeShade="BF"/>
        </w:rPr>
        <w:t xml:space="preserve">жмуниципальное взаимодействие. </w:t>
      </w:r>
      <w:r w:rsidRPr="004677DA">
        <w:rPr>
          <w:rFonts w:ascii="Times New Roman" w:hAnsi="Times New Roman" w:cs="Times New Roman"/>
          <w:color w:val="365F91" w:themeColor="accent1" w:themeShade="BF"/>
        </w:rPr>
        <w:t xml:space="preserve">Взаимодействие КДУ с </w:t>
      </w:r>
      <w:r w:rsidR="00B15423" w:rsidRPr="004677DA">
        <w:rPr>
          <w:rFonts w:ascii="Times New Roman" w:hAnsi="Times New Roman" w:cs="Times New Roman"/>
          <w:color w:val="365F91" w:themeColor="accent1" w:themeShade="BF"/>
        </w:rPr>
        <w:t>краевыми учреждениями</w:t>
      </w:r>
      <w:bookmarkEnd w:id="18"/>
    </w:p>
    <w:p w:rsidR="002C15D1" w:rsidRPr="004677DA" w:rsidRDefault="002C15D1" w:rsidP="004F46EC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15423" w:rsidRPr="00750B46" w:rsidRDefault="00B15423" w:rsidP="00853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A762E3" w:rsidRPr="004677DA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54CCC" w:rsidRPr="004677DA">
        <w:rPr>
          <w:rFonts w:ascii="Times New Roman" w:hAnsi="Times New Roman" w:cs="Times New Roman"/>
          <w:sz w:val="24"/>
          <w:szCs w:val="24"/>
        </w:rPr>
        <w:t>территориями и учреждениями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деятельности</w:t>
      </w:r>
      <w:r w:rsidR="00054CCC"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hAnsi="Times New Roman" w:cs="Times New Roman"/>
          <w:sz w:val="24"/>
          <w:szCs w:val="24"/>
        </w:rPr>
        <w:t xml:space="preserve"> направленной на укрепление   сотрудничества с творческими союзами, образовательными институтами, общественными, национальными,  творческими коллективами</w:t>
      </w:r>
      <w:r w:rsidR="00054CCC" w:rsidRPr="004677DA">
        <w:rPr>
          <w:rFonts w:ascii="Times New Roman" w:hAnsi="Times New Roman" w:cs="Times New Roman"/>
          <w:sz w:val="24"/>
          <w:szCs w:val="24"/>
        </w:rPr>
        <w:t>.</w:t>
      </w:r>
      <w:r w:rsidRPr="004677DA">
        <w:rPr>
          <w:rFonts w:ascii="Times New Roman" w:hAnsi="Times New Roman" w:cs="Times New Roman"/>
          <w:sz w:val="24"/>
          <w:szCs w:val="24"/>
        </w:rPr>
        <w:t xml:space="preserve">Каждая территория по-своему уникальна. Работая в разных направлениях, каждое </w:t>
      </w:r>
      <w:r w:rsidR="00054CCC" w:rsidRPr="004677DA">
        <w:rPr>
          <w:rFonts w:ascii="Times New Roman" w:hAnsi="Times New Roman" w:cs="Times New Roman"/>
          <w:sz w:val="24"/>
          <w:szCs w:val="24"/>
        </w:rPr>
        <w:t>КДУ</w:t>
      </w:r>
      <w:r w:rsidRPr="004677DA">
        <w:rPr>
          <w:rFonts w:ascii="Times New Roman" w:hAnsi="Times New Roman" w:cs="Times New Roman"/>
          <w:sz w:val="24"/>
          <w:szCs w:val="24"/>
        </w:rPr>
        <w:t xml:space="preserve"> является ресурсным центром или экспериментальной площадкой. Это  позволяет не только представить  опыт каждой территории, но и эффективно использовать ресурсы учреждений в своих условиях. </w:t>
      </w:r>
      <w:r w:rsidR="00054CCC" w:rsidRPr="004677DA">
        <w:rPr>
          <w:rFonts w:ascii="Times New Roman" w:hAnsi="Times New Roman" w:cs="Times New Roman"/>
          <w:sz w:val="24"/>
          <w:szCs w:val="24"/>
        </w:rPr>
        <w:t>Взаимодействие с</w:t>
      </w:r>
      <w:r w:rsidRPr="004677DA">
        <w:rPr>
          <w:rFonts w:ascii="Times New Roman" w:hAnsi="Times New Roman" w:cs="Times New Roman"/>
          <w:sz w:val="24"/>
          <w:szCs w:val="24"/>
        </w:rPr>
        <w:t xml:space="preserve"> учреждениями име</w:t>
      </w:r>
      <w:r w:rsidR="00054CCC" w:rsidRPr="004677DA">
        <w:rPr>
          <w:rFonts w:ascii="Times New Roman" w:hAnsi="Times New Roman" w:cs="Times New Roman"/>
          <w:sz w:val="24"/>
          <w:szCs w:val="24"/>
        </w:rPr>
        <w:t>е</w:t>
      </w:r>
      <w:r w:rsidRPr="004677DA">
        <w:rPr>
          <w:rFonts w:ascii="Times New Roman" w:hAnsi="Times New Roman" w:cs="Times New Roman"/>
          <w:sz w:val="24"/>
          <w:szCs w:val="24"/>
        </w:rPr>
        <w:t>т огромное значение в деятельности  КДУ. Прежде всего, это обмен опытом, получение новых знаний, налаживание новых творческих связей. Преимущества взаимодействия получают, прежде всего, участники мероприятий для которых открываются новые возможности реализации личностных способностей и талантов. Выезды на фестивали, конкурсы, творческие в</w:t>
      </w:r>
      <w:r w:rsidR="00054CCC" w:rsidRPr="004677DA">
        <w:rPr>
          <w:rFonts w:ascii="Times New Roman" w:hAnsi="Times New Roman" w:cs="Times New Roman"/>
          <w:sz w:val="24"/>
          <w:szCs w:val="24"/>
        </w:rPr>
        <w:t xml:space="preserve">стречи, участие в мероприятиях соседей </w:t>
      </w:r>
      <w:r w:rsidRPr="004677DA">
        <w:rPr>
          <w:rFonts w:ascii="Times New Roman" w:hAnsi="Times New Roman" w:cs="Times New Roman"/>
          <w:sz w:val="24"/>
          <w:szCs w:val="24"/>
        </w:rPr>
        <w:t xml:space="preserve">обогащают участников встреч новыми контактами, </w:t>
      </w:r>
      <w:r w:rsidR="0013348D" w:rsidRPr="004677DA">
        <w:rPr>
          <w:rFonts w:ascii="Times New Roman" w:hAnsi="Times New Roman" w:cs="Times New Roman"/>
          <w:sz w:val="24"/>
          <w:szCs w:val="24"/>
        </w:rPr>
        <w:t>свежим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взглядом на привычные вещи, повышают эффективность работы руководителей, дают </w:t>
      </w:r>
      <w:r w:rsidR="0013348D" w:rsidRPr="004677DA">
        <w:rPr>
          <w:rFonts w:ascii="Times New Roman" w:hAnsi="Times New Roman" w:cs="Times New Roman"/>
          <w:sz w:val="24"/>
          <w:szCs w:val="24"/>
        </w:rPr>
        <w:t xml:space="preserve">сравнительную </w:t>
      </w:r>
      <w:r w:rsidRPr="004677DA">
        <w:rPr>
          <w:rFonts w:ascii="Times New Roman" w:hAnsi="Times New Roman" w:cs="Times New Roman"/>
          <w:sz w:val="24"/>
          <w:szCs w:val="24"/>
        </w:rPr>
        <w:t>реальную оценку качеству работы.</w:t>
      </w:r>
    </w:p>
    <w:p w:rsidR="00B15423" w:rsidRPr="004677DA" w:rsidRDefault="00B15423" w:rsidP="00AC15A2">
      <w:pPr>
        <w:pStyle w:val="3"/>
        <w:rPr>
          <w:rFonts w:ascii="Times New Roman" w:eastAsia="Times New Roman" w:hAnsi="Times New Roman" w:cs="Times New Roman"/>
          <w:color w:val="365F91" w:themeColor="accent1" w:themeShade="BF"/>
        </w:rPr>
      </w:pPr>
      <w:bookmarkStart w:id="19" w:name="_Toc413981191"/>
      <w:r w:rsidRPr="004677DA">
        <w:rPr>
          <w:rFonts w:ascii="Times New Roman" w:eastAsia="Times New Roman" w:hAnsi="Times New Roman" w:cs="Times New Roman"/>
          <w:color w:val="365F91" w:themeColor="accent1" w:themeShade="BF"/>
        </w:rPr>
        <w:t>Взаимодействие с муниципальными районами</w:t>
      </w:r>
      <w:bookmarkEnd w:id="19"/>
    </w:p>
    <w:p w:rsidR="00750B46" w:rsidRDefault="00750B46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F25" w:rsidRPr="004677DA" w:rsidRDefault="00B15423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>Проанализи</w:t>
      </w:r>
      <w:r w:rsidR="0013348D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ровав годовые </w:t>
      </w:r>
      <w:r w:rsidR="005A0116">
        <w:rPr>
          <w:rFonts w:ascii="Times New Roman" w:eastAsia="Times New Roman" w:hAnsi="Times New Roman" w:cs="Times New Roman"/>
          <w:bCs/>
          <w:sz w:val="24"/>
          <w:szCs w:val="24"/>
        </w:rPr>
        <w:t>отчёт</w:t>
      </w:r>
      <w:r w:rsidR="0013348D" w:rsidRPr="004677D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2014 год</w:t>
      </w:r>
      <w:r w:rsidR="0013348D" w:rsidRPr="004677DA">
        <w:rPr>
          <w:rFonts w:ascii="Times New Roman" w:eastAsia="Times New Roman" w:hAnsi="Times New Roman" w:cs="Times New Roman"/>
          <w:bCs/>
          <w:sz w:val="24"/>
          <w:szCs w:val="24"/>
        </w:rPr>
        <w:t>, можно сделать вывод, что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практически все районы</w:t>
      </w:r>
      <w:r w:rsidR="0013348D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имеют свои традиции взаимодействия. </w:t>
      </w:r>
      <w:r w:rsidR="00853559" w:rsidRPr="004677DA">
        <w:rPr>
          <w:rFonts w:ascii="Times New Roman" w:eastAsia="Times New Roman" w:hAnsi="Times New Roman" w:cs="Times New Roman"/>
          <w:bCs/>
          <w:sz w:val="24"/>
          <w:szCs w:val="24"/>
        </w:rPr>
        <w:t>Творческие коллективы активно выезжают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другие территории и принимают участие в мероприятиях </w:t>
      </w:r>
      <w:r w:rsidR="00A76AEA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самых 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>разн</w:t>
      </w:r>
      <w:r w:rsidR="00A76AEA" w:rsidRPr="004677DA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формат</w:t>
      </w:r>
      <w:r w:rsidR="00A76AEA" w:rsidRPr="004677DA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66710" w:rsidRDefault="00666710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5423" w:rsidRPr="004677DA" w:rsidRDefault="00666710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B15423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ажно, что территории взаимодействует не только по поводу творческой направленности, </w:t>
      </w:r>
      <w:r w:rsidR="00B07D42" w:rsidRPr="004677DA">
        <w:rPr>
          <w:rFonts w:ascii="Times New Roman" w:eastAsia="Times New Roman" w:hAnsi="Times New Roman" w:cs="Times New Roman"/>
          <w:bCs/>
          <w:sz w:val="24"/>
          <w:szCs w:val="24"/>
        </w:rPr>
        <w:t>но и</w:t>
      </w:r>
      <w:r w:rsidR="00B15423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принимают участие в совещаниях, информационно-методических семинарах, форумах и круглых столах других муниципалитетов. Можно сделать вывод, что территории активно делятся своим </w:t>
      </w:r>
      <w:r w:rsidR="00B07D42" w:rsidRPr="004677DA">
        <w:rPr>
          <w:rFonts w:ascii="Times New Roman" w:eastAsia="Times New Roman" w:hAnsi="Times New Roman" w:cs="Times New Roman"/>
          <w:bCs/>
          <w:sz w:val="24"/>
          <w:szCs w:val="24"/>
        </w:rPr>
        <w:t>опытом и перенимают опыт других</w:t>
      </w:r>
      <w:r w:rsidR="00B15423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КДУ.</w:t>
      </w:r>
    </w:p>
    <w:p w:rsidR="00B15423" w:rsidRPr="004677DA" w:rsidRDefault="00B15423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ab/>
      </w:r>
    </w:p>
    <w:p w:rsidR="00B15423" w:rsidRPr="004677DA" w:rsidRDefault="00B15423" w:rsidP="00AC15A2">
      <w:pPr>
        <w:pStyle w:val="3"/>
        <w:rPr>
          <w:rFonts w:ascii="Times New Roman" w:eastAsia="Times New Roman" w:hAnsi="Times New Roman" w:cs="Times New Roman"/>
          <w:color w:val="365F91" w:themeColor="accent1" w:themeShade="BF"/>
        </w:rPr>
      </w:pPr>
      <w:bookmarkStart w:id="20" w:name="_Toc413981192"/>
      <w:r w:rsidRPr="004677DA">
        <w:rPr>
          <w:rFonts w:ascii="Times New Roman" w:eastAsia="Times New Roman" w:hAnsi="Times New Roman" w:cs="Times New Roman"/>
          <w:color w:val="365F91" w:themeColor="accent1" w:themeShade="BF"/>
        </w:rPr>
        <w:t>Взаимоде</w:t>
      </w:r>
      <w:r w:rsidR="00693F41" w:rsidRPr="004677DA">
        <w:rPr>
          <w:rFonts w:ascii="Times New Roman" w:eastAsia="Times New Roman" w:hAnsi="Times New Roman" w:cs="Times New Roman"/>
          <w:color w:val="365F91" w:themeColor="accent1" w:themeShade="BF"/>
        </w:rPr>
        <w:t>йствие с краевыми учреждениями</w:t>
      </w:r>
      <w:r w:rsidR="00AF68C3" w:rsidRPr="004677DA">
        <w:rPr>
          <w:rFonts w:ascii="Times New Roman" w:eastAsia="Times New Roman" w:hAnsi="Times New Roman" w:cs="Times New Roman"/>
          <w:color w:val="365F91" w:themeColor="accent1" w:themeShade="BF"/>
        </w:rPr>
        <w:t>, организациями и органами власти</w:t>
      </w:r>
      <w:bookmarkEnd w:id="20"/>
    </w:p>
    <w:p w:rsidR="00693F41" w:rsidRPr="004677DA" w:rsidRDefault="00693F41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</w:rPr>
      </w:pPr>
    </w:p>
    <w:p w:rsidR="00693F41" w:rsidRPr="004677DA" w:rsidRDefault="00F139E2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Согласно отчётам территорий, взаимодействие происходит со следующими государственными, научными и культурными институциями</w:t>
      </w:r>
      <w:r w:rsidR="00AF68C3" w:rsidRPr="004677DA">
        <w:rPr>
          <w:rFonts w:ascii="Times New Roman" w:eastAsia="Times New Roman" w:hAnsi="Times New Roman" w:cs="Times New Roman"/>
          <w:sz w:val="24"/>
          <w:szCs w:val="24"/>
        </w:rPr>
        <w:t xml:space="preserve">, организациями и органами власти: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Правительство П</w:t>
      </w:r>
      <w:r w:rsidR="00AF68C3" w:rsidRPr="004677DA">
        <w:rPr>
          <w:rFonts w:ascii="Times New Roman" w:eastAsia="Times New Roman" w:hAnsi="Times New Roman" w:cs="Times New Roman"/>
          <w:sz w:val="24"/>
          <w:szCs w:val="24"/>
        </w:rPr>
        <w:t>ермского края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губернатора </w:t>
      </w:r>
      <w:r w:rsidR="00AF68C3" w:rsidRPr="004677DA">
        <w:rPr>
          <w:rFonts w:ascii="Times New Roman" w:eastAsia="Times New Roman" w:hAnsi="Times New Roman" w:cs="Times New Roman"/>
          <w:sz w:val="24"/>
          <w:szCs w:val="24"/>
        </w:rPr>
        <w:t>Пермского края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, Законодательное собрание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Министерство культуры, молодежной по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 xml:space="preserve">литики и массовых коммуникаций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Пермского края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Пермского края, Департамент по национальной политике аппарата администрации Губернатора Пермского края</w:t>
      </w:r>
      <w:r w:rsidR="00B15423" w:rsidRPr="004677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65A95" w:rsidRPr="004677DA">
        <w:rPr>
          <w:rFonts w:ascii="Times New Roman" w:eastAsia="Times New Roman" w:hAnsi="Times New Roman" w:cs="Times New Roman"/>
          <w:sz w:val="24"/>
          <w:szCs w:val="24"/>
        </w:rPr>
        <w:t>Министерство по делам Коми-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Пермяцкого округа</w:t>
      </w:r>
      <w:r w:rsidR="00B15423" w:rsidRPr="004677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КГАУ «Центр по реализации проектов в сфере ку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>льтуры</w:t>
      </w:r>
      <w:r w:rsidR="00AF68C3" w:rsidRPr="004677DA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политики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 xml:space="preserve">», КГАУК </w:t>
      </w:r>
      <w:r w:rsidR="00AF68C3" w:rsidRPr="004677DA">
        <w:rPr>
          <w:rFonts w:ascii="Times New Roman" w:eastAsia="Times New Roman" w:hAnsi="Times New Roman" w:cs="Times New Roman"/>
          <w:sz w:val="24"/>
          <w:szCs w:val="24"/>
        </w:rPr>
        <w:t>«Пермский дом народного творчества»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B02" w:rsidRPr="004677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егиональная автономия татар и башкир Пермского края</w:t>
      </w:r>
      <w:r w:rsidR="00B15423" w:rsidRPr="00467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 xml:space="preserve">КГАОУ ДОД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lastRenderedPageBreak/>
        <w:t>«Краевой центр художественного творчества учащихся «Росток»</w:t>
      </w:r>
      <w:r w:rsidR="00365A95" w:rsidRPr="00467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ГКБУК «Коми-пермяцкий этнокультурный центр»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КАУК</w:t>
      </w:r>
      <w:r w:rsidR="00803B02" w:rsidRPr="004677DA">
        <w:rPr>
          <w:rFonts w:ascii="Times New Roman" w:eastAsia="Times New Roman" w:hAnsi="Times New Roman" w:cs="Times New Roman"/>
          <w:sz w:val="24"/>
          <w:szCs w:val="24"/>
        </w:rPr>
        <w:t>Г «Пермская краевая филармония»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,ГТРК Пермь, Пермская государственная академия культуры и искусства</w:t>
      </w:r>
      <w:r w:rsidR="00B15423" w:rsidRPr="00467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ГБОУ СПО «Пермский краевой колледж культуры и искусства»</w:t>
      </w:r>
      <w:r w:rsidR="00B15423" w:rsidRPr="004677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Федерация КВН Прикамья</w:t>
      </w:r>
      <w:r w:rsidR="00B14217" w:rsidRPr="004677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Федерация танцевального спорта Пермского края</w:t>
      </w:r>
      <w:r w:rsidR="00B14217" w:rsidRPr="004677DA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екот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 xml:space="preserve">рые территории отметили взаимодействие с 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>российскими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г.Елабуга, Республика Татарстан (Педагогический институт)</w:t>
      </w:r>
      <w:r w:rsidR="00803B02" w:rsidRPr="00467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5423" w:rsidRPr="004677DA">
        <w:rPr>
          <w:rFonts w:ascii="Times New Roman" w:eastAsia="Times New Roman" w:hAnsi="Times New Roman" w:cs="Times New Roman"/>
          <w:sz w:val="24"/>
          <w:szCs w:val="24"/>
        </w:rPr>
        <w:t>филиал ГРДНТ «Финн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>о-угорский  центр»</w:t>
      </w:r>
      <w:r w:rsidR="00BE5DFD" w:rsidRPr="004677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 xml:space="preserve"> г. Сыктывкар</w:t>
      </w:r>
      <w:r w:rsidR="00803B02" w:rsidRPr="004677DA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6710" w:rsidRDefault="00666710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941" w:rsidRPr="004677DA" w:rsidRDefault="00B15423" w:rsidP="00853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Список учрежде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 xml:space="preserve">ний,  с которыми работают муниципалитеты, достаточно большой,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территории успешно налаживаютпартнёрские отношения в разных 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>вариантах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F41" w:rsidRPr="004677D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это может быть деловой формат или творческая составляющая, или повышение квалификации специалистов.</w:t>
      </w:r>
    </w:p>
    <w:p w:rsidR="00666710" w:rsidRDefault="00666710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23" w:rsidRPr="004677DA" w:rsidRDefault="00853941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Существуют</w:t>
      </w:r>
      <w:r w:rsidR="00B15423" w:rsidRPr="004677DA">
        <w:rPr>
          <w:rFonts w:ascii="Times New Roman" w:hAnsi="Times New Roman" w:cs="Times New Roman"/>
          <w:sz w:val="24"/>
          <w:szCs w:val="24"/>
        </w:rPr>
        <w:t xml:space="preserve"> территории, которые вообще не нуждаются во взаимодействии </w:t>
      </w:r>
      <w:r w:rsidRPr="004677DA">
        <w:rPr>
          <w:rFonts w:ascii="Times New Roman" w:hAnsi="Times New Roman" w:cs="Times New Roman"/>
          <w:sz w:val="24"/>
          <w:szCs w:val="24"/>
        </w:rPr>
        <w:t xml:space="preserve">либо </w:t>
      </w:r>
      <w:r w:rsidR="00B15423" w:rsidRPr="004677DA">
        <w:rPr>
          <w:rFonts w:ascii="Times New Roman" w:hAnsi="Times New Roman" w:cs="Times New Roman"/>
          <w:sz w:val="24"/>
          <w:szCs w:val="24"/>
        </w:rPr>
        <w:t>просто упустили эт</w:t>
      </w:r>
      <w:r w:rsidRPr="004677DA">
        <w:rPr>
          <w:rFonts w:ascii="Times New Roman" w:hAnsi="Times New Roman" w:cs="Times New Roman"/>
          <w:sz w:val="24"/>
          <w:szCs w:val="24"/>
        </w:rPr>
        <w:t>у</w:t>
      </w:r>
      <w:r w:rsidR="00B15423" w:rsidRPr="004677DA">
        <w:rPr>
          <w:rFonts w:ascii="Times New Roman" w:hAnsi="Times New Roman" w:cs="Times New Roman"/>
          <w:sz w:val="24"/>
          <w:szCs w:val="24"/>
        </w:rPr>
        <w:t xml:space="preserve"> таблицу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отчётах</w:t>
      </w:r>
      <w:r w:rsidR="00B15423" w:rsidRPr="004677DA">
        <w:rPr>
          <w:rFonts w:ascii="Times New Roman" w:hAnsi="Times New Roman" w:cs="Times New Roman"/>
          <w:sz w:val="24"/>
          <w:szCs w:val="24"/>
        </w:rPr>
        <w:t>, по</w:t>
      </w:r>
      <w:r w:rsidRPr="004677DA">
        <w:rPr>
          <w:rFonts w:ascii="Times New Roman" w:hAnsi="Times New Roman" w:cs="Times New Roman"/>
          <w:sz w:val="24"/>
          <w:szCs w:val="24"/>
        </w:rPr>
        <w:t>с</w:t>
      </w:r>
      <w:r w:rsidR="00B15423" w:rsidRPr="004677DA">
        <w:rPr>
          <w:rFonts w:ascii="Times New Roman" w:hAnsi="Times New Roman" w:cs="Times New Roman"/>
          <w:sz w:val="24"/>
          <w:szCs w:val="24"/>
        </w:rPr>
        <w:t>читали ее не важной:</w:t>
      </w:r>
      <w:r w:rsidRPr="004677DA">
        <w:rPr>
          <w:rFonts w:ascii="Times New Roman" w:hAnsi="Times New Roman" w:cs="Times New Roman"/>
          <w:sz w:val="24"/>
          <w:szCs w:val="24"/>
        </w:rPr>
        <w:t xml:space="preserve">это </w:t>
      </w:r>
      <w:r w:rsidR="00B15423" w:rsidRPr="004677DA">
        <w:rPr>
          <w:rFonts w:ascii="Times New Roman" w:hAnsi="Times New Roman" w:cs="Times New Roman"/>
          <w:sz w:val="24"/>
          <w:szCs w:val="24"/>
        </w:rPr>
        <w:t>Александровский</w:t>
      </w:r>
      <w:r w:rsidRPr="004677DA">
        <w:rPr>
          <w:rFonts w:ascii="Times New Roman" w:hAnsi="Times New Roman" w:cs="Times New Roman"/>
          <w:sz w:val="24"/>
          <w:szCs w:val="24"/>
        </w:rPr>
        <w:t>,</w:t>
      </w:r>
      <w:r w:rsidR="00B15423" w:rsidRPr="004677DA">
        <w:rPr>
          <w:rFonts w:ascii="Times New Roman" w:hAnsi="Times New Roman" w:cs="Times New Roman"/>
          <w:sz w:val="24"/>
          <w:szCs w:val="24"/>
        </w:rPr>
        <w:t>Гайнский, Еловский, Ординский, Краснок</w:t>
      </w:r>
      <w:r w:rsidRPr="004677DA">
        <w:rPr>
          <w:rFonts w:ascii="Times New Roman" w:hAnsi="Times New Roman" w:cs="Times New Roman"/>
          <w:sz w:val="24"/>
          <w:szCs w:val="24"/>
        </w:rPr>
        <w:t>амский, Пермский, Соликамский, Верещагинский</w:t>
      </w:r>
      <w:r w:rsidR="00666710">
        <w:rPr>
          <w:rFonts w:ascii="Times New Roman" w:hAnsi="Times New Roman" w:cs="Times New Roman"/>
          <w:sz w:val="24"/>
          <w:szCs w:val="24"/>
        </w:rPr>
        <w:t>, Частинский, Чусовско</w:t>
      </w:r>
      <w:r w:rsidR="00B15423" w:rsidRPr="004677DA">
        <w:rPr>
          <w:rFonts w:ascii="Times New Roman" w:hAnsi="Times New Roman" w:cs="Times New Roman"/>
          <w:sz w:val="24"/>
          <w:szCs w:val="24"/>
        </w:rPr>
        <w:t>й,Юрлинский муниципальные районы</w:t>
      </w:r>
      <w:r w:rsidRPr="004677DA">
        <w:rPr>
          <w:rFonts w:ascii="Times New Roman" w:hAnsi="Times New Roman" w:cs="Times New Roman"/>
          <w:sz w:val="24"/>
          <w:szCs w:val="24"/>
        </w:rPr>
        <w:t>,</w:t>
      </w:r>
      <w:r w:rsidR="00B15423" w:rsidRPr="004677DA">
        <w:rPr>
          <w:rFonts w:ascii="Times New Roman" w:hAnsi="Times New Roman" w:cs="Times New Roman"/>
          <w:sz w:val="24"/>
          <w:szCs w:val="24"/>
        </w:rPr>
        <w:t>г.Бер</w:t>
      </w:r>
      <w:r w:rsidRPr="004677DA">
        <w:rPr>
          <w:rFonts w:ascii="Times New Roman" w:hAnsi="Times New Roman" w:cs="Times New Roman"/>
          <w:sz w:val="24"/>
          <w:szCs w:val="24"/>
        </w:rPr>
        <w:t>езники, г. Губаха, г. Соликамск, г. Кунгур.</w:t>
      </w:r>
    </w:p>
    <w:p w:rsidR="0067488D" w:rsidRPr="004677DA" w:rsidRDefault="0067488D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DA" w:rsidRPr="004677DA" w:rsidRDefault="00DD7288" w:rsidP="008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А</w:t>
      </w:r>
      <w:r w:rsidR="00B15423" w:rsidRPr="004677DA">
        <w:rPr>
          <w:rFonts w:ascii="Times New Roman" w:hAnsi="Times New Roman" w:cs="Times New Roman"/>
          <w:sz w:val="24"/>
          <w:szCs w:val="24"/>
        </w:rPr>
        <w:t xml:space="preserve">ктивно взаимодействуют на </w:t>
      </w:r>
      <w:r w:rsidRPr="004677DA">
        <w:rPr>
          <w:rFonts w:ascii="Times New Roman" w:hAnsi="Times New Roman" w:cs="Times New Roman"/>
          <w:sz w:val="24"/>
          <w:szCs w:val="24"/>
        </w:rPr>
        <w:t>всех</w:t>
      </w:r>
      <w:r w:rsidR="00B15423" w:rsidRPr="004677DA">
        <w:rPr>
          <w:rFonts w:ascii="Times New Roman" w:hAnsi="Times New Roman" w:cs="Times New Roman"/>
          <w:sz w:val="24"/>
          <w:szCs w:val="24"/>
        </w:rPr>
        <w:t xml:space="preserve"> уровнях </w:t>
      </w:r>
      <w:r w:rsidRPr="004677D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66710">
        <w:rPr>
          <w:rFonts w:ascii="Times New Roman" w:hAnsi="Times New Roman" w:cs="Times New Roman"/>
          <w:b/>
          <w:sz w:val="24"/>
          <w:szCs w:val="24"/>
          <w:u w:val="single"/>
        </w:rPr>
        <w:t>районы-лидеры</w:t>
      </w:r>
      <w:r w:rsidRPr="004677DA">
        <w:rPr>
          <w:rFonts w:ascii="Times New Roman" w:hAnsi="Times New Roman" w:cs="Times New Roman"/>
          <w:sz w:val="24"/>
          <w:szCs w:val="24"/>
        </w:rPr>
        <w:t xml:space="preserve">: </w:t>
      </w:r>
      <w:r w:rsidR="00B15423" w:rsidRPr="00666710">
        <w:rPr>
          <w:rFonts w:ascii="Times New Roman" w:hAnsi="Times New Roman" w:cs="Times New Roman"/>
          <w:b/>
          <w:sz w:val="24"/>
          <w:szCs w:val="24"/>
        </w:rPr>
        <w:t xml:space="preserve">Ильинский, Кунгурский, Нытвенский, Октябрьский, Сивинский, Чайковский муниципальные районы,  МО </w:t>
      </w:r>
      <w:r w:rsidR="005F1435" w:rsidRPr="00666710">
        <w:rPr>
          <w:rFonts w:ascii="Times New Roman" w:hAnsi="Times New Roman" w:cs="Times New Roman"/>
          <w:b/>
          <w:sz w:val="24"/>
          <w:szCs w:val="24"/>
        </w:rPr>
        <w:t>г</w:t>
      </w:r>
      <w:r w:rsidR="00B15423" w:rsidRPr="00666710">
        <w:rPr>
          <w:rFonts w:ascii="Times New Roman" w:hAnsi="Times New Roman" w:cs="Times New Roman"/>
          <w:b/>
          <w:sz w:val="24"/>
          <w:szCs w:val="24"/>
        </w:rPr>
        <w:t>ород Кудымкар</w:t>
      </w:r>
      <w:r w:rsidR="00B15423" w:rsidRPr="004677DA">
        <w:rPr>
          <w:rFonts w:ascii="Times New Roman" w:hAnsi="Times New Roman" w:cs="Times New Roman"/>
          <w:sz w:val="24"/>
          <w:szCs w:val="24"/>
        </w:rPr>
        <w:t>.</w:t>
      </w:r>
    </w:p>
    <w:p w:rsidR="00666710" w:rsidRDefault="00666710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10" w:rsidRDefault="00C101F9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Давая заключение о работе КДУ Пермского края по данному направлению, стоит отметить следующее. </w:t>
      </w:r>
      <w:r w:rsidR="00B15423" w:rsidRPr="004677DA">
        <w:rPr>
          <w:rFonts w:ascii="Times New Roman" w:hAnsi="Times New Roman" w:cs="Times New Roman"/>
          <w:sz w:val="24"/>
          <w:szCs w:val="24"/>
        </w:rPr>
        <w:t>Меры, предпринимаемые м</w:t>
      </w:r>
      <w:r w:rsidRPr="004677DA">
        <w:rPr>
          <w:rFonts w:ascii="Times New Roman" w:hAnsi="Times New Roman" w:cs="Times New Roman"/>
          <w:sz w:val="24"/>
          <w:szCs w:val="24"/>
        </w:rPr>
        <w:t>униципальными территориями по</w:t>
      </w:r>
      <w:r w:rsidR="00B15423" w:rsidRPr="004677DA">
        <w:rPr>
          <w:rFonts w:ascii="Times New Roman" w:hAnsi="Times New Roman" w:cs="Times New Roman"/>
          <w:sz w:val="24"/>
          <w:szCs w:val="24"/>
        </w:rPr>
        <w:t xml:space="preserve"> взаимодействию культурного сотрудничества, как правило, недостаточно системны и носят преимущественно эпизодический и очаговый характер. </w:t>
      </w:r>
    </w:p>
    <w:p w:rsidR="00666710" w:rsidRDefault="00C101F9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Г</w:t>
      </w:r>
      <w:r w:rsidR="00B15423" w:rsidRPr="004677DA">
        <w:rPr>
          <w:rFonts w:ascii="Times New Roman" w:hAnsi="Times New Roman" w:cs="Times New Roman"/>
          <w:sz w:val="24"/>
          <w:szCs w:val="24"/>
        </w:rPr>
        <w:t>лавн</w:t>
      </w:r>
      <w:r w:rsidRPr="004677DA">
        <w:rPr>
          <w:rFonts w:ascii="Times New Roman" w:hAnsi="Times New Roman" w:cs="Times New Roman"/>
          <w:sz w:val="24"/>
          <w:szCs w:val="24"/>
        </w:rPr>
        <w:t>ые</w:t>
      </w:r>
      <w:r w:rsidR="00B15423" w:rsidRPr="004677DA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4677DA">
        <w:rPr>
          <w:rFonts w:ascii="Times New Roman" w:hAnsi="Times New Roman" w:cs="Times New Roman"/>
          <w:sz w:val="24"/>
          <w:szCs w:val="24"/>
        </w:rPr>
        <w:t>ы —  отсутствие транспортаи/</w:t>
      </w:r>
      <w:r w:rsidR="00B15423" w:rsidRPr="004677DA">
        <w:rPr>
          <w:rFonts w:ascii="Times New Roman" w:hAnsi="Times New Roman" w:cs="Times New Roman"/>
          <w:sz w:val="24"/>
          <w:szCs w:val="24"/>
        </w:rPr>
        <w:t xml:space="preserve">или финансов. </w:t>
      </w:r>
      <w:r w:rsidRPr="004677DA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B15423" w:rsidRPr="004677DA">
        <w:rPr>
          <w:rFonts w:ascii="Times New Roman" w:hAnsi="Times New Roman" w:cs="Times New Roman"/>
          <w:sz w:val="24"/>
          <w:szCs w:val="24"/>
        </w:rPr>
        <w:t xml:space="preserve">работники культуры не </w:t>
      </w:r>
      <w:r w:rsidRPr="004677DA">
        <w:rPr>
          <w:rFonts w:ascii="Times New Roman" w:hAnsi="Times New Roman" w:cs="Times New Roman"/>
          <w:sz w:val="24"/>
          <w:szCs w:val="24"/>
        </w:rPr>
        <w:t xml:space="preserve">имеют на данном этапе достаточного навыка привлечения </w:t>
      </w:r>
      <w:r w:rsidR="00B15423" w:rsidRPr="004677DA">
        <w:rPr>
          <w:rFonts w:ascii="Times New Roman" w:hAnsi="Times New Roman" w:cs="Times New Roman"/>
          <w:sz w:val="24"/>
          <w:szCs w:val="24"/>
        </w:rPr>
        <w:t>дополнительно</w:t>
      </w:r>
      <w:r w:rsidRPr="004677DA">
        <w:rPr>
          <w:rFonts w:ascii="Times New Roman" w:hAnsi="Times New Roman" w:cs="Times New Roman"/>
          <w:sz w:val="24"/>
          <w:szCs w:val="24"/>
        </w:rPr>
        <w:t>го</w:t>
      </w:r>
      <w:r w:rsidR="00B15423" w:rsidRPr="004677DA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Pr="004677DA">
        <w:rPr>
          <w:rFonts w:ascii="Times New Roman" w:hAnsi="Times New Roman" w:cs="Times New Roman"/>
          <w:sz w:val="24"/>
          <w:szCs w:val="24"/>
        </w:rPr>
        <w:t xml:space="preserve">я, а такжене могут </w:t>
      </w:r>
      <w:r w:rsidR="00B15423" w:rsidRPr="004677DA">
        <w:rPr>
          <w:rFonts w:ascii="Times New Roman" w:hAnsi="Times New Roman" w:cs="Times New Roman"/>
          <w:sz w:val="24"/>
          <w:szCs w:val="24"/>
        </w:rPr>
        <w:t>правильн</w:t>
      </w:r>
      <w:r w:rsidRPr="004677DA">
        <w:rPr>
          <w:rFonts w:ascii="Times New Roman" w:hAnsi="Times New Roman" w:cs="Times New Roman"/>
          <w:sz w:val="24"/>
          <w:szCs w:val="24"/>
        </w:rPr>
        <w:t xml:space="preserve">о защитить перед администрацией необходимые расходы.Отсутствие средств может быть связано также с тем, что КДУ </w:t>
      </w:r>
      <w:r w:rsidR="00B15423" w:rsidRPr="004677DA">
        <w:rPr>
          <w:rFonts w:ascii="Times New Roman" w:hAnsi="Times New Roman" w:cs="Times New Roman"/>
          <w:sz w:val="24"/>
          <w:szCs w:val="24"/>
        </w:rPr>
        <w:t>недостаточно эффективн</w:t>
      </w:r>
      <w:r w:rsidRPr="004677DA">
        <w:rPr>
          <w:rFonts w:ascii="Times New Roman" w:hAnsi="Times New Roman" w:cs="Times New Roman"/>
          <w:sz w:val="24"/>
          <w:szCs w:val="24"/>
        </w:rPr>
        <w:t>о планируют свою деятельность.</w:t>
      </w:r>
    </w:p>
    <w:p w:rsidR="00B15423" w:rsidRPr="004677DA" w:rsidRDefault="00B15423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Несмотря на ряд негативных факторов</w:t>
      </w:r>
      <w:r w:rsidR="001350A9"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 </w:t>
      </w:r>
      <w:r w:rsidRPr="004677DA">
        <w:rPr>
          <w:rFonts w:ascii="Times New Roman" w:eastAsia="Calibri" w:hAnsi="Times New Roman" w:cs="Times New Roman"/>
          <w:sz w:val="24"/>
          <w:szCs w:val="24"/>
        </w:rPr>
        <w:t>каждым годом КДУ Пермского края увеличивают количество учреждений, организаций с которыми складываются партнерские отношения. Специалисты находят взаимопонимание, поддержку, проявление творческой инициативы, взаимовыгодные отношения не только на территории Пермского края, но и за его преде</w:t>
      </w:r>
      <w:r w:rsidR="001350A9" w:rsidRPr="004677DA">
        <w:rPr>
          <w:rFonts w:ascii="Times New Roman" w:eastAsia="Calibri" w:hAnsi="Times New Roman" w:cs="Times New Roman"/>
          <w:sz w:val="24"/>
          <w:szCs w:val="24"/>
        </w:rPr>
        <w:t>лами.</w:t>
      </w:r>
    </w:p>
    <w:p w:rsidR="00B15423" w:rsidRPr="004677DA" w:rsidRDefault="00B15423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b/>
          <w:sz w:val="24"/>
          <w:szCs w:val="24"/>
        </w:rPr>
        <w:t xml:space="preserve">Итого проведено:  </w:t>
      </w:r>
      <w:r w:rsidRPr="00666710">
        <w:rPr>
          <w:rFonts w:ascii="Times New Roman" w:hAnsi="Times New Roman" w:cs="Times New Roman"/>
          <w:b/>
          <w:sz w:val="24"/>
          <w:szCs w:val="24"/>
        </w:rPr>
        <w:t>212</w:t>
      </w:r>
      <w:r w:rsidRPr="004677D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E97B42" w:rsidRPr="004677DA">
        <w:rPr>
          <w:rFonts w:ascii="Times New Roman" w:hAnsi="Times New Roman" w:cs="Times New Roman"/>
          <w:sz w:val="24"/>
          <w:szCs w:val="24"/>
        </w:rPr>
        <w:t>.</w:t>
      </w:r>
    </w:p>
    <w:p w:rsidR="00B15423" w:rsidRPr="00666710" w:rsidRDefault="00B15423" w:rsidP="00666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b/>
          <w:sz w:val="24"/>
          <w:szCs w:val="24"/>
        </w:rPr>
        <w:t xml:space="preserve">Обслужено: </w:t>
      </w:r>
      <w:r w:rsidR="001350A9" w:rsidRPr="00666710">
        <w:rPr>
          <w:rFonts w:ascii="Times New Roman" w:hAnsi="Times New Roman" w:cs="Times New Roman"/>
          <w:b/>
          <w:sz w:val="24"/>
          <w:szCs w:val="24"/>
        </w:rPr>
        <w:t>136</w:t>
      </w:r>
      <w:r w:rsidRPr="00666710">
        <w:rPr>
          <w:rFonts w:ascii="Times New Roman" w:hAnsi="Times New Roman" w:cs="Times New Roman"/>
          <w:b/>
          <w:sz w:val="24"/>
          <w:szCs w:val="24"/>
        </w:rPr>
        <w:t>602</w:t>
      </w:r>
      <w:r w:rsidRPr="004677DA">
        <w:rPr>
          <w:rFonts w:ascii="Times New Roman" w:hAnsi="Times New Roman" w:cs="Times New Roman"/>
          <w:sz w:val="24"/>
          <w:szCs w:val="24"/>
        </w:rPr>
        <w:t xml:space="preserve"> жителя Пермского края</w:t>
      </w:r>
      <w:r w:rsidR="00E97B42" w:rsidRPr="004677DA">
        <w:rPr>
          <w:rFonts w:ascii="Times New Roman" w:hAnsi="Times New Roman" w:cs="Times New Roman"/>
          <w:sz w:val="24"/>
          <w:szCs w:val="24"/>
        </w:rPr>
        <w:t>.</w:t>
      </w:r>
    </w:p>
    <w:p w:rsidR="00666710" w:rsidRDefault="00666710" w:rsidP="00AC15A2">
      <w:pPr>
        <w:pStyle w:val="2"/>
        <w:rPr>
          <w:rFonts w:ascii="Times New Roman" w:hAnsi="Times New Roman" w:cs="Times New Roman"/>
          <w:color w:val="365F91" w:themeColor="accent1" w:themeShade="BF"/>
        </w:rPr>
      </w:pPr>
      <w:bookmarkStart w:id="21" w:name="_Toc413981193"/>
    </w:p>
    <w:p w:rsidR="001423C6" w:rsidRPr="004677DA" w:rsidRDefault="001423C6" w:rsidP="00AC15A2">
      <w:pPr>
        <w:pStyle w:val="2"/>
        <w:rPr>
          <w:rFonts w:ascii="Times New Roman" w:hAnsi="Times New Roman" w:cs="Times New Roman"/>
          <w:color w:val="365F91" w:themeColor="accent1" w:themeShade="BF"/>
        </w:rPr>
      </w:pPr>
      <w:r w:rsidRPr="004677DA">
        <w:rPr>
          <w:rFonts w:ascii="Times New Roman" w:hAnsi="Times New Roman" w:cs="Times New Roman"/>
          <w:color w:val="365F91" w:themeColor="accent1" w:themeShade="BF"/>
        </w:rPr>
        <w:t>Информационно-методическое обеспечение  культурно-досуговой деятельности и народного творчества</w:t>
      </w:r>
      <w:bookmarkEnd w:id="21"/>
    </w:p>
    <w:p w:rsidR="001350A9" w:rsidRPr="004677DA" w:rsidRDefault="001350A9" w:rsidP="008536C8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Анализ деятельности культурно-досуговых учреждений Пермского края за 2014 год показывает, что главной целью методической работы былодостижение профессионального, качественного уровня работы домов культуры и клубов, </w:t>
      </w:r>
      <w:r w:rsidRPr="004677DA">
        <w:rPr>
          <w:rFonts w:ascii="Times New Roman" w:hAnsi="Times New Roman" w:cs="Times New Roman"/>
          <w:sz w:val="24"/>
          <w:szCs w:val="24"/>
        </w:rPr>
        <w:lastRenderedPageBreak/>
        <w:t>направленн</w:t>
      </w:r>
      <w:r w:rsidR="00873647" w:rsidRPr="004677DA">
        <w:rPr>
          <w:rFonts w:ascii="Times New Roman" w:hAnsi="Times New Roman" w:cs="Times New Roman"/>
          <w:sz w:val="24"/>
          <w:szCs w:val="24"/>
        </w:rPr>
        <w:t>ого</w:t>
      </w:r>
      <w:r w:rsidRPr="004677DA">
        <w:rPr>
          <w:rFonts w:ascii="Times New Roman" w:hAnsi="Times New Roman" w:cs="Times New Roman"/>
          <w:sz w:val="24"/>
          <w:szCs w:val="24"/>
        </w:rPr>
        <w:t xml:space="preserve"> на развитие любительского самодеятельного  творчества, развитие традиций. </w:t>
      </w:r>
      <w:r w:rsidR="00873647" w:rsidRPr="004677DA">
        <w:rPr>
          <w:rFonts w:ascii="Times New Roman" w:hAnsi="Times New Roman" w:cs="Times New Roman"/>
          <w:sz w:val="24"/>
          <w:szCs w:val="24"/>
        </w:rPr>
        <w:t>Приоритеты находились в области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873647" w:rsidRPr="004677DA">
        <w:rPr>
          <w:rFonts w:ascii="Times New Roman" w:hAnsi="Times New Roman" w:cs="Times New Roman"/>
          <w:sz w:val="24"/>
          <w:szCs w:val="24"/>
        </w:rPr>
        <w:t>я</w:t>
      </w:r>
      <w:r w:rsidRPr="004677DA">
        <w:rPr>
          <w:rFonts w:ascii="Times New Roman" w:hAnsi="Times New Roman" w:cs="Times New Roman"/>
          <w:sz w:val="24"/>
          <w:szCs w:val="24"/>
        </w:rPr>
        <w:t xml:space="preserve"> благоприятных условий в обслуживании и обеспечении практиков передовыми методиками и технологиями.</w:t>
      </w:r>
    </w:p>
    <w:p w:rsidR="00873647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10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велась  по </w:t>
      </w:r>
      <w:r w:rsidR="00873647" w:rsidRPr="00666710">
        <w:rPr>
          <w:rFonts w:ascii="Times New Roman" w:hAnsi="Times New Roman" w:cs="Times New Roman"/>
          <w:b/>
          <w:sz w:val="24"/>
          <w:szCs w:val="24"/>
        </w:rPr>
        <w:t xml:space="preserve">следующим </w:t>
      </w:r>
      <w:r w:rsidRPr="00666710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4677DA">
        <w:rPr>
          <w:rFonts w:ascii="Times New Roman" w:hAnsi="Times New Roman" w:cs="Times New Roman"/>
          <w:sz w:val="24"/>
          <w:szCs w:val="24"/>
        </w:rPr>
        <w:t>:</w:t>
      </w:r>
    </w:p>
    <w:p w:rsidR="00873647" w:rsidRPr="004677DA" w:rsidRDefault="001423C6" w:rsidP="008536C8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вы</w:t>
      </w:r>
      <w:r w:rsidR="00873647" w:rsidRPr="004677DA">
        <w:rPr>
          <w:rFonts w:ascii="Times New Roman" w:hAnsi="Times New Roman" w:cs="Times New Roman"/>
          <w:sz w:val="24"/>
          <w:szCs w:val="24"/>
        </w:rPr>
        <w:t>явление, трансляция, внедрение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лучшего опыта;</w:t>
      </w:r>
    </w:p>
    <w:p w:rsidR="00873647" w:rsidRPr="004677DA" w:rsidRDefault="001423C6" w:rsidP="008536C8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разработка планов, повышение квалификации кадров; </w:t>
      </w:r>
    </w:p>
    <w:p w:rsidR="00873647" w:rsidRPr="004677DA" w:rsidRDefault="001423C6" w:rsidP="008536C8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участие специалистов в проектной деятельности; </w:t>
      </w:r>
    </w:p>
    <w:p w:rsidR="00873647" w:rsidRPr="004677DA" w:rsidRDefault="001423C6" w:rsidP="008536C8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проведение семинаров,  творческих лабораторий, круглых столов по актуальным вопросам; </w:t>
      </w:r>
    </w:p>
    <w:p w:rsidR="00873647" w:rsidRPr="004677DA" w:rsidRDefault="001423C6" w:rsidP="008536C8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проведение ко</w:t>
      </w:r>
      <w:r w:rsidR="00873647" w:rsidRPr="004677DA">
        <w:rPr>
          <w:rFonts w:ascii="Times New Roman" w:hAnsi="Times New Roman" w:cs="Times New Roman"/>
          <w:sz w:val="24"/>
          <w:szCs w:val="24"/>
        </w:rPr>
        <w:t>нсультаций по профессиональным вопросам</w:t>
      </w:r>
      <w:r w:rsidRPr="004677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3647" w:rsidRPr="004677DA" w:rsidRDefault="00873647" w:rsidP="008536C8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анализ деятельности КДУ района (</w:t>
      </w:r>
      <w:r w:rsidR="001423C6" w:rsidRPr="004677DA">
        <w:rPr>
          <w:rFonts w:ascii="Times New Roman" w:hAnsi="Times New Roman" w:cs="Times New Roman"/>
          <w:sz w:val="24"/>
          <w:szCs w:val="24"/>
        </w:rPr>
        <w:t>качественный и количественный</w:t>
      </w:r>
      <w:r w:rsidRPr="004677DA">
        <w:rPr>
          <w:rFonts w:ascii="Times New Roman" w:hAnsi="Times New Roman" w:cs="Times New Roman"/>
          <w:sz w:val="24"/>
          <w:szCs w:val="24"/>
        </w:rPr>
        <w:t>)</w:t>
      </w:r>
      <w:r w:rsidR="001423C6" w:rsidRPr="004677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3647" w:rsidRPr="004677DA" w:rsidRDefault="001423C6" w:rsidP="008536C8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сбор и систематизация информации о деятельности КДУ;  </w:t>
      </w:r>
    </w:p>
    <w:p w:rsidR="00873647" w:rsidRPr="004677DA" w:rsidRDefault="001423C6" w:rsidP="008536C8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системное ведение и пополнение бумажных электронных картотек, </w:t>
      </w:r>
    </w:p>
    <w:p w:rsidR="00873647" w:rsidRPr="004677DA" w:rsidRDefault="001423C6" w:rsidP="008536C8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фиксация информации,учет и хранение материалов</w:t>
      </w:r>
      <w:r w:rsidR="00873647" w:rsidRPr="004677DA">
        <w:rPr>
          <w:rFonts w:ascii="Times New Roman" w:hAnsi="Times New Roman" w:cs="Times New Roman"/>
          <w:sz w:val="24"/>
          <w:szCs w:val="24"/>
        </w:rPr>
        <w:t xml:space="preserve"> по  направлениям деятельности.</w:t>
      </w:r>
    </w:p>
    <w:p w:rsidR="00666710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Методическая, </w:t>
      </w:r>
      <w:r w:rsidR="00873647" w:rsidRPr="004677DA">
        <w:rPr>
          <w:rFonts w:ascii="Times New Roman" w:hAnsi="Times New Roman" w:cs="Times New Roman"/>
          <w:sz w:val="24"/>
          <w:szCs w:val="24"/>
        </w:rPr>
        <w:t xml:space="preserve">информационная, координационная деятельность </w:t>
      </w:r>
      <w:r w:rsidRPr="004677DA">
        <w:rPr>
          <w:rFonts w:ascii="Times New Roman" w:hAnsi="Times New Roman" w:cs="Times New Roman"/>
          <w:sz w:val="24"/>
          <w:szCs w:val="24"/>
        </w:rPr>
        <w:t>в территориях Пермского края представленаразноур</w:t>
      </w:r>
      <w:r w:rsidR="00873647" w:rsidRPr="004677DA">
        <w:rPr>
          <w:rFonts w:ascii="Times New Roman" w:hAnsi="Times New Roman" w:cs="Times New Roman"/>
          <w:sz w:val="24"/>
          <w:szCs w:val="24"/>
        </w:rPr>
        <w:t>овневыми методическими органами</w:t>
      </w:r>
      <w:r w:rsidRPr="004677DA">
        <w:rPr>
          <w:rFonts w:ascii="Times New Roman" w:hAnsi="Times New Roman" w:cs="Times New Roman"/>
          <w:sz w:val="24"/>
          <w:szCs w:val="24"/>
        </w:rPr>
        <w:t xml:space="preserve">,которые </w:t>
      </w:r>
      <w:r w:rsidR="00873647" w:rsidRPr="004677DA">
        <w:rPr>
          <w:rFonts w:ascii="Times New Roman" w:hAnsi="Times New Roman" w:cs="Times New Roman"/>
          <w:sz w:val="24"/>
          <w:szCs w:val="24"/>
        </w:rPr>
        <w:t>объединены</w:t>
      </w:r>
      <w:r w:rsidRPr="004677DA">
        <w:rPr>
          <w:rFonts w:ascii="Times New Roman" w:hAnsi="Times New Roman" w:cs="Times New Roman"/>
          <w:sz w:val="24"/>
          <w:szCs w:val="24"/>
        </w:rPr>
        <w:t xml:space="preserve"> целями,задачами и  формами. </w:t>
      </w:r>
      <w:r w:rsidR="00873647" w:rsidRPr="004677DA">
        <w:rPr>
          <w:rFonts w:ascii="Times New Roman" w:hAnsi="Times New Roman" w:cs="Times New Roman"/>
          <w:sz w:val="24"/>
          <w:szCs w:val="24"/>
        </w:rPr>
        <w:t>Такая деятельность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возложена на органы управления культуры или центральные районные дома культуры. В своей работе они руководств</w:t>
      </w:r>
      <w:r w:rsidR="00873647" w:rsidRPr="004677DA">
        <w:rPr>
          <w:rFonts w:ascii="Times New Roman" w:hAnsi="Times New Roman" w:cs="Times New Roman"/>
          <w:sz w:val="24"/>
          <w:szCs w:val="24"/>
        </w:rPr>
        <w:t>уются</w:t>
      </w:r>
      <w:r w:rsidRPr="004677DA">
        <w:rPr>
          <w:rFonts w:ascii="Times New Roman" w:hAnsi="Times New Roman" w:cs="Times New Roman"/>
          <w:sz w:val="24"/>
          <w:szCs w:val="24"/>
        </w:rPr>
        <w:t xml:space="preserve"> Регламентами,  Уставами,утвержденными</w:t>
      </w:r>
      <w:r w:rsidR="00666710">
        <w:rPr>
          <w:rFonts w:ascii="Times New Roman" w:hAnsi="Times New Roman" w:cs="Times New Roman"/>
          <w:sz w:val="24"/>
          <w:szCs w:val="24"/>
          <w:lang w:eastAsia="ar-SA"/>
        </w:rPr>
        <w:t>Постановлениями г</w:t>
      </w:r>
      <w:r w:rsidRPr="004677DA">
        <w:rPr>
          <w:rFonts w:ascii="Times New Roman" w:hAnsi="Times New Roman" w:cs="Times New Roman"/>
          <w:sz w:val="24"/>
          <w:szCs w:val="24"/>
          <w:lang w:eastAsia="ar-SA"/>
        </w:rPr>
        <w:t>лав муниципальных районов, Положениями о  сохранении и развитии культуры в муниципальных районах Пермского края.</w:t>
      </w:r>
    </w:p>
    <w:p w:rsidR="00DF3B53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Документы, регламентирующие методическую деятельность</w:t>
      </w:r>
      <w:r w:rsidR="00873647"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hAnsi="Times New Roman" w:cs="Times New Roman"/>
          <w:sz w:val="24"/>
          <w:szCs w:val="24"/>
        </w:rPr>
        <w:t xml:space="preserve">  имеются в Бардымском,  Еловском, Карагайском, Кизеловском, Кишертском, Кочевском, Кунгурском, Куединском, Лысьвенском, Нытвенском, Октябрьском,Осинском, Очерском, Сивинском</w:t>
      </w:r>
      <w:r w:rsidR="00873647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>Суксунском,  Частинском, Чусовском муниципальных районах.Имеются Договоры, Соглашения  по осуществлению методической работы с сельскими  поселениями территорий вИльинском, Карагайском,</w:t>
      </w:r>
      <w:r w:rsidR="00873647" w:rsidRPr="004677DA">
        <w:rPr>
          <w:rFonts w:ascii="Times New Roman" w:hAnsi="Times New Roman" w:cs="Times New Roman"/>
          <w:sz w:val="24"/>
          <w:szCs w:val="24"/>
        </w:rPr>
        <w:t>Кочевском, Октябрьском</w:t>
      </w:r>
      <w:r w:rsidRPr="004677DA">
        <w:rPr>
          <w:rFonts w:ascii="Times New Roman" w:hAnsi="Times New Roman" w:cs="Times New Roman"/>
          <w:sz w:val="24"/>
          <w:szCs w:val="24"/>
        </w:rPr>
        <w:t>,Сивинском,Суксунском,Чусовском муниципальных районах.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Специалисты КДУучаствовали в разработке стратегии культурной политики по развитию народного творчества и совершенствовании культурно-досугово</w:t>
      </w:r>
      <w:r w:rsidR="00DF3B53" w:rsidRPr="004677DA">
        <w:rPr>
          <w:rFonts w:ascii="Times New Roman" w:hAnsi="Times New Roman" w:cs="Times New Roman"/>
          <w:sz w:val="24"/>
          <w:szCs w:val="24"/>
        </w:rPr>
        <w:t xml:space="preserve">й деятельности в своих районах. </w:t>
      </w:r>
      <w:r w:rsidRPr="004677DA">
        <w:rPr>
          <w:rFonts w:ascii="Times New Roman" w:hAnsi="Times New Roman" w:cs="Times New Roman"/>
          <w:sz w:val="24"/>
          <w:szCs w:val="24"/>
        </w:rPr>
        <w:t>Внесены предложенияспециалистами</w:t>
      </w:r>
      <w:r w:rsidR="00DF3B53" w:rsidRPr="004677DA">
        <w:rPr>
          <w:rFonts w:ascii="Times New Roman" w:hAnsi="Times New Roman" w:cs="Times New Roman"/>
          <w:sz w:val="24"/>
          <w:szCs w:val="24"/>
        </w:rPr>
        <w:t xml:space="preserve">Бардымского, </w:t>
      </w:r>
      <w:r w:rsidRPr="004677DA">
        <w:rPr>
          <w:rFonts w:ascii="Times New Roman" w:hAnsi="Times New Roman" w:cs="Times New Roman"/>
          <w:sz w:val="24"/>
          <w:szCs w:val="24"/>
        </w:rPr>
        <w:t>Ильинского,Куединского,Кунгурского,Ординского,</w:t>
      </w:r>
      <w:r w:rsidR="00DF3B53" w:rsidRPr="004677DA">
        <w:rPr>
          <w:rFonts w:ascii="Times New Roman" w:hAnsi="Times New Roman" w:cs="Times New Roman"/>
          <w:sz w:val="24"/>
          <w:szCs w:val="24"/>
        </w:rPr>
        <w:t>Частинского,</w:t>
      </w:r>
      <w:r w:rsidRPr="004677DA">
        <w:rPr>
          <w:rFonts w:ascii="Times New Roman" w:hAnsi="Times New Roman" w:cs="Times New Roman"/>
          <w:sz w:val="24"/>
          <w:szCs w:val="24"/>
        </w:rPr>
        <w:t xml:space="preserve"> Октябрьского,Очерского,Сивинского, Чердынского, Чусовского муниципальных районов.</w:t>
      </w:r>
    </w:p>
    <w:p w:rsidR="00DF3B53" w:rsidRPr="004677DA" w:rsidRDefault="00DF3B53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М</w:t>
      </w:r>
      <w:r w:rsidR="001423C6" w:rsidRPr="004677DA">
        <w:rPr>
          <w:rFonts w:ascii="Times New Roman" w:hAnsi="Times New Roman" w:cs="Times New Roman"/>
          <w:sz w:val="24"/>
          <w:szCs w:val="24"/>
        </w:rPr>
        <w:t>еропр</w:t>
      </w:r>
      <w:r w:rsidRPr="004677DA">
        <w:rPr>
          <w:rFonts w:ascii="Times New Roman" w:hAnsi="Times New Roman" w:cs="Times New Roman"/>
          <w:sz w:val="24"/>
          <w:szCs w:val="24"/>
        </w:rPr>
        <w:t>иятия по повышению квалификации</w:t>
      </w:r>
      <w:r w:rsidR="001423C6" w:rsidRPr="004677DA">
        <w:rPr>
          <w:rFonts w:ascii="Times New Roman" w:hAnsi="Times New Roman" w:cs="Times New Roman"/>
          <w:sz w:val="24"/>
          <w:szCs w:val="24"/>
        </w:rPr>
        <w:t xml:space="preserve"> специалистов КДУ </w:t>
      </w:r>
      <w:r w:rsidRPr="004677DA">
        <w:rPr>
          <w:rFonts w:ascii="Times New Roman" w:hAnsi="Times New Roman" w:cs="Times New Roman"/>
          <w:sz w:val="24"/>
          <w:szCs w:val="24"/>
        </w:rPr>
        <w:t xml:space="preserve">состоялись </w:t>
      </w:r>
      <w:r w:rsidR="001423C6" w:rsidRPr="004677DA">
        <w:rPr>
          <w:rFonts w:ascii="Times New Roman" w:hAnsi="Times New Roman" w:cs="Times New Roman"/>
          <w:sz w:val="24"/>
          <w:szCs w:val="24"/>
        </w:rPr>
        <w:t>во всех территориях Пермского края. За 2014</w:t>
      </w:r>
      <w:r w:rsidRPr="004677DA">
        <w:rPr>
          <w:rFonts w:ascii="Times New Roman" w:hAnsi="Times New Roman" w:cs="Times New Roman"/>
          <w:sz w:val="24"/>
          <w:szCs w:val="24"/>
        </w:rPr>
        <w:t>-й</w:t>
      </w:r>
      <w:r w:rsidR="001423C6" w:rsidRPr="004677DA">
        <w:rPr>
          <w:rFonts w:ascii="Times New Roman" w:hAnsi="Times New Roman" w:cs="Times New Roman"/>
          <w:sz w:val="24"/>
          <w:szCs w:val="24"/>
        </w:rPr>
        <w:t xml:space="preserve"> год в семинарах, мастер-классах,тренингах, стажир</w:t>
      </w:r>
      <w:r w:rsidR="00666710">
        <w:rPr>
          <w:rFonts w:ascii="Times New Roman" w:hAnsi="Times New Roman" w:cs="Times New Roman"/>
          <w:sz w:val="24"/>
          <w:szCs w:val="24"/>
        </w:rPr>
        <w:t xml:space="preserve">овках, творческих лабораториях, </w:t>
      </w:r>
      <w:r w:rsidR="001423C6" w:rsidRPr="004677DA">
        <w:rPr>
          <w:rFonts w:ascii="Times New Roman" w:hAnsi="Times New Roman" w:cs="Times New Roman"/>
          <w:sz w:val="24"/>
          <w:szCs w:val="24"/>
        </w:rPr>
        <w:t xml:space="preserve">практикумах </w:t>
      </w:r>
      <w:r w:rsidRPr="004677DA">
        <w:rPr>
          <w:rFonts w:ascii="Times New Roman" w:hAnsi="Times New Roman" w:cs="Times New Roman"/>
          <w:sz w:val="24"/>
          <w:szCs w:val="24"/>
        </w:rPr>
        <w:t>р</w:t>
      </w:r>
      <w:r w:rsidR="001423C6" w:rsidRPr="004677DA">
        <w:rPr>
          <w:rFonts w:ascii="Times New Roman" w:hAnsi="Times New Roman" w:cs="Times New Roman"/>
          <w:sz w:val="24"/>
          <w:szCs w:val="24"/>
        </w:rPr>
        <w:t xml:space="preserve">оссийского, краевого, муниципального уровней приняли участие </w:t>
      </w:r>
      <w:r w:rsidR="001423C6" w:rsidRPr="00666710">
        <w:rPr>
          <w:rFonts w:ascii="Times New Roman" w:hAnsi="Times New Roman" w:cs="Times New Roman"/>
          <w:b/>
          <w:sz w:val="24"/>
          <w:szCs w:val="24"/>
        </w:rPr>
        <w:t>3234</w:t>
      </w:r>
      <w:r w:rsidR="001423C6" w:rsidRPr="004677DA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Вопросы, обсуждаемые на этих мероприятиях, касались обучения новым, инновационным методам работы, обмену опытом работы, выявлением проблемных вопросов и поискапутей их решения, заполнения форм </w:t>
      </w:r>
      <w:r w:rsidR="005A0116">
        <w:rPr>
          <w:rFonts w:ascii="Times New Roman" w:hAnsi="Times New Roman" w:cs="Times New Roman"/>
          <w:sz w:val="24"/>
          <w:szCs w:val="24"/>
        </w:rPr>
        <w:t>отчёт</w:t>
      </w:r>
      <w:r w:rsidRPr="004677DA">
        <w:rPr>
          <w:rFonts w:ascii="Times New Roman" w:hAnsi="Times New Roman" w:cs="Times New Roman"/>
          <w:sz w:val="24"/>
          <w:szCs w:val="24"/>
        </w:rPr>
        <w:t>ов, составление  планов работы и т.д.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Методические службы оказ</w:t>
      </w:r>
      <w:r w:rsidR="00DF3B53" w:rsidRPr="004677DA">
        <w:rPr>
          <w:rFonts w:ascii="Times New Roman" w:hAnsi="Times New Roman" w:cs="Times New Roman"/>
          <w:sz w:val="24"/>
          <w:szCs w:val="24"/>
        </w:rPr>
        <w:t>ыва</w:t>
      </w:r>
      <w:r w:rsidRPr="004677DA">
        <w:rPr>
          <w:rFonts w:ascii="Times New Roman" w:hAnsi="Times New Roman" w:cs="Times New Roman"/>
          <w:sz w:val="24"/>
          <w:szCs w:val="24"/>
        </w:rPr>
        <w:t>ли практическую помощь специалистам домов культуры и сельских клубов в составлении Положений о  работе любительского объединения, о проведении фестивалей и конкурсов, в разработке сценариев  профессиональных праздников, состав</w:t>
      </w:r>
      <w:r w:rsidR="00DF3B53" w:rsidRPr="004677DA">
        <w:rPr>
          <w:rFonts w:ascii="Times New Roman" w:hAnsi="Times New Roman" w:cs="Times New Roman"/>
          <w:sz w:val="24"/>
          <w:szCs w:val="24"/>
        </w:rPr>
        <w:t xml:space="preserve">лении </w:t>
      </w:r>
      <w:r w:rsidR="005A0116">
        <w:rPr>
          <w:rFonts w:ascii="Times New Roman" w:hAnsi="Times New Roman" w:cs="Times New Roman"/>
          <w:sz w:val="24"/>
          <w:szCs w:val="24"/>
        </w:rPr>
        <w:t>отчёт</w:t>
      </w:r>
      <w:r w:rsidR="00DF3B53" w:rsidRPr="004677DA">
        <w:rPr>
          <w:rFonts w:ascii="Times New Roman" w:hAnsi="Times New Roman" w:cs="Times New Roman"/>
          <w:sz w:val="24"/>
          <w:szCs w:val="24"/>
        </w:rPr>
        <w:t xml:space="preserve">ов. Всего проведено </w:t>
      </w:r>
      <w:r w:rsidR="00DF3B53" w:rsidRPr="00666710">
        <w:rPr>
          <w:rFonts w:ascii="Times New Roman" w:hAnsi="Times New Roman" w:cs="Times New Roman"/>
          <w:b/>
          <w:sz w:val="24"/>
          <w:szCs w:val="24"/>
        </w:rPr>
        <w:t>1568</w:t>
      </w:r>
      <w:r w:rsidR="00DF3B53" w:rsidRPr="004677D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4677DA">
        <w:rPr>
          <w:rFonts w:ascii="Times New Roman" w:hAnsi="Times New Roman" w:cs="Times New Roman"/>
          <w:sz w:val="24"/>
          <w:szCs w:val="24"/>
        </w:rPr>
        <w:t>.</w:t>
      </w:r>
    </w:p>
    <w:p w:rsidR="00DF3B53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lastRenderedPageBreak/>
        <w:t>Проведены</w:t>
      </w:r>
      <w:r w:rsidR="00DF3B53" w:rsidRPr="004677DA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для групп специалистов КДУ и индивидуальные консультациипо различной тематик</w:t>
      </w:r>
      <w:r w:rsidR="00DF3B53" w:rsidRPr="004677DA">
        <w:rPr>
          <w:rFonts w:ascii="Times New Roman" w:hAnsi="Times New Roman" w:cs="Times New Roman"/>
          <w:sz w:val="24"/>
          <w:szCs w:val="24"/>
        </w:rPr>
        <w:t>е</w:t>
      </w:r>
      <w:r w:rsidRPr="004677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B53" w:rsidRPr="004677DA" w:rsidRDefault="001423C6" w:rsidP="008536C8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пополнение базы нормативно-правовыми документами, </w:t>
      </w:r>
    </w:p>
    <w:p w:rsidR="00DF3B53" w:rsidRPr="004677DA" w:rsidRDefault="001423C6" w:rsidP="008536C8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о проведении конкурса профессионального мастерства,</w:t>
      </w:r>
    </w:p>
    <w:p w:rsidR="00DF3B53" w:rsidRPr="004677DA" w:rsidRDefault="001423C6" w:rsidP="008536C8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о дорожной карте, </w:t>
      </w:r>
    </w:p>
    <w:p w:rsidR="00DF3B53" w:rsidRPr="004677DA" w:rsidRDefault="001423C6" w:rsidP="008536C8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подготовка краевых мероприятий, </w:t>
      </w:r>
    </w:p>
    <w:p w:rsidR="00DF3B53" w:rsidRPr="004677DA" w:rsidRDefault="001423C6" w:rsidP="008536C8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об эффективном контракте, </w:t>
      </w:r>
    </w:p>
    <w:p w:rsidR="00DF3B53" w:rsidRPr="004677DA" w:rsidRDefault="001423C6" w:rsidP="008536C8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особенностях техники звукозаписи, </w:t>
      </w:r>
    </w:p>
    <w:p w:rsidR="00DF3B53" w:rsidRPr="004677DA" w:rsidRDefault="00DF3B53" w:rsidP="008536C8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о деятельности коллективов</w:t>
      </w:r>
      <w:r w:rsidR="001423C6" w:rsidRPr="004677DA">
        <w:rPr>
          <w:rFonts w:ascii="Times New Roman" w:hAnsi="Times New Roman" w:cs="Times New Roman"/>
          <w:sz w:val="24"/>
          <w:szCs w:val="24"/>
        </w:rPr>
        <w:t xml:space="preserve"> любительского</w:t>
      </w:r>
      <w:r w:rsidRPr="004677DA">
        <w:rPr>
          <w:rFonts w:ascii="Times New Roman" w:hAnsi="Times New Roman" w:cs="Times New Roman"/>
          <w:sz w:val="24"/>
          <w:szCs w:val="24"/>
        </w:rPr>
        <w:t xml:space="preserve"> художественного творчества</w:t>
      </w:r>
      <w:r w:rsidR="001423C6" w:rsidRPr="004677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B53" w:rsidRPr="004677DA" w:rsidRDefault="001423C6" w:rsidP="008536C8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о детском театральном коллективе, </w:t>
      </w:r>
    </w:p>
    <w:p w:rsidR="00DF3B53" w:rsidRPr="004677DA" w:rsidRDefault="001423C6" w:rsidP="008536C8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составлении учебно-творческого плана, </w:t>
      </w:r>
    </w:p>
    <w:p w:rsidR="00595367" w:rsidRPr="004677DA" w:rsidRDefault="001423C6" w:rsidP="008536C8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заполнении журнала учета учреждения и клубного формирования, </w:t>
      </w:r>
    </w:p>
    <w:p w:rsidR="00595367" w:rsidRPr="004677DA" w:rsidRDefault="001423C6" w:rsidP="008536C8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о работе с детьми и молодежью и т. д. </w:t>
      </w:r>
    </w:p>
    <w:p w:rsidR="00C432B8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Пополнился банк</w:t>
      </w:r>
      <w:r w:rsidR="00C432B8" w:rsidRPr="004677DA">
        <w:rPr>
          <w:rFonts w:ascii="Times New Roman" w:hAnsi="Times New Roman" w:cs="Times New Roman"/>
          <w:sz w:val="24"/>
          <w:szCs w:val="24"/>
        </w:rPr>
        <w:t xml:space="preserve"> данных по методической работе </w:t>
      </w:r>
      <w:r w:rsidRPr="004677DA">
        <w:rPr>
          <w:rFonts w:ascii="Times New Roman" w:hAnsi="Times New Roman" w:cs="Times New Roman"/>
          <w:sz w:val="24"/>
          <w:szCs w:val="24"/>
        </w:rPr>
        <w:t>на бумажных и электронных но</w:t>
      </w:r>
      <w:r w:rsidR="00C432B8" w:rsidRPr="004677DA">
        <w:rPr>
          <w:rFonts w:ascii="Times New Roman" w:hAnsi="Times New Roman" w:cs="Times New Roman"/>
          <w:sz w:val="24"/>
          <w:szCs w:val="24"/>
        </w:rPr>
        <w:t>сителях. Они разделены на блоки</w:t>
      </w:r>
      <w:r w:rsidRPr="004677DA">
        <w:rPr>
          <w:rFonts w:ascii="Times New Roman" w:hAnsi="Times New Roman" w:cs="Times New Roman"/>
          <w:sz w:val="24"/>
          <w:szCs w:val="24"/>
        </w:rPr>
        <w:t>: сценарии, программы по жанрам любительского творчества, рабочие документы, материалы прессы, издательская работа.Осуществлен выпуск методических материалов, репертуарных сборников в Карагайском,Кишертском, Кочевском,Лысьвенском, Нытвенском,</w:t>
      </w:r>
      <w:r w:rsidR="00C432B8" w:rsidRPr="004677DA">
        <w:rPr>
          <w:rFonts w:ascii="Times New Roman" w:hAnsi="Times New Roman" w:cs="Times New Roman"/>
          <w:sz w:val="24"/>
          <w:szCs w:val="24"/>
        </w:rPr>
        <w:t>Октябрьском,</w:t>
      </w:r>
      <w:r w:rsidRPr="004677DA">
        <w:rPr>
          <w:rFonts w:ascii="Times New Roman" w:hAnsi="Times New Roman" w:cs="Times New Roman"/>
          <w:sz w:val="24"/>
          <w:szCs w:val="24"/>
        </w:rPr>
        <w:t>Сивинском,Чайковском муниципальных районах.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Име</w:t>
      </w:r>
      <w:r w:rsidR="00666710">
        <w:rPr>
          <w:rFonts w:ascii="Times New Roman" w:hAnsi="Times New Roman" w:cs="Times New Roman"/>
          <w:sz w:val="24"/>
          <w:szCs w:val="24"/>
        </w:rPr>
        <w:t>ются методические кабинеты в Большес</w:t>
      </w:r>
      <w:r w:rsidRPr="004677DA">
        <w:rPr>
          <w:rFonts w:ascii="Times New Roman" w:hAnsi="Times New Roman" w:cs="Times New Roman"/>
          <w:sz w:val="24"/>
          <w:szCs w:val="24"/>
        </w:rPr>
        <w:t>основском, Добрянском, Еловском, Ильинском, Карагайском, Кизеловском</w:t>
      </w:r>
      <w:r w:rsidR="00637750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>Кочевском, Кунгурском,Лысьвенском,Октябрьском,Очерском,</w:t>
      </w:r>
      <w:r w:rsidR="00637750" w:rsidRPr="004677DA">
        <w:rPr>
          <w:rFonts w:ascii="Times New Roman" w:hAnsi="Times New Roman" w:cs="Times New Roman"/>
          <w:sz w:val="24"/>
          <w:szCs w:val="24"/>
        </w:rPr>
        <w:t xml:space="preserve">Сивинском, Уинском, </w:t>
      </w:r>
      <w:r w:rsidRPr="004677DA">
        <w:rPr>
          <w:rFonts w:ascii="Times New Roman" w:hAnsi="Times New Roman" w:cs="Times New Roman"/>
          <w:sz w:val="24"/>
          <w:szCs w:val="24"/>
        </w:rPr>
        <w:t>Частинском,Чердынском,Чусовском муниципальных районах.</w:t>
      </w:r>
    </w:p>
    <w:p w:rsidR="00C67282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течени</w:t>
      </w:r>
      <w:r w:rsidR="00637750" w:rsidRPr="004677DA">
        <w:rPr>
          <w:rFonts w:ascii="Times New Roman" w:hAnsi="Times New Roman" w:cs="Times New Roman"/>
          <w:sz w:val="24"/>
          <w:szCs w:val="24"/>
        </w:rPr>
        <w:t>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2014</w:t>
      </w:r>
      <w:r w:rsidR="00637750" w:rsidRPr="004677DA">
        <w:rPr>
          <w:rFonts w:ascii="Times New Roman" w:hAnsi="Times New Roman" w:cs="Times New Roman"/>
          <w:sz w:val="24"/>
          <w:szCs w:val="24"/>
        </w:rPr>
        <w:t>-го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E6194" w:rsidRPr="004677DA">
        <w:rPr>
          <w:rFonts w:ascii="Times New Roman" w:hAnsi="Times New Roman" w:cs="Times New Roman"/>
          <w:sz w:val="24"/>
          <w:szCs w:val="24"/>
        </w:rPr>
        <w:t>КГАУК «</w:t>
      </w:r>
      <w:r w:rsidRPr="004677DA">
        <w:rPr>
          <w:rFonts w:ascii="Times New Roman" w:hAnsi="Times New Roman" w:cs="Times New Roman"/>
          <w:sz w:val="24"/>
          <w:szCs w:val="24"/>
        </w:rPr>
        <w:t>Пермски</w:t>
      </w:r>
      <w:r w:rsidR="004E6194" w:rsidRPr="004677DA">
        <w:rPr>
          <w:rFonts w:ascii="Times New Roman" w:hAnsi="Times New Roman" w:cs="Times New Roman"/>
          <w:sz w:val="24"/>
          <w:szCs w:val="24"/>
        </w:rPr>
        <w:t>й дом</w:t>
      </w:r>
      <w:r w:rsidRPr="004677DA">
        <w:rPr>
          <w:rFonts w:ascii="Times New Roman" w:hAnsi="Times New Roman" w:cs="Times New Roman"/>
          <w:sz w:val="24"/>
          <w:szCs w:val="24"/>
        </w:rPr>
        <w:t xml:space="preserve"> народного творчества</w:t>
      </w:r>
      <w:r w:rsidR="004E6194" w:rsidRPr="004677DA">
        <w:rPr>
          <w:rFonts w:ascii="Times New Roman" w:hAnsi="Times New Roman" w:cs="Times New Roman"/>
          <w:sz w:val="24"/>
          <w:szCs w:val="24"/>
        </w:rPr>
        <w:t>»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совместно с органами управления культуры терр</w:t>
      </w:r>
      <w:r w:rsidR="00637750" w:rsidRPr="004677DA">
        <w:rPr>
          <w:rFonts w:ascii="Times New Roman" w:hAnsi="Times New Roman" w:cs="Times New Roman"/>
          <w:sz w:val="24"/>
          <w:szCs w:val="24"/>
        </w:rPr>
        <w:t>иторий проведены информационно-</w:t>
      </w:r>
      <w:r w:rsidRPr="004677DA">
        <w:rPr>
          <w:rFonts w:ascii="Times New Roman" w:hAnsi="Times New Roman" w:cs="Times New Roman"/>
          <w:sz w:val="24"/>
          <w:szCs w:val="24"/>
        </w:rPr>
        <w:t>методические дни для специалистов КДУ Пермского кр</w:t>
      </w:r>
      <w:r w:rsidR="00637750" w:rsidRPr="004677DA">
        <w:rPr>
          <w:rFonts w:ascii="Times New Roman" w:hAnsi="Times New Roman" w:cs="Times New Roman"/>
          <w:sz w:val="24"/>
          <w:szCs w:val="24"/>
        </w:rPr>
        <w:t>ая</w:t>
      </w:r>
      <w:r w:rsidR="00666710">
        <w:rPr>
          <w:rFonts w:ascii="Times New Roman" w:hAnsi="Times New Roman" w:cs="Times New Roman"/>
          <w:sz w:val="24"/>
          <w:szCs w:val="24"/>
        </w:rPr>
        <w:t>,</w:t>
      </w:r>
      <w:r w:rsidR="00637750" w:rsidRPr="004677DA">
        <w:rPr>
          <w:rFonts w:ascii="Times New Roman" w:hAnsi="Times New Roman" w:cs="Times New Roman"/>
          <w:sz w:val="24"/>
          <w:szCs w:val="24"/>
        </w:rPr>
        <w:t xml:space="preserve"> в рамках которых состоялись</w:t>
      </w:r>
      <w:r w:rsidRPr="004677DA">
        <w:rPr>
          <w:rFonts w:ascii="Times New Roman" w:hAnsi="Times New Roman" w:cs="Times New Roman"/>
          <w:sz w:val="24"/>
          <w:szCs w:val="24"/>
        </w:rPr>
        <w:t xml:space="preserve"> тренинги, мастер-классы, семинары, пра</w:t>
      </w:r>
      <w:r w:rsidR="00637750" w:rsidRPr="004677DA">
        <w:rPr>
          <w:rFonts w:ascii="Times New Roman" w:hAnsi="Times New Roman" w:cs="Times New Roman"/>
          <w:sz w:val="24"/>
          <w:szCs w:val="24"/>
        </w:rPr>
        <w:t xml:space="preserve">ктикумы, творческие выступления </w:t>
      </w:r>
      <w:r w:rsidR="00666710">
        <w:rPr>
          <w:rFonts w:ascii="Times New Roman" w:hAnsi="Times New Roman" w:cs="Times New Roman"/>
          <w:sz w:val="24"/>
          <w:szCs w:val="24"/>
        </w:rPr>
        <w:t>(Большес</w:t>
      </w:r>
      <w:r w:rsidRPr="004677DA">
        <w:rPr>
          <w:rFonts w:ascii="Times New Roman" w:hAnsi="Times New Roman" w:cs="Times New Roman"/>
          <w:sz w:val="24"/>
          <w:szCs w:val="24"/>
        </w:rPr>
        <w:t>основский, Кизеловский, Нытвенский</w:t>
      </w:r>
      <w:r w:rsidR="00637750" w:rsidRPr="004677DA">
        <w:rPr>
          <w:rFonts w:ascii="Times New Roman" w:hAnsi="Times New Roman" w:cs="Times New Roman"/>
          <w:sz w:val="24"/>
          <w:szCs w:val="24"/>
        </w:rPr>
        <w:t>,</w:t>
      </w:r>
      <w:r w:rsidRPr="004677DA">
        <w:rPr>
          <w:rFonts w:ascii="Times New Roman" w:hAnsi="Times New Roman" w:cs="Times New Roman"/>
          <w:sz w:val="24"/>
          <w:szCs w:val="24"/>
        </w:rPr>
        <w:t>Сивинский,Краснокамский, Юрлинский, Частинский муниципальные районы, г. Чернушка). В них также приняли участие специалисты из Губахинского,Лысьвенского,Бардымского,Верещагинского,Ильинского,Карагайского,Кишертского,Октябрьского,Ординского,</w:t>
      </w:r>
      <w:r w:rsidR="00637750" w:rsidRPr="004677DA">
        <w:rPr>
          <w:rFonts w:ascii="Times New Roman" w:hAnsi="Times New Roman" w:cs="Times New Roman"/>
          <w:sz w:val="24"/>
          <w:szCs w:val="24"/>
        </w:rPr>
        <w:t>Оси</w:t>
      </w:r>
      <w:r w:rsidRPr="004677DA">
        <w:rPr>
          <w:rFonts w:ascii="Times New Roman" w:hAnsi="Times New Roman" w:cs="Times New Roman"/>
          <w:sz w:val="24"/>
          <w:szCs w:val="24"/>
        </w:rPr>
        <w:t xml:space="preserve">нского,Очерского,Уинского,Кудымкарского,Кочевского,Юсьвинского районов. 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Пермском доме народного творчества прошл</w:t>
      </w:r>
      <w:r w:rsidR="00C67282" w:rsidRPr="004677DA">
        <w:rPr>
          <w:rFonts w:ascii="Times New Roman" w:hAnsi="Times New Roman" w:cs="Times New Roman"/>
          <w:sz w:val="24"/>
          <w:szCs w:val="24"/>
        </w:rPr>
        <w:t xml:space="preserve">и стажировку специалисты КДУ из </w:t>
      </w:r>
      <w:r w:rsidRPr="004677DA">
        <w:rPr>
          <w:rFonts w:ascii="Times New Roman" w:hAnsi="Times New Roman" w:cs="Times New Roman"/>
          <w:sz w:val="24"/>
          <w:szCs w:val="24"/>
        </w:rPr>
        <w:t>Кизеловского,Красновишерского,Кудымкарского,Краснокамского,Нытвенского,Чернушинского районов, в рамках Всероссийского ф</w:t>
      </w:r>
      <w:r w:rsidR="00C67282" w:rsidRPr="004677DA">
        <w:rPr>
          <w:rFonts w:ascii="Times New Roman" w:hAnsi="Times New Roman" w:cs="Times New Roman"/>
          <w:sz w:val="24"/>
          <w:szCs w:val="24"/>
        </w:rPr>
        <w:t>естиваля народного творчества «</w:t>
      </w:r>
      <w:r w:rsidR="002E1A7A" w:rsidRPr="004677DA">
        <w:rPr>
          <w:rFonts w:ascii="Times New Roman" w:hAnsi="Times New Roman" w:cs="Times New Roman"/>
          <w:sz w:val="24"/>
          <w:szCs w:val="24"/>
        </w:rPr>
        <w:t>Салют Победы</w:t>
      </w:r>
      <w:r w:rsidRPr="004677DA">
        <w:rPr>
          <w:rFonts w:ascii="Times New Roman" w:hAnsi="Times New Roman" w:cs="Times New Roman"/>
          <w:sz w:val="24"/>
          <w:szCs w:val="24"/>
        </w:rPr>
        <w:t>», посвященн</w:t>
      </w:r>
      <w:r w:rsidR="00C67282" w:rsidRPr="004677DA">
        <w:rPr>
          <w:rFonts w:ascii="Times New Roman" w:hAnsi="Times New Roman" w:cs="Times New Roman"/>
          <w:sz w:val="24"/>
          <w:szCs w:val="24"/>
        </w:rPr>
        <w:t>ого</w:t>
      </w:r>
      <w:r w:rsidRPr="004677DA">
        <w:rPr>
          <w:rFonts w:ascii="Times New Roman" w:hAnsi="Times New Roman" w:cs="Times New Roman"/>
          <w:sz w:val="24"/>
          <w:szCs w:val="24"/>
        </w:rPr>
        <w:t xml:space="preserve"> 70-летию Победы в Великой Отечественной войне.Специалисты домов культуры и клубов края приняли участие в проведении краевых круглых столов, посвященных организации патриотичес</w:t>
      </w:r>
      <w:r w:rsidR="00C67282" w:rsidRPr="004677DA">
        <w:rPr>
          <w:rFonts w:ascii="Times New Roman" w:hAnsi="Times New Roman" w:cs="Times New Roman"/>
          <w:sz w:val="24"/>
          <w:szCs w:val="24"/>
        </w:rPr>
        <w:t>кого воспитания в Пермском крае,</w:t>
      </w:r>
      <w:r w:rsidRPr="004677DA">
        <w:rPr>
          <w:rFonts w:ascii="Times New Roman" w:hAnsi="Times New Roman" w:cs="Times New Roman"/>
          <w:sz w:val="24"/>
          <w:szCs w:val="24"/>
        </w:rPr>
        <w:t xml:space="preserve"> и работе Домов народного творчества Уральского и Приволжского федеральных округов.</w:t>
      </w:r>
    </w:p>
    <w:p w:rsidR="0011120D" w:rsidRDefault="001423C6" w:rsidP="00666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По д</w:t>
      </w:r>
      <w:r w:rsidR="00C67282" w:rsidRPr="004677DA">
        <w:rPr>
          <w:rFonts w:ascii="Times New Roman" w:hAnsi="Times New Roman" w:cs="Times New Roman"/>
          <w:sz w:val="24"/>
          <w:szCs w:val="24"/>
        </w:rPr>
        <w:t xml:space="preserve">анному направлению деятельности стоит отметить качественно подготовленные </w:t>
      </w:r>
      <w:r w:rsidR="005A0116">
        <w:rPr>
          <w:rFonts w:ascii="Times New Roman" w:hAnsi="Times New Roman" w:cs="Times New Roman"/>
          <w:sz w:val="24"/>
          <w:szCs w:val="24"/>
        </w:rPr>
        <w:t>отчёт</w:t>
      </w:r>
      <w:r w:rsidR="00C67282" w:rsidRPr="004677DA">
        <w:rPr>
          <w:rFonts w:ascii="Times New Roman" w:hAnsi="Times New Roman" w:cs="Times New Roman"/>
          <w:sz w:val="24"/>
          <w:szCs w:val="24"/>
        </w:rPr>
        <w:t xml:space="preserve">ы Карагайского, Сивинского и </w:t>
      </w:r>
      <w:r w:rsidRPr="004677DA">
        <w:rPr>
          <w:rFonts w:ascii="Times New Roman" w:hAnsi="Times New Roman" w:cs="Times New Roman"/>
          <w:sz w:val="24"/>
          <w:szCs w:val="24"/>
        </w:rPr>
        <w:t>Октябрьского муниципальных районов</w:t>
      </w:r>
      <w:r w:rsidR="00B00595" w:rsidRPr="004677DA">
        <w:rPr>
          <w:rFonts w:ascii="Times New Roman" w:hAnsi="Times New Roman" w:cs="Times New Roman"/>
          <w:sz w:val="24"/>
          <w:szCs w:val="24"/>
        </w:rPr>
        <w:t>.</w:t>
      </w:r>
    </w:p>
    <w:p w:rsidR="00666710" w:rsidRPr="00666710" w:rsidRDefault="00666710" w:rsidP="00666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3C6" w:rsidRPr="004677DA" w:rsidRDefault="007B0B70" w:rsidP="00AC15A2">
      <w:pPr>
        <w:pStyle w:val="2"/>
        <w:rPr>
          <w:rFonts w:ascii="Times New Roman" w:hAnsi="Times New Roman" w:cs="Times New Roman"/>
          <w:color w:val="365F91" w:themeColor="accent1" w:themeShade="BF"/>
        </w:rPr>
      </w:pPr>
      <w:bookmarkStart w:id="22" w:name="_Toc413981194"/>
      <w:r w:rsidRPr="004677DA">
        <w:rPr>
          <w:rFonts w:ascii="Times New Roman" w:hAnsi="Times New Roman" w:cs="Times New Roman"/>
          <w:color w:val="365F91" w:themeColor="accent1" w:themeShade="BF"/>
        </w:rPr>
        <w:t>И</w:t>
      </w:r>
      <w:r w:rsidR="001423C6" w:rsidRPr="004677DA">
        <w:rPr>
          <w:rFonts w:ascii="Times New Roman" w:hAnsi="Times New Roman" w:cs="Times New Roman"/>
          <w:color w:val="365F91" w:themeColor="accent1" w:themeShade="BF"/>
        </w:rPr>
        <w:t>нформационно-рекламная и маркетинговая деятельность</w:t>
      </w:r>
      <w:bookmarkEnd w:id="22"/>
    </w:p>
    <w:p w:rsidR="00666710" w:rsidRDefault="00666710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10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lastRenderedPageBreak/>
        <w:t xml:space="preserve">Подводя итоги работы КДУ Пермского края в направлении информационно-рекламной и маркетинговой деятельности за 2014-й год, можно сказать следующее.Схема информирования о мероприятиях преимущественно завязана на работу с основной районной газетой (нередко единственной местной), причем чаще всего это бесплатное сотрудничество. Районные газеты, как правило, имеют в учредителях администрацию, поэтому в рамках добрососедского взаимодействия и муниципального задания охотно публикуют информацию. 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Платные взаимоотношения реализуются обычно в рамках проектной деятельности — КДУ заказывают газетные статьи и сюжеты на местном и краевом ТВ. При возможности привлекаются серьёзные коммерческие структуры, как пример можно привести сотрудничество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Добрянского района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 ООО «Лукойл-Пермь». По заказу «Лукойла» был снят и показан на пермском краевом ТВ Т-7 сюжет о местном театре-музее «Дом Чуче». Также с Лукойл-ом сотрудничает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Октябрьский район</w:t>
      </w:r>
      <w:r w:rsidRPr="004677DA">
        <w:rPr>
          <w:rFonts w:ascii="Times New Roman" w:hAnsi="Times New Roman" w:cs="Times New Roman"/>
          <w:sz w:val="24"/>
          <w:szCs w:val="24"/>
        </w:rPr>
        <w:t xml:space="preserve"> по линии УИТВ. </w:t>
      </w:r>
    </w:p>
    <w:p w:rsidR="00666710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 отдельных случаях удаётся выйти на федеральный уровень информирования. Как правило, такие удачи связаны с масштабом конкретных мероприятий, при этом следует признать, что личные и служебные качества и рвение специалистов отделов культуры и КДУ играют не менее важную роль. 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Так, следует отметить публикацию «Молёбка в зеркале времен» в «Российской газете» о фестивале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Кишертского района</w:t>
      </w:r>
      <w:r w:rsidRPr="004677DA">
        <w:rPr>
          <w:rFonts w:ascii="Times New Roman" w:hAnsi="Times New Roman" w:cs="Times New Roman"/>
          <w:sz w:val="24"/>
          <w:szCs w:val="24"/>
        </w:rPr>
        <w:t xml:space="preserve">«Молёбский треугольник: миф и реальность»; попадание коллективов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Осинского района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Первую энциклопедию творческих коллективов России «Богатство России» (проект Мин</w:t>
      </w:r>
      <w:r w:rsidR="0026347A" w:rsidRPr="004677DA">
        <w:rPr>
          <w:rFonts w:ascii="Times New Roman" w:hAnsi="Times New Roman" w:cs="Times New Roman"/>
          <w:sz w:val="24"/>
          <w:szCs w:val="24"/>
        </w:rPr>
        <w:t>истерства культуры РФ</w:t>
      </w:r>
      <w:r w:rsidRPr="004677DA">
        <w:rPr>
          <w:rFonts w:ascii="Times New Roman" w:hAnsi="Times New Roman" w:cs="Times New Roman"/>
          <w:sz w:val="24"/>
          <w:szCs w:val="24"/>
        </w:rPr>
        <w:t xml:space="preserve"> и ГРДНТ); статью в общероссийском журнале «Народное творчество» о победе ткачих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Уинского района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федеральном конкурсе «Русь мастеровая» (2 место). На телевидении «Первый канал-Россия» вышла передача «Наедине со всеми», поздравление руководителя ансамбля «Русская песня» Надежды Бабкиной с участием вокального ансамбля ветеранов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Усолья</w:t>
      </w:r>
      <w:r w:rsidRPr="004677DA">
        <w:rPr>
          <w:rFonts w:ascii="Times New Roman" w:hAnsi="Times New Roman" w:cs="Times New Roman"/>
          <w:sz w:val="24"/>
          <w:szCs w:val="24"/>
        </w:rPr>
        <w:t xml:space="preserve"> «Сударушки». </w:t>
      </w:r>
      <w:r w:rsidR="00942104" w:rsidRPr="004677DA">
        <w:rPr>
          <w:rFonts w:ascii="Times New Roman" w:hAnsi="Times New Roman" w:cs="Times New Roman"/>
          <w:sz w:val="24"/>
          <w:szCs w:val="24"/>
        </w:rPr>
        <w:t>Специалисты города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Чайковский</w:t>
      </w:r>
      <w:r w:rsidRPr="004677DA">
        <w:rPr>
          <w:rFonts w:ascii="Times New Roman" w:hAnsi="Times New Roman" w:cs="Times New Roman"/>
          <w:sz w:val="24"/>
          <w:szCs w:val="24"/>
        </w:rPr>
        <w:t xml:space="preserve"> организовали в новостях </w:t>
      </w:r>
      <w:r w:rsidRPr="004677DA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4677DA">
        <w:rPr>
          <w:rFonts w:ascii="Times New Roman" w:hAnsi="Times New Roman" w:cs="Times New Roman"/>
          <w:sz w:val="24"/>
          <w:szCs w:val="24"/>
        </w:rPr>
        <w:t>и в газете «Музыка России»публикации о «Международной Академии молодых композиторов». Проект прошел в Чайковском уже четырежды, это первый и единственный масштабный международный композиторский воркшоп в нашей стране.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 ряду общероссийских и региональных публикаций также можно назвать публикации в СМИ Башкортостана и Татарстана о 2-м этапе Всероссийского авторалли в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Бардымском районе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; статьи об интерактивном карнавале кукол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Добрянского района</w:t>
      </w:r>
      <w:r w:rsidRPr="004677DA">
        <w:rPr>
          <w:rFonts w:ascii="Times New Roman" w:hAnsi="Times New Roman" w:cs="Times New Roman"/>
          <w:sz w:val="24"/>
          <w:szCs w:val="24"/>
        </w:rPr>
        <w:t>в московском журнале «Праздник»; публикацию в профессиональном журнале для руководителей и специалистов культурно-досуговых учреждений «Дом культуры» о проведении пресс-тура «Сельские жемчужины»в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Карагайском районе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. В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Куединском районе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налажена достаточно регулярная работа с Удмуртской республиканской  газетой «Ошмес» (5 статей за 2014 год).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целом же количественные показатели публикаций, информирующих население о деятельности КДУ, варьируются в отчётах от нескольких десятков до нескольких сотенв разных территориях. Вероятно, это связано с разной методикой подсчёта — некоторые территории считают «публикацией» любое упоминание КДУ или мероприятия, вплоть до рекламных анонсов, другие считают только развёрнутые статьи и заметки, что, на наш взгляд, более правильно. Следует включить рекомендацию чётко разделять виды публикаций в методичку, которой ответственные специалисты пользуются при составлении отчётов.</w:t>
      </w:r>
    </w:p>
    <w:p w:rsidR="00666710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Рекламная деятельность районных КДУ связана со спецификой жизни в российской глубинке и всё ещё наследует принципам информирования, принятым в советскую эпоху. </w:t>
      </w:r>
      <w:r w:rsidRPr="004677DA">
        <w:rPr>
          <w:rFonts w:ascii="Times New Roman" w:hAnsi="Times New Roman" w:cs="Times New Roman"/>
          <w:sz w:val="24"/>
          <w:szCs w:val="24"/>
        </w:rPr>
        <w:lastRenderedPageBreak/>
        <w:t xml:space="preserve">Во многих сельских территориях афиши по-прежнему рисуются от руки, размещаются у поселенческих центров общения (администрация, клуб, библиотека, магазин). </w:t>
      </w:r>
    </w:p>
    <w:p w:rsidR="00666710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Нередко клубы организовывают регулярное вещание из громкоговорителей, установленных на КДУ, создавая своеобразное уличное радио. Львиную долю в таком вещании занимает музыка, перемежаемая анонсами мероприятий. В редких случаях реклама размещается на светодиодных экранах — например, в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Кунгуре</w:t>
      </w:r>
      <w:r w:rsidRPr="00467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710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Баннеры печатаются нечасто, на кру</w:t>
      </w:r>
      <w:r w:rsidR="00666710">
        <w:rPr>
          <w:rFonts w:ascii="Times New Roman" w:hAnsi="Times New Roman" w:cs="Times New Roman"/>
          <w:sz w:val="24"/>
          <w:szCs w:val="24"/>
        </w:rPr>
        <w:t>пные мероприятия</w:t>
      </w:r>
      <w:r w:rsidRPr="004677DA">
        <w:rPr>
          <w:rFonts w:ascii="Times New Roman" w:hAnsi="Times New Roman" w:cs="Times New Roman"/>
          <w:sz w:val="24"/>
          <w:szCs w:val="24"/>
        </w:rPr>
        <w:t xml:space="preserve">. Листовки, флаеры, афиши в печатном виде напоминают, скорее, объявления, чем законченный рекламный продукт. Это связано с отсутствием не только финансирования, но и с недостаточным уровнем квалификации специалистов в дизайне. 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Усилия по брендированию территории и повышению узнаваемости КДУ в целом минимальны — нет не только средств на это, но и понимания задачи. И если брендированию</w:t>
      </w:r>
      <w:r w:rsidRPr="004677DA">
        <w:rPr>
          <w:rFonts w:ascii="Times New Roman" w:hAnsi="Times New Roman" w:cs="Times New Roman"/>
          <w:i/>
          <w:sz w:val="24"/>
          <w:szCs w:val="24"/>
        </w:rPr>
        <w:t>территории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весьма способствует краевой проект «59 фестивалей 59 региона», где нередко информационное участие и сопровождение от местных КДУ минимально (пример — в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Чердынском районе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самостоятельное освещение «Зова Пармы-2014» в СМИ выразилось лишь в одной публикации в ме</w:t>
      </w:r>
      <w:r w:rsidR="00666710">
        <w:rPr>
          <w:rFonts w:ascii="Times New Roman" w:hAnsi="Times New Roman" w:cs="Times New Roman"/>
          <w:sz w:val="24"/>
          <w:szCs w:val="24"/>
        </w:rPr>
        <w:t>стной газете «Северная звезда»),  — т</w:t>
      </w:r>
      <w:r w:rsidRPr="004677DA">
        <w:rPr>
          <w:rFonts w:ascii="Times New Roman" w:hAnsi="Times New Roman" w:cs="Times New Roman"/>
          <w:sz w:val="24"/>
          <w:szCs w:val="24"/>
        </w:rPr>
        <w:t>о в плане брендирования КДУ и продумывания стратегий продвижения, как правило, никаких усилий не предпринимается вообще. Максимальный пример движения в этом направлении — смена названия вместе со сменой географического положения. Так, в г.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Березники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связи с планом переезда КДЦ в бывший кинотеатр «Авангард» хотят изменить название на КДЦ «Авангард» и разработать уникальный логотип учреждения.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Издательская деятельность КДУ территорий находится преимущественно в зачаточном состоянии. Далеко не во всех районных центрах имеются свои типографии, что не способствует развитию печатного дела. Но основная проблема, конечно, в отсутствии средств. На этом фоне настоящим прорывом выглядит </w:t>
      </w:r>
      <w:r w:rsidRPr="004677DA">
        <w:rPr>
          <w:rFonts w:ascii="Times New Roman" w:hAnsi="Times New Roman" w:cs="Times New Roman"/>
          <w:b/>
          <w:sz w:val="24"/>
          <w:szCs w:val="24"/>
        </w:rPr>
        <w:t>издание специалистами Октябрьского районного музея</w:t>
      </w:r>
      <w:r w:rsidRPr="004677DA">
        <w:rPr>
          <w:rFonts w:ascii="Times New Roman" w:hAnsi="Times New Roman" w:cs="Times New Roman"/>
          <w:sz w:val="24"/>
          <w:szCs w:val="24"/>
        </w:rPr>
        <w:t xml:space="preserve"> двойной книги в 220 страниц в твердом переплёте, тиражом в 1000 экземпляров. Это «Бабушкины сказки» в пересказе известной местной сказительницы Евдокии Трясциной и сказки, написанные детьми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Октябрьского района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«В некотором царстве, в некотором государстве». Книга напечатана в Перми в издательстве «Пушка», при финансовой поддержке администрации и управления культуры Октябрьского района. Также стоит отметить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Косинский район</w:t>
      </w:r>
      <w:r w:rsidRPr="004677DA">
        <w:rPr>
          <w:rFonts w:ascii="Times New Roman" w:hAnsi="Times New Roman" w:cs="Times New Roman"/>
          <w:sz w:val="24"/>
          <w:szCs w:val="24"/>
        </w:rPr>
        <w:t xml:space="preserve"> — с путеводителемпо району «Коса», 1100 экз., и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Оханский район</w:t>
      </w:r>
      <w:r w:rsidRPr="004677DA">
        <w:rPr>
          <w:rFonts w:ascii="Times New Roman" w:hAnsi="Times New Roman" w:cs="Times New Roman"/>
          <w:sz w:val="24"/>
          <w:szCs w:val="24"/>
        </w:rPr>
        <w:t xml:space="preserve"> — с брошюрой по итогам мероприятия «Легенды и были таборского поселения. Гражданская война». Стоит отметить, что книги, буклеты и брошюры, посвященные крупным районным центрам и городам Пермского края, издаются в основном по инициативе местных администраций, эти издания </w:t>
      </w:r>
      <w:r w:rsidR="00666710">
        <w:rPr>
          <w:rFonts w:ascii="Times New Roman" w:hAnsi="Times New Roman" w:cs="Times New Roman"/>
          <w:sz w:val="24"/>
          <w:szCs w:val="24"/>
        </w:rPr>
        <w:t>здесь</w:t>
      </w:r>
      <w:r w:rsidRPr="004677DA">
        <w:rPr>
          <w:rFonts w:ascii="Times New Roman" w:hAnsi="Times New Roman" w:cs="Times New Roman"/>
          <w:sz w:val="24"/>
          <w:szCs w:val="24"/>
        </w:rPr>
        <w:t xml:space="preserve"> мы не рассматриваем.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В области обеспеченности Интернетом и оргтехникой ситуация более-менее стандартна. На сегодняшний день стационарными компьютерами, часто старыми, но в рабочем состоянии, обеспечены практически все клубы, вплоть до самых малых. При этом стоит отметить, что в прочей оргтехнике (принтеры, цветные принтеры, ноутбуки, проекторы, копиры) есть нужда, особенно у поселковых КДУ. Доступ в Интернет у головных районных КДУ осуществляется в основном по модемной</w:t>
      </w:r>
      <w:r w:rsidRPr="004677DA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4677DA">
        <w:rPr>
          <w:rFonts w:ascii="Times New Roman" w:hAnsi="Times New Roman" w:cs="Times New Roman"/>
          <w:sz w:val="24"/>
          <w:szCs w:val="24"/>
        </w:rPr>
        <w:t>-связи, на местах, в селах и деревнях зачастую доступа нет. Имеющие финансовые возможности территории покупают в поселковые КДУ интернет-модемы с сим-картой (это недешево), не имеющие доступа отправляют необходимые файлы из поселковых администраций.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Переходя к характеристике информационной работы КДУ отдельных территорий, хотелось бы отметить несколько территорий-лидеров. Прежде всего, стоит назвать 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Октябрьский район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Содержательность отчёта и приложений к нему, их подробность и аккуратность оставили о работе специалистов КДУ района благоприятное впечатление. В работе со СМИ был осуществлен выход на федеральный уровень — публикация о </w:t>
      </w:r>
      <w:r w:rsidRPr="004677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77DA">
        <w:rPr>
          <w:rFonts w:ascii="Times New Roman" w:hAnsi="Times New Roman" w:cs="Times New Roman"/>
          <w:sz w:val="24"/>
          <w:szCs w:val="24"/>
        </w:rPr>
        <w:t xml:space="preserve"> фестивале «Играй, гармонь, звени, частушка!» на сайте всероссийского центра «Играй гармонь». Краевые публикации о V краевом празднике Хлебный Спас появились в журнале «Сделано в Прикамье», в газете «Звезда» и на городском пермском портале </w:t>
      </w:r>
      <w:r w:rsidRPr="004677DA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4677DA">
        <w:rPr>
          <w:rFonts w:ascii="Times New Roman" w:hAnsi="Times New Roman" w:cs="Times New Roman"/>
          <w:sz w:val="24"/>
          <w:szCs w:val="24"/>
        </w:rPr>
        <w:t>.</w:t>
      </w:r>
      <w:r w:rsidRPr="004677D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677DA">
        <w:rPr>
          <w:rFonts w:ascii="Times New Roman" w:hAnsi="Times New Roman" w:cs="Times New Roman"/>
          <w:sz w:val="24"/>
          <w:szCs w:val="24"/>
        </w:rPr>
        <w:t>. На местном уровне сотрудничают с районной газетой «Вперёд», на бесплатной основе. Публикуют информацию на сайте администрации района, начали жестко требовать с поселений заполнения их страничек. Уже упоминался уникальный результат территории в издательской области — появление аутентичной двойной книги «Бабушкины сказки», кроме этого издаются брошюры по профилактике социально значимых заболеваний. Среди достижений также нужно отметить создание в сотрудничестве с кунгурской студией «</w:t>
      </w:r>
      <w:r w:rsidRPr="004677DA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4677DA">
        <w:rPr>
          <w:rFonts w:ascii="Times New Roman" w:hAnsi="Times New Roman" w:cs="Times New Roman"/>
          <w:sz w:val="24"/>
          <w:szCs w:val="24"/>
        </w:rPr>
        <w:t>-видео» двух юбилейных фильмов к пяти- и десятилетию фестивалей «Хлебный Спас» и «Играй, гармонь, звени, частушка!». Тираж каждого диска — 250 экз. На каждое районное мероприятие изготовлялись афиши (формат А3), расклеивались на досках информаций, рекламных щитах. Всего за 2014-й год в прессе было размещено порядка 60 статей, почти все отражены в приложении к отчёту. Из 14 головных КДУ Интернет есть лишь в семи.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Далее —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Карагайский район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Медиа-центр Пермского Дома народного творчества считает, что специалисты Карагайского района могли бы поделиться опытом работы по PR-деятельности с другими районами на специальном семинаре (выступить и рассказать о своей деятельности). В МБУК «Карагайский районный дом культуры и досуга» существует собственная</w:t>
      </w:r>
      <w:r w:rsidRPr="004677D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4677DA">
        <w:rPr>
          <w:rFonts w:ascii="Times New Roman" w:hAnsi="Times New Roman" w:cs="Times New Roman"/>
          <w:sz w:val="24"/>
          <w:szCs w:val="24"/>
        </w:rPr>
        <w:t>-служба, образовано два новых отдела: культурно-досуговый и методический. Введены новые должности: методист по PR-технологиям и методист по внестационарной деятельности, силами которых был разработан проект «Пресс-тур. Сельские жемчужины», уже упоминавшийся в данной справке. Было организовано 10 выездов в рамках пресс-тура, во время которых состоялось знакомство журналистовс коллективами самодеятельного творчества культурно-досуговых учреждений района и получение ими информации об их деятельности. В КДУ проведены фотосессии для каждого коллектива, собрана информация и оформлена в виде буклетов.Издано восемь брошюр — сборников сценариев и брошюра «Праздники народного календаря в духовной жизни современного общества, их роль в передаче историко-культурных традиций».В электронном варианте были сформированы информационные издания общего пользования «Итоги деятельности КДУ района за 2013 год» и «Паспорт культурной жизни». Для сотрудников КДУ проведены курсы по сайто-строению. Провели исследование «Сравнительный анализ условий развития коллективов самодеятельного художественного творчества» (анкета из 26 вопросов), в планах — пресс-конференция по этому поводу. О работе со СМИ район предоставил, в отличие от многих других, подробный отчёт с датами, названиями публикаций и их авторов. Среди них статьи краевого и федерального уровня.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Ещё один лидер —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Чайковский район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 СМИ Чайковского района регулярно рассылается афиша мероприятий  на текущую неделю. Каждое проводимое мероприятие сопровождается предварительным анонсом в виде пресс-релиза, а после его проведения по СМИ рассылается подробный пост-релиз и фотографии с мероприятия. Всего за год было разослано 59 анонсов и 60 пост-релизов.За 2014 год было проведено 3 пресс-конференции с журналистами.Расширеныконтакты с  краевыми изданиями — ГТРК «Пермь»,  Пермский региональный информационный центр, информационное агентство «Федерал Пресс». Продолжена и углублена работа с </w:t>
      </w:r>
      <w:r w:rsidRPr="004677DA">
        <w:rPr>
          <w:rFonts w:ascii="Times New Roman" w:hAnsi="Times New Roman" w:cs="Times New Roman"/>
          <w:sz w:val="24"/>
          <w:szCs w:val="24"/>
        </w:rPr>
        <w:lastRenderedPageBreak/>
        <w:t>районными изданиями — газеты «Огни Камы», «Частный интерес», телерадиокомпания «Дикси», телекомпании «Сфера», «Марк ТВ»,  «Объектив»,  информационные новостные сайты chaiknet.ru, chaiknews. XII Фестиваль детей и юношества им. Кабалевского продемонстрировал аккредитованным корреспондентам умение специалистов КДУ работать со СМИ и создавать благоприятную информационную среду. Это дало ощутимый результат в виде широкого освещения данного мероприятия. Ещё один крупный проект — «Международная Академия молодых композиторов» и его освещение было упомянуто выше — были организованы публикации на профильных порталах федерального уровня. Немалая работа велась в сотрудничестве с«Губернией»: от обращения за методической и консультационной помощью, до участия в проектах и краевых фестивалях. У головного КДУ активно работает сайт culturechaik.ru. У сайта есть известный в городе слоган «Самый культурный сайт» — это хороший пример брендирования учреждения.</w:t>
      </w:r>
    </w:p>
    <w:p w:rsidR="00666710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Среди территорий, чью работу в области информирования стоит отметить как положительный и активный опыт, можно назвать также следующие. В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Кунгурском районе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достигнут уникальный результат — в 2014 году было создано «Край-ТВ» — регулярно вещающее телевидение. Выходит на «кнопке» РЕН-ТВ, постоянно освещает все мероприятия КДУ. Ранее канал был частным, теперь стал общественным, получив финансирование от главы администрации. </w:t>
      </w:r>
    </w:p>
    <w:p w:rsidR="00666710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В течение 2014 года учреждения культуры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Чусовского района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активно работали с районными СМИ (газеты «Единый Чусовой»,  «Рекламный вестник», «Бизнес партнер»,  телеканал «СОЮЗ-ТВ», Радиостанции «Русское радио», «Авторадио»), а также краевыми (журнал «Пермский период», газеты «АиФ Прикамье», «Звезда», «Трибуна») и российскими (тур-каталог «Отдых в России»).Кроме того, в региональный справочник «Музеи Пермского края» вошел этнографический музей истории реки Чусовой с отдельной статьей, что можно назвать работой по брендированию территории. </w:t>
      </w:r>
    </w:p>
    <w:p w:rsidR="00666710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Специалистами ДК «Прикамье» и МАУК «КДЦ» города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Соликамска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в сотрудничестве с ТВ на бесплатной основе был создан большой видеофильм о закрытии «Года культуры», это было крупное мероприятие с награждениями работников культуры. КДУ Соликамска поддерживают местный проект, б</w:t>
      </w:r>
      <w:r w:rsidR="00666710">
        <w:rPr>
          <w:rFonts w:ascii="Times New Roman" w:hAnsi="Times New Roman" w:cs="Times New Roman"/>
          <w:sz w:val="24"/>
          <w:szCs w:val="24"/>
        </w:rPr>
        <w:t>рендирующий территорию — «Музей С</w:t>
      </w:r>
      <w:r w:rsidRPr="004677DA">
        <w:rPr>
          <w:rFonts w:ascii="Times New Roman" w:hAnsi="Times New Roman" w:cs="Times New Roman"/>
          <w:sz w:val="24"/>
          <w:szCs w:val="24"/>
        </w:rPr>
        <w:t>оли</w:t>
      </w:r>
      <w:r w:rsidR="00666710">
        <w:rPr>
          <w:rFonts w:ascii="Times New Roman" w:hAnsi="Times New Roman" w:cs="Times New Roman"/>
          <w:sz w:val="24"/>
          <w:szCs w:val="24"/>
        </w:rPr>
        <w:t>»</w:t>
      </w:r>
      <w:r w:rsidRPr="004677DA">
        <w:rPr>
          <w:rFonts w:ascii="Times New Roman" w:hAnsi="Times New Roman" w:cs="Times New Roman"/>
          <w:sz w:val="24"/>
          <w:szCs w:val="24"/>
        </w:rPr>
        <w:t>, для него печатается специальная полиграфия, также выпущен брендбук. В количественном отношении работа со СМИ в городе Соликамске поставлена достаточно широко — 127 публикаций в районных СМИ, сюжеты на федеральном телеканале «Пятница» и в «Российской газете».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Чернушинский район</w:t>
      </w:r>
      <w:r w:rsidRPr="004677DA">
        <w:rPr>
          <w:rFonts w:ascii="Times New Roman" w:hAnsi="Times New Roman" w:cs="Times New Roman"/>
          <w:sz w:val="24"/>
          <w:szCs w:val="24"/>
        </w:rPr>
        <w:t xml:space="preserve"> на краевом уровне ведет многолетнее сотрудничество с журналом «Мы земляки». Был проведен конкурс по разработке логотипа к 90-летию района, новым брендом города является «Чернушинский пряник». В селе Бедряш был открыт новый Дом культуры, что было освещено в новостях на Т-7. </w:t>
      </w:r>
    </w:p>
    <w:p w:rsidR="001423C6" w:rsidRPr="004677DA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Александровск</w:t>
      </w:r>
      <w:r w:rsidR="00911306" w:rsidRPr="004677DA">
        <w:rPr>
          <w:rFonts w:ascii="Times New Roman" w:hAnsi="Times New Roman" w:cs="Times New Roman"/>
          <w:b/>
          <w:sz w:val="24"/>
          <w:szCs w:val="24"/>
          <w:u w:val="single"/>
        </w:rPr>
        <w:t>ого района</w:t>
      </w:r>
      <w:r w:rsidRPr="004677DA">
        <w:rPr>
          <w:rFonts w:ascii="Times New Roman" w:hAnsi="Times New Roman" w:cs="Times New Roman"/>
          <w:sz w:val="24"/>
          <w:szCs w:val="24"/>
        </w:rPr>
        <w:t xml:space="preserve"> отмечают, что хотели бы получить методическую помощь и курсовую подготовку, но самим это не по средствам. Предлагают вернуть совещания при отделе Культуры, где они могли бы получать информацию о новых формах работы.</w:t>
      </w:r>
    </w:p>
    <w:p w:rsidR="00666710" w:rsidRDefault="001423C6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Однозначно территории, которые отстают в области рекламно-информационной работы, выделить непросто. Районы со слабыми показателями, как правило, имеют лишь одну районную газету с небольшим тиражом и ведут работу только с ней, т.к. телевидение и радио отсутствуют. Доступ в Интернет часто тоже затруднён из-за отдалённости многих поселений, как следствие — даже элементарное поддерживание работы сайтов, страниц В Контакте и прочих Интернет-ресурсов не всегда возможно. </w:t>
      </w:r>
    </w:p>
    <w:p w:rsidR="00035F08" w:rsidRDefault="001423C6" w:rsidP="00AA6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целом критичная ситуация с заработками вомногих депрессивных районах, поэтому люди апатичны и неконтактны, что приводит к низкой посещаемости мероприятий. Так, в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Кизеловском районе</w:t>
      </w:r>
      <w:r w:rsidRPr="004677DA">
        <w:rPr>
          <w:rFonts w:ascii="Times New Roman" w:hAnsi="Times New Roman" w:cs="Times New Roman"/>
          <w:sz w:val="24"/>
          <w:szCs w:val="24"/>
        </w:rPr>
        <w:t xml:space="preserve"> была даже образована отдельная ставка специалиста по рекламе, — в связи с тем, что КДУ плохо работают по PR и рекламе и посещаемость мероприятий оставляет желать лучшего. Среди территорий со слабыми показателями можно назвать </w:t>
      </w:r>
      <w:r w:rsidRPr="004677DA">
        <w:rPr>
          <w:rFonts w:ascii="Times New Roman" w:hAnsi="Times New Roman" w:cs="Times New Roman"/>
          <w:b/>
          <w:sz w:val="24"/>
          <w:szCs w:val="24"/>
          <w:u w:val="single"/>
        </w:rPr>
        <w:t>Чердынский район</w:t>
      </w:r>
      <w:r w:rsidRPr="004677DA">
        <w:rPr>
          <w:rFonts w:ascii="Times New Roman" w:hAnsi="Times New Roman" w:cs="Times New Roman"/>
          <w:sz w:val="24"/>
          <w:szCs w:val="24"/>
        </w:rPr>
        <w:t>. В 2014-м году в районе сменилась администрация, в связи с этим весь год по информационной работе на сайте администрации был упущен — делали новый сайт. Также можно отметить неудовлетворительную собственную работу по освещению крупного проекта «Зов Пармы-2014» — усилиями специалистов КДУ была организована лишь одна публикация в местной газете «Северная звезда». Видимо, понадеялись на краевое освещение и усилия ПДНТ ка</w:t>
      </w:r>
      <w:r w:rsidR="00AA6BF2">
        <w:rPr>
          <w:rFonts w:ascii="Times New Roman" w:hAnsi="Times New Roman" w:cs="Times New Roman"/>
          <w:sz w:val="24"/>
          <w:szCs w:val="24"/>
        </w:rPr>
        <w:t>к организаторов.</w:t>
      </w:r>
    </w:p>
    <w:p w:rsidR="00AA6BF2" w:rsidRPr="00AA6BF2" w:rsidRDefault="00AA6BF2" w:rsidP="00AA6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3A7" w:rsidRPr="003C6874" w:rsidRDefault="00B173A7" w:rsidP="00AC15A2">
      <w:pPr>
        <w:pStyle w:val="2"/>
        <w:rPr>
          <w:rStyle w:val="FontStyle38"/>
          <w:rFonts w:eastAsia="Times New Roman"/>
          <w:color w:val="365F91" w:themeColor="accent1" w:themeShade="BF"/>
          <w:sz w:val="26"/>
          <w:szCs w:val="26"/>
        </w:rPr>
      </w:pPr>
      <w:bookmarkStart w:id="23" w:name="_Toc413981195"/>
      <w:r w:rsidRPr="003C6874">
        <w:rPr>
          <w:rFonts w:ascii="Times New Roman" w:eastAsia="Times New Roman" w:hAnsi="Times New Roman" w:cs="Times New Roman"/>
          <w:color w:val="365F91" w:themeColor="accent1" w:themeShade="BF"/>
        </w:rPr>
        <w:t>Информация о доле</w:t>
      </w:r>
      <w:r w:rsidRPr="003C6874">
        <w:rPr>
          <w:rStyle w:val="FontStyle38"/>
          <w:rFonts w:eastAsia="Times New Roman"/>
          <w:color w:val="365F91" w:themeColor="accent1" w:themeShade="BF"/>
          <w:sz w:val="26"/>
          <w:szCs w:val="26"/>
        </w:rPr>
        <w:t xml:space="preserve"> потребителей, удовлетворенных качеством услуги,</w:t>
      </w:r>
      <w:bookmarkEnd w:id="23"/>
    </w:p>
    <w:p w:rsidR="00B173A7" w:rsidRPr="003C6874" w:rsidRDefault="00B173A7" w:rsidP="00AC15A2">
      <w:pPr>
        <w:pStyle w:val="a3"/>
        <w:rPr>
          <w:rStyle w:val="FontStyle38"/>
          <w:rFonts w:eastAsia="Times New Roman"/>
          <w:b/>
          <w:color w:val="365F91" w:themeColor="accent1" w:themeShade="BF"/>
          <w:sz w:val="26"/>
          <w:szCs w:val="26"/>
        </w:rPr>
      </w:pPr>
      <w:r w:rsidRPr="003C6874">
        <w:rPr>
          <w:rStyle w:val="FontStyle38"/>
          <w:rFonts w:eastAsia="Times New Roman"/>
          <w:b/>
          <w:color w:val="365F91" w:themeColor="accent1" w:themeShade="BF"/>
          <w:sz w:val="26"/>
          <w:szCs w:val="26"/>
        </w:rPr>
        <w:t>от числа опрошенных</w:t>
      </w:r>
      <w:r w:rsidR="00C234E2" w:rsidRPr="003C6874">
        <w:rPr>
          <w:rStyle w:val="FontStyle38"/>
          <w:rFonts w:eastAsia="Times New Roman"/>
          <w:b/>
          <w:color w:val="365F91" w:themeColor="accent1" w:themeShade="BF"/>
          <w:sz w:val="26"/>
          <w:szCs w:val="26"/>
        </w:rPr>
        <w:t>*</w:t>
      </w:r>
    </w:p>
    <w:p w:rsidR="00AA6BF2" w:rsidRDefault="00AA6BF2" w:rsidP="00186A46">
      <w:pPr>
        <w:pStyle w:val="a3"/>
        <w:jc w:val="both"/>
        <w:rPr>
          <w:rStyle w:val="FontStyle38"/>
          <w:rFonts w:eastAsia="Times New Roman"/>
          <w:i/>
        </w:rPr>
      </w:pPr>
    </w:p>
    <w:p w:rsidR="00C234E2" w:rsidRPr="00186A46" w:rsidRDefault="00C234E2" w:rsidP="00186A46">
      <w:pPr>
        <w:pStyle w:val="a3"/>
        <w:jc w:val="both"/>
        <w:rPr>
          <w:rStyle w:val="FontStyle38"/>
          <w:rFonts w:eastAsia="Times New Roman"/>
          <w:i/>
        </w:rPr>
      </w:pPr>
      <w:r w:rsidRPr="00186A46">
        <w:rPr>
          <w:rStyle w:val="FontStyle38"/>
          <w:rFonts w:eastAsia="Times New Roman"/>
          <w:i/>
        </w:rPr>
        <w:t>(</w:t>
      </w:r>
      <w:r w:rsidRPr="00186A46">
        <w:rPr>
          <w:rStyle w:val="FontStyle38"/>
          <w:i/>
        </w:rPr>
        <w:t>*определяется в соответствии с Методикой оценки удовлетворенности граждан качеством предоставляемых услуг в сфере культуры Пермского края утвержденной приказом Министерства культуры, молодежной политики и массовых коммуникаций Пермского края от 23.11.2012 № СЭД-27-01-12-244 «Об утверждении методики оценки удовлетворенности граждан качеством предоставляемых услуг в сфере культуры Пермского края»)</w:t>
      </w:r>
    </w:p>
    <w:p w:rsidR="00B173A7" w:rsidRPr="004677DA" w:rsidRDefault="00B173A7" w:rsidP="008536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5D5" w:rsidRPr="004677DA" w:rsidRDefault="0011120D" w:rsidP="006A0F82">
      <w:pPr>
        <w:pStyle w:val="a3"/>
        <w:jc w:val="both"/>
        <w:rPr>
          <w:rStyle w:val="FontStyle38"/>
          <w:rFonts w:eastAsia="Times New Roman"/>
        </w:rPr>
      </w:pPr>
      <w:r w:rsidRPr="004677DA">
        <w:rPr>
          <w:rStyle w:val="FontStyle38"/>
          <w:rFonts w:eastAsia="Times New Roman"/>
        </w:rPr>
        <w:t>Данные показатель и методика его оценки на сегодня представляет собой недостаточно проработанный раздел</w:t>
      </w:r>
      <w:r w:rsidR="00C045D5" w:rsidRPr="004677DA">
        <w:rPr>
          <w:rStyle w:val="FontStyle38"/>
          <w:rFonts w:eastAsia="Times New Roman"/>
        </w:rPr>
        <w:t xml:space="preserve"> деятельности</w:t>
      </w:r>
      <w:r w:rsidRPr="004677DA">
        <w:rPr>
          <w:rStyle w:val="FontStyle38"/>
          <w:rFonts w:eastAsia="Times New Roman"/>
        </w:rPr>
        <w:t>. Методика оценки требует серьезной доработки и усовершенствования, а также методических рекомендаций по применению.</w:t>
      </w:r>
      <w:r w:rsidR="00C045D5" w:rsidRPr="004677DA">
        <w:rPr>
          <w:rStyle w:val="FontStyle38"/>
          <w:rFonts w:eastAsia="Times New Roman"/>
        </w:rPr>
        <w:t xml:space="preserve"> План проведения независимой оценки качества работы КДУ Пермского края в 2016 году ставит методические службы учреждений перед необходимостью доработки данных методик и технологий в кратчайшие сроки, а также доработки необходимых нормативных документов, определяющих порядок расчета и оценки.</w:t>
      </w:r>
    </w:p>
    <w:p w:rsidR="00AA6BF2" w:rsidRDefault="00AA6BF2" w:rsidP="00C045D5">
      <w:pPr>
        <w:pStyle w:val="a3"/>
        <w:jc w:val="both"/>
        <w:rPr>
          <w:rStyle w:val="FontStyle38"/>
          <w:rFonts w:eastAsia="Times New Roman"/>
        </w:rPr>
      </w:pPr>
    </w:p>
    <w:p w:rsidR="00B173A7" w:rsidRPr="004677DA" w:rsidRDefault="00C045D5" w:rsidP="00C045D5">
      <w:pPr>
        <w:pStyle w:val="a3"/>
        <w:jc w:val="both"/>
        <w:rPr>
          <w:rStyle w:val="FontStyle38"/>
          <w:rFonts w:eastAsia="Times New Roman"/>
        </w:rPr>
      </w:pPr>
      <w:r w:rsidRPr="004677DA">
        <w:rPr>
          <w:rStyle w:val="FontStyle38"/>
          <w:rFonts w:eastAsia="Times New Roman"/>
        </w:rPr>
        <w:t xml:space="preserve">В настоящее время  часть учреждений применяет для самоанализа методику </w:t>
      </w:r>
      <w:r w:rsidRPr="004677DA">
        <w:rPr>
          <w:rStyle w:val="FontStyle38"/>
        </w:rPr>
        <w:t>от 23.11.2012 № СЭД-27-01-12-244</w:t>
      </w:r>
      <w:r w:rsidR="00B173A7" w:rsidRPr="004677DA">
        <w:rPr>
          <w:rStyle w:val="FontStyle38"/>
          <w:rFonts w:eastAsia="Times New Roman"/>
        </w:rPr>
        <w:t xml:space="preserve">. </w:t>
      </w:r>
    </w:p>
    <w:p w:rsidR="00B173A7" w:rsidRPr="004677DA" w:rsidRDefault="00B173A7" w:rsidP="008536C8">
      <w:pPr>
        <w:pStyle w:val="a3"/>
        <w:jc w:val="both"/>
        <w:rPr>
          <w:rStyle w:val="FontStyle38"/>
          <w:rFonts w:eastAsia="Times New Roman"/>
        </w:rPr>
      </w:pPr>
      <w:r w:rsidRPr="004677DA">
        <w:rPr>
          <w:rStyle w:val="FontStyle38"/>
          <w:rFonts w:eastAsia="Times New Roman"/>
        </w:rPr>
        <w:t xml:space="preserve">Остальные </w:t>
      </w:r>
      <w:r w:rsidR="00C045D5" w:rsidRPr="004677DA">
        <w:rPr>
          <w:rStyle w:val="FontStyle38"/>
          <w:rFonts w:eastAsia="Times New Roman"/>
        </w:rPr>
        <w:t xml:space="preserve">учреждения опираются на </w:t>
      </w:r>
      <w:r w:rsidR="00936048" w:rsidRPr="004677DA">
        <w:rPr>
          <w:rStyle w:val="FontStyle38"/>
          <w:rFonts w:eastAsia="Times New Roman"/>
        </w:rPr>
        <w:t xml:space="preserve">следующие </w:t>
      </w:r>
      <w:r w:rsidRPr="004677DA">
        <w:rPr>
          <w:rStyle w:val="FontStyle38"/>
          <w:rFonts w:eastAsia="Times New Roman"/>
        </w:rPr>
        <w:t>данные:</w:t>
      </w:r>
    </w:p>
    <w:p w:rsidR="00B173A7" w:rsidRPr="004677DA" w:rsidRDefault="00936048" w:rsidP="008536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книг</w:t>
      </w:r>
      <w:r w:rsidR="00C045D5" w:rsidRPr="004677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отзывов и предложений, общени</w:t>
      </w:r>
      <w:r w:rsidR="00C045D5" w:rsidRPr="004677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с людьми, стать</w:t>
      </w:r>
      <w:r w:rsidR="00C045D5" w:rsidRPr="004677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в СМИ и др.</w:t>
      </w:r>
      <w:r w:rsidR="0076666C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73A7" w:rsidRPr="004677DA" w:rsidRDefault="00936048" w:rsidP="008536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C045D5" w:rsidRPr="004677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 xml:space="preserve"> «Дорожной карты»</w:t>
      </w:r>
      <w:r w:rsidR="0076666C" w:rsidRPr="004677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73A7" w:rsidRPr="004677DA" w:rsidRDefault="00936048" w:rsidP="008536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Style w:val="FontStyle38"/>
          <w:rFonts w:eastAsia="Times New Roman"/>
        </w:rPr>
        <w:t xml:space="preserve">— </w:t>
      </w:r>
      <w:r w:rsidR="00B173A7" w:rsidRPr="004677DA">
        <w:rPr>
          <w:rFonts w:ascii="Times New Roman" w:eastAsia="Times New Roman" w:hAnsi="Times New Roman" w:cs="Times New Roman"/>
          <w:sz w:val="24"/>
          <w:szCs w:val="24"/>
        </w:rPr>
        <w:t>портал «Оценка качества муниципальных услуг в Пермском крае»</w:t>
      </w:r>
      <w:r w:rsidRPr="00467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DCB" w:rsidRPr="004677DA" w:rsidRDefault="00C045D5" w:rsidP="00EE05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DA">
        <w:rPr>
          <w:rStyle w:val="FontStyle38"/>
          <w:rFonts w:eastAsia="Times New Roman"/>
        </w:rPr>
        <w:t>О</w:t>
      </w:r>
      <w:r w:rsidR="0011120D" w:rsidRPr="004677DA">
        <w:rPr>
          <w:rStyle w:val="FontStyle38"/>
          <w:rFonts w:eastAsia="Times New Roman"/>
        </w:rPr>
        <w:t xml:space="preserve">тдельные </w:t>
      </w:r>
      <w:r w:rsidR="00B20525" w:rsidRPr="004677DA">
        <w:rPr>
          <w:rStyle w:val="FontStyle38"/>
          <w:rFonts w:eastAsia="Times New Roman"/>
        </w:rPr>
        <w:t xml:space="preserve">территории </w:t>
      </w:r>
      <w:r w:rsidR="00F87B69">
        <w:rPr>
          <w:rStyle w:val="FontStyle38"/>
          <w:rFonts w:eastAsia="Times New Roman"/>
        </w:rPr>
        <w:t>до сдачи отчёта с данной методикой не были ознакомлены (</w:t>
      </w:r>
      <w:r w:rsidR="00B20525" w:rsidRPr="004677DA">
        <w:rPr>
          <w:rStyle w:val="FontStyle38"/>
          <w:rFonts w:eastAsia="Times New Roman"/>
        </w:rPr>
        <w:t>Верещагинский</w:t>
      </w:r>
      <w:r w:rsidR="00B173A7" w:rsidRPr="004677DA">
        <w:rPr>
          <w:rStyle w:val="FontStyle38"/>
          <w:rFonts w:eastAsia="Times New Roman"/>
        </w:rPr>
        <w:t>и Косинский</w:t>
      </w:r>
      <w:r w:rsidR="00F87B69">
        <w:rPr>
          <w:rStyle w:val="FontStyle38"/>
          <w:rFonts w:eastAsia="Times New Roman"/>
        </w:rPr>
        <w:t>районы).</w:t>
      </w:r>
    </w:p>
    <w:p w:rsidR="00C27B1B" w:rsidRPr="003C6874" w:rsidRDefault="002C15D1" w:rsidP="00AC15A2">
      <w:pPr>
        <w:pStyle w:val="1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24" w:name="_Toc413981196"/>
      <w:r w:rsidRPr="003C6874">
        <w:rPr>
          <w:rStyle w:val="20"/>
          <w:rFonts w:ascii="Times New Roman" w:hAnsi="Times New Roman" w:cs="Times New Roman"/>
          <w:b/>
          <w:color w:val="365F91" w:themeColor="accent1" w:themeShade="BF"/>
        </w:rPr>
        <w:t>Итоги деятельности КГАУК «Пермский дом народного творчества»</w:t>
      </w:r>
      <w:bookmarkEnd w:id="24"/>
    </w:p>
    <w:p w:rsidR="002C15D1" w:rsidRPr="003C6874" w:rsidRDefault="00694266" w:rsidP="00AC15A2">
      <w:pPr>
        <w:pStyle w:val="a3"/>
        <w:ind w:right="-170"/>
        <w:rPr>
          <w:rFonts w:ascii="Times New Roman" w:eastAsia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3C6874">
        <w:rPr>
          <w:rFonts w:ascii="Times New Roman" w:eastAsia="Times New Roman" w:hAnsi="Times New Roman" w:cs="Times New Roman"/>
          <w:b/>
          <w:color w:val="365F91" w:themeColor="accent1" w:themeShade="BF"/>
          <w:sz w:val="26"/>
          <w:szCs w:val="26"/>
        </w:rPr>
        <w:t>к</w:t>
      </w:r>
      <w:r w:rsidR="002C15D1" w:rsidRPr="003C6874">
        <w:rPr>
          <w:rFonts w:ascii="Times New Roman" w:eastAsia="Times New Roman" w:hAnsi="Times New Roman" w:cs="Times New Roman"/>
          <w:b/>
          <w:color w:val="365F91" w:themeColor="accent1" w:themeShade="BF"/>
          <w:sz w:val="26"/>
          <w:szCs w:val="26"/>
        </w:rPr>
        <w:t>ак центра методическо</w:t>
      </w:r>
      <w:r w:rsidR="00981804" w:rsidRPr="003C6874">
        <w:rPr>
          <w:rFonts w:ascii="Times New Roman" w:eastAsia="Times New Roman" w:hAnsi="Times New Roman" w:cs="Times New Roman"/>
          <w:b/>
          <w:color w:val="365F91" w:themeColor="accent1" w:themeShade="BF"/>
          <w:sz w:val="26"/>
          <w:szCs w:val="26"/>
        </w:rPr>
        <w:t>й</w:t>
      </w:r>
      <w:r w:rsidR="002C15D1" w:rsidRPr="003C6874">
        <w:rPr>
          <w:rFonts w:ascii="Times New Roman" w:eastAsia="Times New Roman" w:hAnsi="Times New Roman" w:cs="Times New Roman"/>
          <w:b/>
          <w:color w:val="365F91" w:themeColor="accent1" w:themeShade="BF"/>
          <w:sz w:val="26"/>
          <w:szCs w:val="26"/>
        </w:rPr>
        <w:t xml:space="preserve"> помощи и координации КДУ Пермского края</w:t>
      </w:r>
    </w:p>
    <w:p w:rsidR="00AA6BF2" w:rsidRDefault="00AA6BF2" w:rsidP="00AA6BF2">
      <w:pPr>
        <w:pStyle w:val="a3"/>
        <w:ind w:left="-142" w:right="-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B1B" w:rsidRPr="004677DA" w:rsidRDefault="00C27B1B" w:rsidP="00AA6BF2">
      <w:pPr>
        <w:pStyle w:val="a3"/>
        <w:ind w:left="-142" w:right="-170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>2014</w:t>
      </w:r>
      <w:r w:rsidR="00AA6BF2">
        <w:rPr>
          <w:rFonts w:ascii="Times New Roman" w:hAnsi="Times New Roman" w:cs="Times New Roman"/>
          <w:sz w:val="24"/>
          <w:szCs w:val="24"/>
        </w:rPr>
        <w:t>-й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 стал особой вехой в деятельности учреждения: 70-летие со дня образования дома народного творчества, реализация масштабных событий, вошедших в программу «Культура России» (фестиваль казачьей культуры «Ермакова братина», этно-ландшафтный фестиваль «Зов Пармы»</w:t>
      </w:r>
      <w:r w:rsidR="00433542" w:rsidRPr="004677DA">
        <w:rPr>
          <w:rFonts w:ascii="Times New Roman" w:hAnsi="Times New Roman" w:cs="Times New Roman"/>
          <w:sz w:val="24"/>
          <w:szCs w:val="24"/>
        </w:rPr>
        <w:t>), а также участие в реализации Всероссийского форума-диалога «Гражданское единение» и проведение регионального этапа Всероссийского фестиваля народ</w:t>
      </w:r>
      <w:r w:rsidR="00AA6BF2">
        <w:rPr>
          <w:rFonts w:ascii="Times New Roman" w:hAnsi="Times New Roman" w:cs="Times New Roman"/>
          <w:sz w:val="24"/>
          <w:szCs w:val="24"/>
        </w:rPr>
        <w:t>ного творчества «Салют Победы».</w:t>
      </w:r>
    </w:p>
    <w:p w:rsidR="00AA6BF2" w:rsidRDefault="00AA6BF2" w:rsidP="00AA6BF2">
      <w:pPr>
        <w:pStyle w:val="a3"/>
        <w:ind w:left="-142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853B00" w:rsidRDefault="00305570" w:rsidP="007530AB">
      <w:pPr>
        <w:pStyle w:val="a3"/>
        <w:ind w:left="-142" w:right="-170"/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C27B1B" w:rsidRPr="004677DA">
        <w:rPr>
          <w:rFonts w:ascii="Times New Roman" w:hAnsi="Times New Roman" w:cs="Times New Roman"/>
          <w:sz w:val="24"/>
          <w:szCs w:val="24"/>
        </w:rPr>
        <w:t>в</w:t>
      </w:r>
      <w:r w:rsidR="00EF0618" w:rsidRPr="004677DA">
        <w:rPr>
          <w:rFonts w:ascii="Times New Roman" w:hAnsi="Times New Roman" w:cs="Times New Roman"/>
          <w:sz w:val="24"/>
          <w:szCs w:val="24"/>
        </w:rPr>
        <w:t>«Год</w:t>
      </w:r>
      <w:r w:rsidR="004C0603" w:rsidRPr="004677D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EF0618" w:rsidRPr="004677DA">
        <w:rPr>
          <w:rFonts w:ascii="Times New Roman" w:hAnsi="Times New Roman" w:cs="Times New Roman"/>
          <w:sz w:val="24"/>
          <w:szCs w:val="24"/>
        </w:rPr>
        <w:t>»</w:t>
      </w:r>
      <w:r w:rsidR="004C0603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Pr="004677DA">
        <w:rPr>
          <w:rFonts w:ascii="Times New Roman" w:hAnsi="Times New Roman" w:cs="Times New Roman"/>
          <w:sz w:val="24"/>
          <w:szCs w:val="24"/>
        </w:rPr>
        <w:t>учреждением совместно с муниципалитетами</w:t>
      </w:r>
      <w:r w:rsidR="004C0603" w:rsidRPr="004677DA">
        <w:rPr>
          <w:rFonts w:ascii="Times New Roman" w:hAnsi="Times New Roman" w:cs="Times New Roman"/>
          <w:sz w:val="24"/>
          <w:szCs w:val="24"/>
        </w:rPr>
        <w:t>, КДУ</w:t>
      </w:r>
      <w:r w:rsidR="00EF0618" w:rsidRPr="004677DA">
        <w:rPr>
          <w:rFonts w:ascii="Times New Roman" w:hAnsi="Times New Roman" w:cs="Times New Roman"/>
          <w:sz w:val="24"/>
          <w:szCs w:val="24"/>
        </w:rPr>
        <w:t xml:space="preserve">, общественными организациями </w:t>
      </w:r>
      <w:r w:rsidR="004C0603" w:rsidRPr="004677DA">
        <w:rPr>
          <w:rFonts w:ascii="Times New Roman" w:hAnsi="Times New Roman" w:cs="Times New Roman"/>
          <w:sz w:val="24"/>
          <w:szCs w:val="24"/>
        </w:rPr>
        <w:t>края</w:t>
      </w:r>
      <w:r w:rsidRPr="004677DA">
        <w:rPr>
          <w:rFonts w:ascii="Times New Roman" w:hAnsi="Times New Roman" w:cs="Times New Roman"/>
          <w:sz w:val="24"/>
          <w:szCs w:val="24"/>
        </w:rPr>
        <w:t xml:space="preserve"> и органами власти организовано и проведено более </w:t>
      </w:r>
      <w:r w:rsidRPr="00AA6BF2">
        <w:rPr>
          <w:rFonts w:ascii="Times New Roman" w:hAnsi="Times New Roman" w:cs="Times New Roman"/>
          <w:b/>
          <w:sz w:val="24"/>
          <w:szCs w:val="24"/>
        </w:rPr>
        <w:t>600</w:t>
      </w:r>
      <w:r w:rsidRPr="004677DA">
        <w:rPr>
          <w:rFonts w:ascii="Times New Roman" w:hAnsi="Times New Roman" w:cs="Times New Roman"/>
          <w:sz w:val="24"/>
          <w:szCs w:val="24"/>
        </w:rPr>
        <w:t xml:space="preserve"> мероприятий в г. Перми и на территории Пермского края</w:t>
      </w:r>
      <w:r w:rsidR="0008300F" w:rsidRPr="004677DA">
        <w:rPr>
          <w:rFonts w:ascii="Times New Roman" w:hAnsi="Times New Roman" w:cs="Times New Roman"/>
          <w:sz w:val="24"/>
          <w:szCs w:val="24"/>
        </w:rPr>
        <w:t xml:space="preserve"> с общей посещаемостью более </w:t>
      </w:r>
      <w:r w:rsidR="0008300F" w:rsidRPr="00AA6BF2">
        <w:rPr>
          <w:rFonts w:ascii="Times New Roman" w:hAnsi="Times New Roman" w:cs="Times New Roman"/>
          <w:b/>
          <w:sz w:val="24"/>
          <w:szCs w:val="24"/>
        </w:rPr>
        <w:t>4</w:t>
      </w:r>
      <w:r w:rsidR="00EF0618" w:rsidRPr="00AA6BF2">
        <w:rPr>
          <w:rFonts w:ascii="Times New Roman" w:hAnsi="Times New Roman" w:cs="Times New Roman"/>
          <w:b/>
          <w:sz w:val="24"/>
          <w:szCs w:val="24"/>
        </w:rPr>
        <w:t>5</w:t>
      </w:r>
      <w:r w:rsidR="0008300F" w:rsidRPr="00AA6BF2">
        <w:rPr>
          <w:rFonts w:ascii="Times New Roman" w:hAnsi="Times New Roman" w:cs="Times New Roman"/>
          <w:b/>
          <w:sz w:val="24"/>
          <w:szCs w:val="24"/>
        </w:rPr>
        <w:t>0 000</w:t>
      </w:r>
      <w:r w:rsidR="0008300F" w:rsidRPr="004677D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677DA">
        <w:rPr>
          <w:rFonts w:ascii="Times New Roman" w:hAnsi="Times New Roman" w:cs="Times New Roman"/>
          <w:sz w:val="24"/>
          <w:szCs w:val="24"/>
        </w:rPr>
        <w:t xml:space="preserve">.Среди </w:t>
      </w:r>
      <w:r w:rsidR="007530AB">
        <w:rPr>
          <w:rFonts w:ascii="Times New Roman" w:hAnsi="Times New Roman" w:cs="Times New Roman"/>
          <w:sz w:val="24"/>
          <w:szCs w:val="24"/>
        </w:rPr>
        <w:t>них</w:t>
      </w:r>
      <w:r w:rsidR="00C42754" w:rsidRPr="004677DA">
        <w:rPr>
          <w:rFonts w:ascii="Times New Roman" w:hAnsi="Times New Roman" w:cs="Times New Roman"/>
          <w:sz w:val="24"/>
          <w:szCs w:val="24"/>
        </w:rPr>
        <w:t>:</w:t>
      </w:r>
    </w:p>
    <w:p w:rsidR="00AA6BF2" w:rsidRPr="004677DA" w:rsidRDefault="00AA6BF2" w:rsidP="00AA6BF2">
      <w:pPr>
        <w:pStyle w:val="a3"/>
        <w:ind w:left="-142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853B00" w:rsidRPr="004677DA" w:rsidRDefault="007530AB" w:rsidP="008536C8">
      <w:pPr>
        <w:pStyle w:val="a3"/>
        <w:ind w:left="-142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08300F" w:rsidRPr="004677DA">
        <w:rPr>
          <w:rFonts w:ascii="Times New Roman" w:hAnsi="Times New Roman" w:cs="Times New Roman"/>
          <w:sz w:val="24"/>
          <w:szCs w:val="24"/>
        </w:rPr>
        <w:t>мероприятия в сфере любительского художественного и народного творчества, поддержке традиционной народной культуры, художественного и декоративно-прикладного творчества, творческих инициатив и сохранения нематериального культурного наследия Пермского края</w:t>
      </w:r>
      <w:r w:rsidR="00305570" w:rsidRPr="004677DA">
        <w:rPr>
          <w:rFonts w:ascii="Times New Roman" w:hAnsi="Times New Roman" w:cs="Times New Roman"/>
          <w:sz w:val="24"/>
          <w:szCs w:val="24"/>
        </w:rPr>
        <w:t>: зимний фольклорный фестиваль «Сочельник», Всероссийский фестиваль любительских коллективов классического танца «Пермский дивертисмент», Открытый фестивал</w:t>
      </w:r>
      <w:r w:rsidR="009F1354">
        <w:rPr>
          <w:rFonts w:ascii="Times New Roman" w:hAnsi="Times New Roman" w:cs="Times New Roman"/>
          <w:sz w:val="24"/>
          <w:szCs w:val="24"/>
        </w:rPr>
        <w:t>ь традиционного качества «Весна.</w:t>
      </w:r>
      <w:r w:rsidR="00305570" w:rsidRPr="004677DA">
        <w:rPr>
          <w:rFonts w:ascii="Times New Roman" w:hAnsi="Times New Roman" w:cs="Times New Roman"/>
          <w:sz w:val="24"/>
          <w:szCs w:val="24"/>
        </w:rPr>
        <w:t xml:space="preserve"> Кросна», фестиваль творчества ветеранов «Ровесники времени», Фестиваль дискотек «Чистые танцы», фестиваль уральской казачьей культуры «Ермакова братина», этно-ландшафтный фестиваль «Зов Пармы», фестиваль  традиционной росписи «Расписная суббота», Фестиваль  театров кукол и кукольников «ГАПИТ», праздник «Масленица», день работников культуры, концерты  Пермского губернского оркестра, проект «Комната сказок»,«День ремесленника»</w:t>
      </w:r>
      <w:r w:rsidR="00D4485B" w:rsidRPr="004677DA">
        <w:rPr>
          <w:rFonts w:ascii="Times New Roman" w:hAnsi="Times New Roman" w:cs="Times New Roman"/>
          <w:sz w:val="24"/>
          <w:szCs w:val="24"/>
        </w:rPr>
        <w:t>, выставки и мастер-классы, методические семинары по работе КДУ в крае</w:t>
      </w:r>
      <w:r w:rsidR="004C0603" w:rsidRPr="004677DA">
        <w:rPr>
          <w:rFonts w:ascii="Times New Roman" w:hAnsi="Times New Roman" w:cs="Times New Roman"/>
          <w:sz w:val="24"/>
          <w:szCs w:val="24"/>
        </w:rPr>
        <w:t xml:space="preserve"> и др</w:t>
      </w:r>
      <w:r w:rsidR="00D4485B" w:rsidRPr="004677DA">
        <w:rPr>
          <w:rFonts w:ascii="Times New Roman" w:hAnsi="Times New Roman" w:cs="Times New Roman"/>
          <w:sz w:val="24"/>
          <w:szCs w:val="24"/>
        </w:rPr>
        <w:t>.</w:t>
      </w:r>
    </w:p>
    <w:p w:rsidR="00853B00" w:rsidRPr="004677DA" w:rsidRDefault="007530AB" w:rsidP="008536C8">
      <w:pPr>
        <w:pStyle w:val="a3"/>
        <w:ind w:left="-142" w:right="-170"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C42754" w:rsidRPr="004677DA">
        <w:rPr>
          <w:rFonts w:ascii="Times New Roman" w:hAnsi="Times New Roman" w:cs="Times New Roman"/>
          <w:sz w:val="24"/>
          <w:szCs w:val="24"/>
        </w:rPr>
        <w:t>краево</w:t>
      </w:r>
      <w:r w:rsidR="00853B00" w:rsidRPr="004677DA">
        <w:rPr>
          <w:rFonts w:ascii="Times New Roman" w:hAnsi="Times New Roman" w:cs="Times New Roman"/>
          <w:sz w:val="24"/>
          <w:szCs w:val="24"/>
        </w:rPr>
        <w:t>й</w:t>
      </w:r>
      <w:r w:rsidR="00C42754" w:rsidRPr="004677DA">
        <w:rPr>
          <w:rFonts w:ascii="Times New Roman" w:hAnsi="Times New Roman" w:cs="Times New Roman"/>
          <w:sz w:val="24"/>
          <w:szCs w:val="24"/>
        </w:rPr>
        <w:t xml:space="preserve"> проект «ФестивальноеПрикамье: 59 фестивалей 59 региона»</w:t>
      </w:r>
      <w:r w:rsidR="00440C96" w:rsidRPr="004677DA">
        <w:rPr>
          <w:rFonts w:ascii="Times New Roman" w:hAnsi="Times New Roman" w:cs="Times New Roman"/>
          <w:sz w:val="24"/>
          <w:szCs w:val="24"/>
        </w:rPr>
        <w:t xml:space="preserve"> с</w:t>
      </w:r>
      <w:r w:rsidR="00440C96" w:rsidRPr="004677DA">
        <w:rPr>
          <w:rFonts w:ascii="Times New Roman" w:eastAsia="Times-Roman" w:hAnsi="Times New Roman" w:cs="Times New Roman"/>
          <w:sz w:val="24"/>
          <w:szCs w:val="24"/>
        </w:rPr>
        <w:t xml:space="preserve"> участием 36 муниципальных образований Пермского края и общим количеством </w:t>
      </w:r>
      <w:r>
        <w:rPr>
          <w:rFonts w:ascii="Times New Roman" w:eastAsia="Times-Roman" w:hAnsi="Times New Roman" w:cs="Times New Roman"/>
          <w:sz w:val="24"/>
          <w:szCs w:val="24"/>
        </w:rPr>
        <w:t>зрителей мероприятий проекта</w:t>
      </w:r>
      <w:r w:rsidR="00440C96" w:rsidRPr="004677DA">
        <w:rPr>
          <w:rFonts w:ascii="Times New Roman" w:eastAsia="Times-Roman" w:hAnsi="Times New Roman" w:cs="Times New Roman"/>
          <w:sz w:val="24"/>
          <w:szCs w:val="24"/>
        </w:rPr>
        <w:t xml:space="preserve"> более 250 000 человек;</w:t>
      </w:r>
    </w:p>
    <w:p w:rsidR="00853B00" w:rsidRPr="004677DA" w:rsidRDefault="007530AB" w:rsidP="008536C8">
      <w:pPr>
        <w:pStyle w:val="a3"/>
        <w:ind w:left="-142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—</w:t>
      </w:r>
      <w:r w:rsidR="00853B00" w:rsidRPr="004677DA">
        <w:rPr>
          <w:rFonts w:ascii="Times New Roman" w:hAnsi="Times New Roman" w:cs="Times New Roman"/>
          <w:sz w:val="24"/>
          <w:szCs w:val="24"/>
        </w:rPr>
        <w:t>в</w:t>
      </w:r>
      <w:r w:rsidR="00440C96" w:rsidRPr="004677DA">
        <w:rPr>
          <w:rFonts w:ascii="Times New Roman" w:hAnsi="Times New Roman" w:cs="Times New Roman"/>
          <w:sz w:val="24"/>
          <w:szCs w:val="24"/>
        </w:rPr>
        <w:t>ыстав</w:t>
      </w:r>
      <w:r w:rsidR="00853B00" w:rsidRPr="004677DA">
        <w:rPr>
          <w:rFonts w:ascii="Times New Roman" w:hAnsi="Times New Roman" w:cs="Times New Roman"/>
          <w:sz w:val="24"/>
          <w:szCs w:val="24"/>
        </w:rPr>
        <w:t>ки</w:t>
      </w:r>
      <w:r w:rsidR="00440C96" w:rsidRPr="004677DA">
        <w:rPr>
          <w:rFonts w:ascii="Times New Roman" w:hAnsi="Times New Roman" w:cs="Times New Roman"/>
          <w:sz w:val="24"/>
          <w:szCs w:val="24"/>
        </w:rPr>
        <w:t xml:space="preserve"> народных промыслов: 8-</w:t>
      </w:r>
      <w:r w:rsidR="00853B00" w:rsidRPr="004677DA">
        <w:rPr>
          <w:rFonts w:ascii="Times New Roman" w:hAnsi="Times New Roman" w:cs="Times New Roman"/>
          <w:sz w:val="24"/>
          <w:szCs w:val="24"/>
        </w:rPr>
        <w:t>ая</w:t>
      </w:r>
      <w:r w:rsidR="00440C96" w:rsidRPr="004677DA">
        <w:rPr>
          <w:rFonts w:ascii="Times New Roman" w:hAnsi="Times New Roman" w:cs="Times New Roman"/>
          <w:sz w:val="24"/>
          <w:szCs w:val="24"/>
        </w:rPr>
        <w:t xml:space="preserve"> межрегиональн</w:t>
      </w:r>
      <w:r w:rsidR="00853B00" w:rsidRPr="004677DA">
        <w:rPr>
          <w:rFonts w:ascii="Times New Roman" w:hAnsi="Times New Roman" w:cs="Times New Roman"/>
          <w:sz w:val="24"/>
          <w:szCs w:val="24"/>
        </w:rPr>
        <w:t>ая</w:t>
      </w:r>
      <w:r w:rsidR="00440C96" w:rsidRPr="004677DA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853B00" w:rsidRPr="004677DA">
        <w:rPr>
          <w:rFonts w:ascii="Times New Roman" w:hAnsi="Times New Roman" w:cs="Times New Roman"/>
          <w:sz w:val="24"/>
          <w:szCs w:val="24"/>
        </w:rPr>
        <w:t>а</w:t>
      </w:r>
      <w:r w:rsidR="00440C96" w:rsidRPr="004677DA">
        <w:rPr>
          <w:rFonts w:ascii="Times New Roman" w:hAnsi="Times New Roman" w:cs="Times New Roman"/>
          <w:sz w:val="24"/>
          <w:szCs w:val="24"/>
        </w:rPr>
        <w:t>-ярмарк</w:t>
      </w:r>
      <w:r w:rsidR="00853B00" w:rsidRPr="004677DA">
        <w:rPr>
          <w:rFonts w:ascii="Times New Roman" w:hAnsi="Times New Roman" w:cs="Times New Roman"/>
          <w:sz w:val="24"/>
          <w:szCs w:val="24"/>
        </w:rPr>
        <w:t xml:space="preserve">а </w:t>
      </w:r>
      <w:r w:rsidR="00440C96" w:rsidRPr="004677DA">
        <w:rPr>
          <w:rFonts w:ascii="Times New Roman" w:hAnsi="Times New Roman" w:cs="Times New Roman"/>
          <w:sz w:val="24"/>
          <w:szCs w:val="24"/>
        </w:rPr>
        <w:t>народных промыслов и декоративно-прикладного искусства Прикамья и финно-угорских народов других регионов, XVII выставк</w:t>
      </w:r>
      <w:r w:rsidR="00853B00" w:rsidRPr="004677DA">
        <w:rPr>
          <w:rFonts w:ascii="Times New Roman" w:hAnsi="Times New Roman" w:cs="Times New Roman"/>
          <w:sz w:val="24"/>
          <w:szCs w:val="24"/>
        </w:rPr>
        <w:t>а</w:t>
      </w:r>
      <w:r w:rsidR="00440C96" w:rsidRPr="004677DA">
        <w:rPr>
          <w:rFonts w:ascii="Times New Roman" w:hAnsi="Times New Roman" w:cs="Times New Roman"/>
          <w:sz w:val="24"/>
          <w:szCs w:val="24"/>
        </w:rPr>
        <w:t xml:space="preserve"> - ярмарк</w:t>
      </w:r>
      <w:r w:rsidR="00853B00" w:rsidRPr="004677DA">
        <w:rPr>
          <w:rFonts w:ascii="Times New Roman" w:hAnsi="Times New Roman" w:cs="Times New Roman"/>
          <w:sz w:val="24"/>
          <w:szCs w:val="24"/>
        </w:rPr>
        <w:t>а</w:t>
      </w:r>
      <w:r w:rsidR="00440C96" w:rsidRPr="004677DA"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 «ЛАДЬЯ. Зимняя сказка-2014», Всероссийск</w:t>
      </w:r>
      <w:r w:rsidR="00853B00" w:rsidRPr="004677DA">
        <w:rPr>
          <w:rFonts w:ascii="Times New Roman" w:hAnsi="Times New Roman" w:cs="Times New Roman"/>
          <w:sz w:val="24"/>
          <w:szCs w:val="24"/>
        </w:rPr>
        <w:t>ая</w:t>
      </w:r>
      <w:r w:rsidR="00440C96" w:rsidRPr="004677DA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853B00" w:rsidRPr="004677DA">
        <w:rPr>
          <w:rFonts w:ascii="Times New Roman" w:hAnsi="Times New Roman" w:cs="Times New Roman"/>
          <w:sz w:val="24"/>
          <w:szCs w:val="24"/>
        </w:rPr>
        <w:t>а</w:t>
      </w:r>
      <w:r w:rsidR="00440C96" w:rsidRPr="004677DA">
        <w:rPr>
          <w:rFonts w:ascii="Times New Roman" w:hAnsi="Times New Roman" w:cs="Times New Roman"/>
          <w:sz w:val="24"/>
          <w:szCs w:val="24"/>
        </w:rPr>
        <w:t>-ярмарк</w:t>
      </w:r>
      <w:r w:rsidR="00853B00" w:rsidRPr="004677DA">
        <w:rPr>
          <w:rFonts w:ascii="Times New Roman" w:hAnsi="Times New Roman" w:cs="Times New Roman"/>
          <w:sz w:val="24"/>
          <w:szCs w:val="24"/>
        </w:rPr>
        <w:t>а</w:t>
      </w:r>
      <w:r w:rsidR="00440C96" w:rsidRPr="004677DA">
        <w:rPr>
          <w:rFonts w:ascii="Times New Roman" w:hAnsi="Times New Roman" w:cs="Times New Roman"/>
          <w:sz w:val="24"/>
          <w:szCs w:val="24"/>
        </w:rPr>
        <w:t xml:space="preserve"> «Рождественский дар»;</w:t>
      </w:r>
    </w:p>
    <w:p w:rsidR="00365EFF" w:rsidRPr="004677DA" w:rsidRDefault="007530AB" w:rsidP="008536C8">
      <w:pPr>
        <w:pStyle w:val="a3"/>
        <w:ind w:left="-142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40C96" w:rsidRPr="004677DA">
        <w:rPr>
          <w:rFonts w:ascii="Times New Roman" w:hAnsi="Times New Roman" w:cs="Times New Roman"/>
          <w:sz w:val="24"/>
          <w:szCs w:val="24"/>
        </w:rPr>
        <w:t xml:space="preserve">мероприятия по преодолению социальной разобщенности и реабилитации в обществе, формирования позитивного отношения к жизнедеятельности инвалидов, пропаганды самодеятельного творчества: </w:t>
      </w:r>
      <w:r w:rsidR="00440C96" w:rsidRPr="007530AB">
        <w:rPr>
          <w:rFonts w:ascii="Times New Roman" w:hAnsi="Times New Roman" w:cs="Times New Roman"/>
          <w:sz w:val="24"/>
          <w:szCs w:val="24"/>
        </w:rPr>
        <w:t>краево</w:t>
      </w:r>
      <w:r w:rsidR="00365EFF" w:rsidRPr="007530AB">
        <w:rPr>
          <w:rFonts w:ascii="Times New Roman" w:hAnsi="Times New Roman" w:cs="Times New Roman"/>
          <w:sz w:val="24"/>
          <w:szCs w:val="24"/>
        </w:rPr>
        <w:t>й</w:t>
      </w:r>
      <w:r w:rsidR="00440C96" w:rsidRPr="007530A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365EFF" w:rsidRPr="007530AB">
        <w:rPr>
          <w:rFonts w:ascii="Times New Roman" w:hAnsi="Times New Roman" w:cs="Times New Roman"/>
          <w:sz w:val="24"/>
          <w:szCs w:val="24"/>
        </w:rPr>
        <w:t>ь</w:t>
      </w:r>
      <w:r w:rsidR="00440C96" w:rsidRPr="007530AB">
        <w:rPr>
          <w:rFonts w:ascii="Times New Roman" w:hAnsi="Times New Roman" w:cs="Times New Roman"/>
          <w:sz w:val="24"/>
          <w:szCs w:val="24"/>
        </w:rPr>
        <w:t xml:space="preserve"> «Преодоление», посвященного международному дню инвалидов и зональн</w:t>
      </w:r>
      <w:r w:rsidR="00365EFF" w:rsidRPr="007530AB">
        <w:rPr>
          <w:rFonts w:ascii="Times New Roman" w:hAnsi="Times New Roman" w:cs="Times New Roman"/>
          <w:sz w:val="24"/>
          <w:szCs w:val="24"/>
        </w:rPr>
        <w:t>ый</w:t>
      </w:r>
      <w:r w:rsidR="00440C96" w:rsidRPr="007530AB">
        <w:rPr>
          <w:rFonts w:ascii="Times New Roman" w:hAnsi="Times New Roman" w:cs="Times New Roman"/>
          <w:sz w:val="24"/>
          <w:szCs w:val="24"/>
        </w:rPr>
        <w:t xml:space="preserve"> этап Фестиваля самодеятельного народного творчества инвалидов по зрению «Салют Победы»</w:t>
      </w:r>
      <w:r w:rsidR="00365EFF" w:rsidRPr="007530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5EFF" w:rsidRPr="004677DA" w:rsidRDefault="007530AB" w:rsidP="008536C8">
      <w:pPr>
        <w:pStyle w:val="a3"/>
        <w:ind w:left="-142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40C96" w:rsidRPr="004677DA">
        <w:rPr>
          <w:rFonts w:ascii="Times New Roman" w:hAnsi="Times New Roman" w:cs="Times New Roman"/>
          <w:sz w:val="24"/>
          <w:szCs w:val="24"/>
        </w:rPr>
        <w:t>мероприятия по пропаганде героической истории и воинской славы, патриотизма молодежи, 70-летия Победы в Великой Отечественной войне</w:t>
      </w:r>
      <w:r w:rsidR="009B172F" w:rsidRPr="004677DA">
        <w:rPr>
          <w:rFonts w:ascii="Times New Roman" w:hAnsi="Times New Roman" w:cs="Times New Roman"/>
          <w:sz w:val="24"/>
          <w:szCs w:val="24"/>
        </w:rPr>
        <w:t xml:space="preserve">: </w:t>
      </w:r>
      <w:r w:rsidR="00440C96" w:rsidRPr="004677DA">
        <w:rPr>
          <w:rFonts w:ascii="Times New Roman" w:hAnsi="Times New Roman" w:cs="Times New Roman"/>
          <w:sz w:val="24"/>
          <w:szCs w:val="24"/>
        </w:rPr>
        <w:t xml:space="preserve"> совместно с Государственным Российским домом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440C96" w:rsidRPr="007530AB">
        <w:rPr>
          <w:rFonts w:ascii="Times New Roman" w:hAnsi="Times New Roman" w:cs="Times New Roman"/>
          <w:sz w:val="24"/>
          <w:szCs w:val="24"/>
        </w:rPr>
        <w:t>Региональн</w:t>
      </w:r>
      <w:r w:rsidR="00365EFF" w:rsidRPr="007530AB">
        <w:rPr>
          <w:rFonts w:ascii="Times New Roman" w:hAnsi="Times New Roman" w:cs="Times New Roman"/>
          <w:sz w:val="24"/>
          <w:szCs w:val="24"/>
        </w:rPr>
        <w:t xml:space="preserve">ый </w:t>
      </w:r>
      <w:r w:rsidR="00440C96" w:rsidRPr="007530AB">
        <w:rPr>
          <w:rFonts w:ascii="Times New Roman" w:hAnsi="Times New Roman" w:cs="Times New Roman"/>
          <w:sz w:val="24"/>
          <w:szCs w:val="24"/>
        </w:rPr>
        <w:t>этап Всероссийского фестиваля народного творчества «Салют Победы», посвященн</w:t>
      </w:r>
      <w:r w:rsidR="009B172F" w:rsidRPr="007530AB">
        <w:rPr>
          <w:rFonts w:ascii="Times New Roman" w:hAnsi="Times New Roman" w:cs="Times New Roman"/>
          <w:sz w:val="24"/>
          <w:szCs w:val="24"/>
        </w:rPr>
        <w:t>ого</w:t>
      </w:r>
      <w:r w:rsidR="00440C96" w:rsidRPr="007530AB">
        <w:rPr>
          <w:rFonts w:ascii="Times New Roman" w:hAnsi="Times New Roman" w:cs="Times New Roman"/>
          <w:sz w:val="24"/>
          <w:szCs w:val="24"/>
        </w:rPr>
        <w:t xml:space="preserve">  70-летию Победы в Великой Отечественной войне с участием коллективов из Приволжского и Уральского федеральных округов</w:t>
      </w:r>
      <w:r w:rsidR="009B172F" w:rsidRPr="004677DA">
        <w:rPr>
          <w:rFonts w:ascii="Times New Roman" w:hAnsi="Times New Roman" w:cs="Times New Roman"/>
          <w:sz w:val="24"/>
          <w:szCs w:val="24"/>
        </w:rPr>
        <w:t xml:space="preserve">, </w:t>
      </w:r>
      <w:r w:rsidR="00365EFF" w:rsidRPr="004677DA">
        <w:rPr>
          <w:rFonts w:ascii="Times New Roman" w:hAnsi="Times New Roman" w:cs="Times New Roman"/>
          <w:sz w:val="24"/>
          <w:szCs w:val="24"/>
        </w:rPr>
        <w:t>с демонстрацией творческих программ из</w:t>
      </w:r>
      <w:r w:rsidR="00440C96" w:rsidRPr="004677DA">
        <w:rPr>
          <w:rFonts w:ascii="Times New Roman" w:hAnsi="Times New Roman" w:cs="Times New Roman"/>
          <w:sz w:val="24"/>
          <w:szCs w:val="24"/>
        </w:rPr>
        <w:t xml:space="preserve"> 17 территорий РФ, </w:t>
      </w:r>
      <w:r w:rsidR="00365EFF" w:rsidRPr="004677DA">
        <w:rPr>
          <w:rFonts w:ascii="Times New Roman" w:hAnsi="Times New Roman" w:cs="Times New Roman"/>
          <w:sz w:val="24"/>
          <w:szCs w:val="24"/>
        </w:rPr>
        <w:t>с общим кол</w:t>
      </w:r>
      <w:r>
        <w:rPr>
          <w:rFonts w:ascii="Times New Roman" w:hAnsi="Times New Roman" w:cs="Times New Roman"/>
          <w:sz w:val="24"/>
          <w:szCs w:val="24"/>
        </w:rPr>
        <w:t xml:space="preserve">ичеством зрителей и участников </w:t>
      </w:r>
      <w:r w:rsidR="00365EFF" w:rsidRPr="004677D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C15D1" w:rsidRPr="004677DA">
        <w:rPr>
          <w:rFonts w:ascii="Times New Roman" w:hAnsi="Times New Roman" w:cs="Times New Roman"/>
          <w:sz w:val="24"/>
          <w:szCs w:val="24"/>
        </w:rPr>
        <w:t>10</w:t>
      </w:r>
      <w:r w:rsidR="00365EFF" w:rsidRPr="004677DA">
        <w:rPr>
          <w:rFonts w:ascii="Times New Roman" w:hAnsi="Times New Roman" w:cs="Times New Roman"/>
          <w:sz w:val="24"/>
          <w:szCs w:val="24"/>
        </w:rPr>
        <w:t>000 человек;</w:t>
      </w:r>
    </w:p>
    <w:p w:rsidR="002C15D1" w:rsidRPr="004677DA" w:rsidRDefault="007530AB" w:rsidP="008536C8">
      <w:pPr>
        <w:pStyle w:val="a3"/>
        <w:ind w:left="-142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C15D1" w:rsidRPr="004677DA">
        <w:rPr>
          <w:rFonts w:ascii="Times New Roman" w:hAnsi="Times New Roman" w:cs="Times New Roman"/>
          <w:sz w:val="24"/>
          <w:szCs w:val="24"/>
        </w:rPr>
        <w:t xml:space="preserve"> методические мероприятия (совещания, семинары, консультации, выездные консультации, консалтинговая деятельность, мастер-классы, творческие лаборатории)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336CB" w:rsidRPr="004677DA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174E83">
        <w:rPr>
          <w:rFonts w:ascii="Times New Roman" w:hAnsi="Times New Roman" w:cs="Times New Roman"/>
          <w:sz w:val="24"/>
          <w:szCs w:val="24"/>
        </w:rPr>
        <w:t>100 мероприятий.</w:t>
      </w:r>
    </w:p>
    <w:p w:rsidR="00853B00" w:rsidRPr="004677DA" w:rsidRDefault="007530AB" w:rsidP="008536C8">
      <w:pPr>
        <w:pStyle w:val="a3"/>
        <w:ind w:left="-142" w:right="-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365EFF" w:rsidRPr="004677DA">
        <w:rPr>
          <w:rFonts w:ascii="Times New Roman" w:eastAsia="Times-Roman" w:hAnsi="Times New Roman" w:cs="Times New Roman"/>
          <w:sz w:val="24"/>
          <w:szCs w:val="24"/>
        </w:rPr>
        <w:t xml:space="preserve">мероприятияпо </w:t>
      </w:r>
      <w:r w:rsidR="00853B00" w:rsidRPr="004677DA">
        <w:rPr>
          <w:rFonts w:ascii="Times New Roman" w:eastAsia="Times-Roman" w:hAnsi="Times New Roman" w:cs="Times New Roman"/>
          <w:sz w:val="24"/>
          <w:szCs w:val="24"/>
        </w:rPr>
        <w:t>обеспечени</w:t>
      </w:r>
      <w:r w:rsidR="00365EFF" w:rsidRPr="004677DA">
        <w:rPr>
          <w:rFonts w:ascii="Times New Roman" w:eastAsia="Times-Roman" w:hAnsi="Times New Roman" w:cs="Times New Roman"/>
          <w:sz w:val="24"/>
          <w:szCs w:val="24"/>
        </w:rPr>
        <w:t>ю</w:t>
      </w:r>
      <w:r w:rsidR="00853B00" w:rsidRPr="004677DA">
        <w:rPr>
          <w:rFonts w:ascii="Times New Roman" w:eastAsia="Times-Roman" w:hAnsi="Times New Roman" w:cs="Times New Roman"/>
          <w:sz w:val="24"/>
          <w:szCs w:val="24"/>
        </w:rPr>
        <w:t xml:space="preserve"> стабильного позитивного развития сферы межэтнических отношений, </w:t>
      </w:r>
      <w:r w:rsidR="00853B00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>этнокультурного общения</w:t>
      </w:r>
      <w:r w:rsidR="00365EFF" w:rsidRPr="0046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53B00" w:rsidRPr="004677DA">
        <w:rPr>
          <w:rFonts w:ascii="Times New Roman" w:eastAsia="Times-Roman" w:hAnsi="Times New Roman" w:cs="Times New Roman"/>
          <w:sz w:val="24"/>
          <w:szCs w:val="24"/>
        </w:rPr>
        <w:t>развити</w:t>
      </w:r>
      <w:r w:rsidR="00365EFF" w:rsidRPr="004677DA">
        <w:rPr>
          <w:rFonts w:ascii="Times New Roman" w:eastAsia="Times-Roman" w:hAnsi="Times New Roman" w:cs="Times New Roman"/>
          <w:sz w:val="24"/>
          <w:szCs w:val="24"/>
        </w:rPr>
        <w:t xml:space="preserve">я </w:t>
      </w:r>
      <w:r w:rsidR="00853B00" w:rsidRPr="004677DA">
        <w:rPr>
          <w:rFonts w:ascii="Times New Roman" w:eastAsia="Times-Roman" w:hAnsi="Times New Roman" w:cs="Times New Roman"/>
          <w:sz w:val="24"/>
          <w:szCs w:val="24"/>
        </w:rPr>
        <w:t>межнационального культурного обмена и сотрудничества на территории Пермского края</w:t>
      </w:r>
      <w:r w:rsidR="00365EFF" w:rsidRPr="004677DA">
        <w:rPr>
          <w:rFonts w:ascii="Times New Roman" w:eastAsia="Times-Roman" w:hAnsi="Times New Roman" w:cs="Times New Roman"/>
          <w:sz w:val="24"/>
          <w:szCs w:val="24"/>
        </w:rPr>
        <w:t>, п</w:t>
      </w:r>
      <w:r w:rsidR="00853B00" w:rsidRPr="004677DA">
        <w:rPr>
          <w:rFonts w:ascii="Times New Roman" w:eastAsia="Times-Roman" w:hAnsi="Times New Roman" w:cs="Times New Roman"/>
          <w:sz w:val="24"/>
          <w:szCs w:val="24"/>
        </w:rPr>
        <w:t>оддержк</w:t>
      </w:r>
      <w:r w:rsidR="008266FA" w:rsidRPr="004677DA">
        <w:rPr>
          <w:rFonts w:ascii="Times New Roman" w:eastAsia="Times-Roman" w:hAnsi="Times New Roman" w:cs="Times New Roman"/>
          <w:sz w:val="24"/>
          <w:szCs w:val="24"/>
        </w:rPr>
        <w:t>е</w:t>
      </w:r>
      <w:r w:rsidR="00853B00" w:rsidRPr="004677DA">
        <w:rPr>
          <w:rFonts w:ascii="Times New Roman" w:eastAsia="Times-Roman" w:hAnsi="Times New Roman" w:cs="Times New Roman"/>
          <w:sz w:val="24"/>
          <w:szCs w:val="24"/>
        </w:rPr>
        <w:t xml:space="preserve"> региональных и местных национально-культурных автономий в части сохранения культурной самобытности, обычаев, традиций наций и народностей, проживающих на территории Пермского края</w:t>
      </w:r>
      <w:r w:rsidR="00AA6C35" w:rsidRPr="004677DA">
        <w:rPr>
          <w:rFonts w:ascii="Times New Roman" w:eastAsia="Times-Roman" w:hAnsi="Times New Roman" w:cs="Times New Roman"/>
          <w:sz w:val="24"/>
          <w:szCs w:val="24"/>
        </w:rPr>
        <w:t xml:space="preserve"> в рамках </w:t>
      </w:r>
      <w:r w:rsidR="00365EFF" w:rsidRPr="004677DA">
        <w:rPr>
          <w:rFonts w:ascii="Times New Roman" w:eastAsia="Times-Roman" w:hAnsi="Times New Roman" w:cs="Times New Roman"/>
          <w:sz w:val="24"/>
          <w:szCs w:val="24"/>
        </w:rPr>
        <w:t>реализаци</w:t>
      </w:r>
      <w:r w:rsidR="00AA6C35" w:rsidRPr="004677DA">
        <w:rPr>
          <w:rFonts w:ascii="Times New Roman" w:eastAsia="Times-Roman" w:hAnsi="Times New Roman" w:cs="Times New Roman"/>
          <w:sz w:val="24"/>
          <w:szCs w:val="24"/>
        </w:rPr>
        <w:t>и</w:t>
      </w:r>
      <w:r w:rsidR="00365EFF" w:rsidRPr="004677DA">
        <w:rPr>
          <w:rFonts w:ascii="Times New Roman" w:eastAsia="Times-Roman" w:hAnsi="Times New Roman" w:cs="Times New Roman"/>
          <w:sz w:val="24"/>
          <w:szCs w:val="24"/>
        </w:rPr>
        <w:t xml:space="preserve"> государственной программы «Обеспечение взаимодействия общества и власти» </w:t>
      </w:r>
      <w:r w:rsidR="00A9669D" w:rsidRPr="004677DA">
        <w:rPr>
          <w:rFonts w:ascii="Times New Roman" w:eastAsia="Times-Roman" w:hAnsi="Times New Roman" w:cs="Times New Roman"/>
          <w:sz w:val="24"/>
          <w:szCs w:val="24"/>
        </w:rPr>
        <w:t xml:space="preserve">совместно с Администрацией губернатора Пермского края </w:t>
      </w:r>
      <w:r w:rsidR="00AA6C35" w:rsidRPr="004677DA">
        <w:rPr>
          <w:rFonts w:ascii="Times New Roman" w:eastAsia="Times-Roman" w:hAnsi="Times New Roman" w:cs="Times New Roman"/>
          <w:sz w:val="24"/>
          <w:szCs w:val="24"/>
        </w:rPr>
        <w:t>по 4-мнаправлениям</w:t>
      </w:r>
      <w:r w:rsidR="00066BC4">
        <w:rPr>
          <w:rFonts w:ascii="Times New Roman" w:eastAsia="Times-Roman" w:hAnsi="Times New Roman" w:cs="Times New Roman"/>
          <w:sz w:val="24"/>
          <w:szCs w:val="24"/>
        </w:rPr>
        <w:t>.</w:t>
      </w:r>
      <w:r w:rsidR="00066BC4">
        <w:rPr>
          <w:rFonts w:ascii="Times New Roman" w:hAnsi="Times New Roman" w:cs="Times New Roman"/>
          <w:sz w:val="24"/>
          <w:szCs w:val="24"/>
        </w:rPr>
        <w:t>О</w:t>
      </w:r>
      <w:r w:rsidR="00853B00" w:rsidRPr="004677DA">
        <w:rPr>
          <w:rFonts w:ascii="Times New Roman" w:hAnsi="Times New Roman" w:cs="Times New Roman"/>
          <w:sz w:val="24"/>
          <w:szCs w:val="24"/>
        </w:rPr>
        <w:t>рганизаци</w:t>
      </w:r>
      <w:r w:rsidR="00066BC4">
        <w:rPr>
          <w:rFonts w:ascii="Times New Roman" w:hAnsi="Times New Roman" w:cs="Times New Roman"/>
          <w:sz w:val="24"/>
          <w:szCs w:val="24"/>
        </w:rPr>
        <w:t>я</w:t>
      </w:r>
      <w:r w:rsidR="00BF1B9C" w:rsidRPr="004677DA">
        <w:rPr>
          <w:rFonts w:ascii="Times New Roman" w:hAnsi="Times New Roman" w:cs="Times New Roman"/>
          <w:sz w:val="24"/>
          <w:szCs w:val="24"/>
        </w:rPr>
        <w:t xml:space="preserve">10 </w:t>
      </w:r>
      <w:r w:rsidR="00853B00" w:rsidRPr="004677DA">
        <w:rPr>
          <w:rFonts w:ascii="Times New Roman" w:hAnsi="Times New Roman" w:cs="Times New Roman"/>
          <w:sz w:val="24"/>
          <w:szCs w:val="24"/>
        </w:rPr>
        <w:t>гастролей и участи</w:t>
      </w:r>
      <w:r w:rsidR="00BF1B9C" w:rsidRPr="004677DA">
        <w:rPr>
          <w:rFonts w:ascii="Times New Roman" w:hAnsi="Times New Roman" w:cs="Times New Roman"/>
          <w:sz w:val="24"/>
          <w:szCs w:val="24"/>
        </w:rPr>
        <w:t xml:space="preserve">я </w:t>
      </w:r>
      <w:r w:rsidR="00853B00" w:rsidRPr="004677DA">
        <w:rPr>
          <w:rFonts w:ascii="Times New Roman" w:hAnsi="Times New Roman" w:cs="Times New Roman"/>
          <w:sz w:val="24"/>
          <w:szCs w:val="24"/>
        </w:rPr>
        <w:t xml:space="preserve">национальных коллективов в </w:t>
      </w:r>
      <w:r w:rsidR="00066BC4">
        <w:rPr>
          <w:rFonts w:ascii="Times New Roman" w:hAnsi="Times New Roman" w:cs="Times New Roman"/>
          <w:sz w:val="24"/>
          <w:szCs w:val="24"/>
        </w:rPr>
        <w:t>о</w:t>
      </w:r>
      <w:r w:rsidR="00853B00" w:rsidRPr="004677DA">
        <w:rPr>
          <w:rFonts w:ascii="Times New Roman" w:hAnsi="Times New Roman" w:cs="Times New Roman"/>
          <w:sz w:val="24"/>
          <w:szCs w:val="24"/>
        </w:rPr>
        <w:t xml:space="preserve">кружных, </w:t>
      </w:r>
      <w:r w:rsidR="00066BC4">
        <w:rPr>
          <w:rFonts w:ascii="Times New Roman" w:hAnsi="Times New Roman" w:cs="Times New Roman"/>
          <w:sz w:val="24"/>
          <w:szCs w:val="24"/>
        </w:rPr>
        <w:t>р</w:t>
      </w:r>
      <w:r w:rsidR="00853B00" w:rsidRPr="004677DA">
        <w:rPr>
          <w:rFonts w:ascii="Times New Roman" w:hAnsi="Times New Roman" w:cs="Times New Roman"/>
          <w:sz w:val="24"/>
          <w:szCs w:val="24"/>
        </w:rPr>
        <w:t xml:space="preserve">оссийских и </w:t>
      </w:r>
      <w:r w:rsidR="00066BC4">
        <w:rPr>
          <w:rFonts w:ascii="Times New Roman" w:hAnsi="Times New Roman" w:cs="Times New Roman"/>
          <w:sz w:val="24"/>
          <w:szCs w:val="24"/>
        </w:rPr>
        <w:t>м</w:t>
      </w:r>
      <w:r w:rsidR="00853B00" w:rsidRPr="004677DA">
        <w:rPr>
          <w:rFonts w:ascii="Times New Roman" w:hAnsi="Times New Roman" w:cs="Times New Roman"/>
          <w:sz w:val="24"/>
          <w:szCs w:val="24"/>
        </w:rPr>
        <w:t>еждународных</w:t>
      </w:r>
      <w:r w:rsidR="00066BC4">
        <w:rPr>
          <w:rFonts w:ascii="Times New Roman" w:hAnsi="Times New Roman" w:cs="Times New Roman"/>
          <w:sz w:val="24"/>
          <w:szCs w:val="24"/>
        </w:rPr>
        <w:t xml:space="preserve"> фестивалях, смотрах, конкурсах. О</w:t>
      </w:r>
      <w:r w:rsidR="00853B00" w:rsidRPr="004677DA">
        <w:rPr>
          <w:rFonts w:ascii="Times New Roman" w:hAnsi="Times New Roman" w:cs="Times New Roman"/>
          <w:sz w:val="24"/>
          <w:szCs w:val="24"/>
        </w:rPr>
        <w:t>рганизаци</w:t>
      </w:r>
      <w:r w:rsidR="00066BC4">
        <w:rPr>
          <w:rFonts w:ascii="Times New Roman" w:hAnsi="Times New Roman" w:cs="Times New Roman"/>
          <w:sz w:val="24"/>
          <w:szCs w:val="24"/>
        </w:rPr>
        <w:t>я</w:t>
      </w:r>
      <w:r w:rsidR="00853B00" w:rsidRPr="004677DA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="00F076CC" w:rsidRPr="004677DA">
        <w:rPr>
          <w:rFonts w:ascii="Times New Roman" w:hAnsi="Times New Roman" w:cs="Times New Roman"/>
          <w:sz w:val="24"/>
          <w:szCs w:val="24"/>
        </w:rPr>
        <w:t xml:space="preserve">8 </w:t>
      </w:r>
      <w:r w:rsidR="00853B00" w:rsidRPr="004677DA">
        <w:rPr>
          <w:rFonts w:ascii="Times New Roman" w:hAnsi="Times New Roman" w:cs="Times New Roman"/>
          <w:sz w:val="24"/>
          <w:szCs w:val="24"/>
        </w:rPr>
        <w:t>обучающих семинаров, курсов, конференций и других мероприятий для работников культуры в сфере национальной культуры</w:t>
      </w:r>
      <w:r w:rsidR="00066BC4">
        <w:rPr>
          <w:rFonts w:ascii="Times New Roman" w:hAnsi="Times New Roman" w:cs="Times New Roman"/>
          <w:sz w:val="24"/>
          <w:szCs w:val="24"/>
        </w:rPr>
        <w:t>.П</w:t>
      </w:r>
      <w:r w:rsidR="00853B00" w:rsidRPr="004677DA">
        <w:rPr>
          <w:rFonts w:ascii="Times New Roman" w:hAnsi="Times New Roman" w:cs="Times New Roman"/>
          <w:sz w:val="24"/>
          <w:szCs w:val="24"/>
        </w:rPr>
        <w:t xml:space="preserve">риобретение и пошив </w:t>
      </w:r>
      <w:r w:rsidR="00BF1B9C" w:rsidRPr="004677DA">
        <w:rPr>
          <w:rFonts w:ascii="Times New Roman" w:hAnsi="Times New Roman" w:cs="Times New Roman"/>
          <w:sz w:val="24"/>
          <w:szCs w:val="24"/>
        </w:rPr>
        <w:t xml:space="preserve">60 </w:t>
      </w:r>
      <w:r w:rsidR="00853B00" w:rsidRPr="004677DA">
        <w:rPr>
          <w:rFonts w:ascii="Times New Roman" w:hAnsi="Times New Roman" w:cs="Times New Roman"/>
          <w:sz w:val="24"/>
          <w:szCs w:val="24"/>
        </w:rPr>
        <w:t>костюмов для национальных творческих коллективов</w:t>
      </w:r>
      <w:r w:rsidR="00AA6C35" w:rsidRPr="004677DA">
        <w:rPr>
          <w:rFonts w:ascii="Times New Roman" w:hAnsi="Times New Roman" w:cs="Times New Roman"/>
          <w:sz w:val="24"/>
          <w:szCs w:val="24"/>
        </w:rPr>
        <w:t>: русских, татар, башкир, немцев, коми-</w:t>
      </w:r>
      <w:r w:rsidR="00AA6C35" w:rsidRPr="004677DA">
        <w:rPr>
          <w:rFonts w:ascii="Times New Roman" w:hAnsi="Times New Roman" w:cs="Times New Roman"/>
          <w:sz w:val="24"/>
          <w:szCs w:val="24"/>
        </w:rPr>
        <w:lastRenderedPageBreak/>
        <w:t>язьв</w:t>
      </w:r>
      <w:r w:rsidR="00066BC4">
        <w:rPr>
          <w:rFonts w:ascii="Times New Roman" w:hAnsi="Times New Roman" w:cs="Times New Roman"/>
          <w:sz w:val="24"/>
          <w:szCs w:val="24"/>
        </w:rPr>
        <w:t>и</w:t>
      </w:r>
      <w:r w:rsidR="00AA6C35" w:rsidRPr="004677DA">
        <w:rPr>
          <w:rFonts w:ascii="Times New Roman" w:hAnsi="Times New Roman" w:cs="Times New Roman"/>
          <w:sz w:val="24"/>
          <w:szCs w:val="24"/>
        </w:rPr>
        <w:t>нцев</w:t>
      </w:r>
      <w:r w:rsidR="00BF1B9C" w:rsidRPr="004677DA">
        <w:rPr>
          <w:rFonts w:ascii="Times New Roman" w:hAnsi="Times New Roman" w:cs="Times New Roman"/>
          <w:sz w:val="24"/>
          <w:szCs w:val="24"/>
        </w:rPr>
        <w:t>и других народов</w:t>
      </w:r>
      <w:r w:rsidR="00066BC4">
        <w:rPr>
          <w:rFonts w:ascii="Times New Roman" w:hAnsi="Times New Roman" w:cs="Times New Roman"/>
          <w:sz w:val="24"/>
          <w:szCs w:val="24"/>
        </w:rPr>
        <w:t>. П</w:t>
      </w:r>
      <w:r w:rsidR="00853B00" w:rsidRPr="004677DA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A9669D" w:rsidRPr="004677DA">
        <w:rPr>
          <w:rFonts w:ascii="Times New Roman" w:hAnsi="Times New Roman" w:cs="Times New Roman"/>
          <w:sz w:val="24"/>
          <w:szCs w:val="24"/>
        </w:rPr>
        <w:t xml:space="preserve">44 </w:t>
      </w:r>
      <w:r w:rsidR="00853B00" w:rsidRPr="004677DA">
        <w:rPr>
          <w:rFonts w:ascii="Times New Roman" w:hAnsi="Times New Roman" w:cs="Times New Roman"/>
          <w:sz w:val="24"/>
          <w:szCs w:val="24"/>
        </w:rPr>
        <w:t xml:space="preserve">традиционных народных праздников, массовых мероприятий и культурных акций для народов Пермского края, таких как: </w:t>
      </w:r>
      <w:r w:rsidR="00853B00" w:rsidRPr="007530AB">
        <w:rPr>
          <w:rFonts w:ascii="Times New Roman" w:hAnsi="Times New Roman" w:cs="Times New Roman"/>
          <w:sz w:val="24"/>
          <w:szCs w:val="24"/>
        </w:rPr>
        <w:t>Пермский краевой сельский Сабантуй, межрегиональный ф</w:t>
      </w:r>
      <w:r>
        <w:rPr>
          <w:rFonts w:ascii="Times New Roman" w:hAnsi="Times New Roman" w:cs="Times New Roman"/>
          <w:sz w:val="24"/>
          <w:szCs w:val="24"/>
        </w:rPr>
        <w:t>орум «Русский мир», Фестиваль-</w:t>
      </w:r>
      <w:r w:rsidR="00853B00" w:rsidRPr="007530AB">
        <w:rPr>
          <w:rFonts w:ascii="Times New Roman" w:hAnsi="Times New Roman" w:cs="Times New Roman"/>
          <w:sz w:val="24"/>
          <w:szCs w:val="24"/>
        </w:rPr>
        <w:t>конкурс национальной песни «Выше радуги», открытый  фестиваль «Заиграй</w:t>
      </w:r>
      <w:r w:rsidR="00C27B1B" w:rsidRPr="007530AB">
        <w:rPr>
          <w:rFonts w:ascii="Times New Roman" w:hAnsi="Times New Roman" w:cs="Times New Roman"/>
          <w:sz w:val="24"/>
          <w:szCs w:val="24"/>
        </w:rPr>
        <w:t xml:space="preserve">, </w:t>
      </w:r>
      <w:r w:rsidR="00853B00" w:rsidRPr="007530AB">
        <w:rPr>
          <w:rFonts w:ascii="Times New Roman" w:hAnsi="Times New Roman" w:cs="Times New Roman"/>
          <w:sz w:val="24"/>
          <w:szCs w:val="24"/>
        </w:rPr>
        <w:t>гармонь Прикамья. Русский остров», 29 татаро-башкирских праздника «Сабантуй», 3 восточных праздника «Навруз» и другие мероприятия для народов, проживающих в Пермском крае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853B00" w:rsidRPr="007530AB">
        <w:rPr>
          <w:rFonts w:ascii="Times New Roman" w:hAnsi="Times New Roman" w:cs="Times New Roman"/>
          <w:sz w:val="24"/>
          <w:szCs w:val="24"/>
        </w:rPr>
        <w:t xml:space="preserve"> корейцев, немцев, грузин, марийцев, коми-язьвинцев</w:t>
      </w:r>
      <w:r w:rsidR="00066BC4">
        <w:rPr>
          <w:rFonts w:ascii="Times New Roman" w:hAnsi="Times New Roman" w:cs="Times New Roman"/>
          <w:sz w:val="24"/>
          <w:szCs w:val="24"/>
        </w:rPr>
        <w:t>.П</w:t>
      </w:r>
      <w:r w:rsidR="00041F0F" w:rsidRPr="004677DA">
        <w:rPr>
          <w:rFonts w:ascii="Times New Roman" w:hAnsi="Times New Roman" w:cs="Times New Roman"/>
          <w:sz w:val="24"/>
          <w:szCs w:val="24"/>
        </w:rPr>
        <w:t>роведени</w:t>
      </w:r>
      <w:r w:rsidR="00066BC4">
        <w:rPr>
          <w:rFonts w:ascii="Times New Roman" w:hAnsi="Times New Roman" w:cs="Times New Roman"/>
          <w:sz w:val="24"/>
          <w:szCs w:val="24"/>
        </w:rPr>
        <w:t>е</w:t>
      </w:r>
      <w:r w:rsidR="00041F0F" w:rsidRPr="004677DA">
        <w:rPr>
          <w:rFonts w:ascii="Times New Roman" w:hAnsi="Times New Roman" w:cs="Times New Roman"/>
          <w:sz w:val="24"/>
          <w:szCs w:val="24"/>
        </w:rPr>
        <w:t xml:space="preserve"> Всероссийского форума</w:t>
      </w:r>
      <w:r w:rsidR="00066BC4">
        <w:rPr>
          <w:rFonts w:ascii="Times New Roman" w:hAnsi="Times New Roman" w:cs="Times New Roman"/>
          <w:sz w:val="24"/>
          <w:szCs w:val="24"/>
        </w:rPr>
        <w:t xml:space="preserve">-диалога «Гражданское единение — </w:t>
      </w:r>
      <w:r w:rsidR="00041F0F" w:rsidRPr="004677DA">
        <w:rPr>
          <w:rFonts w:ascii="Times New Roman" w:hAnsi="Times New Roman" w:cs="Times New Roman"/>
          <w:sz w:val="24"/>
          <w:szCs w:val="24"/>
        </w:rPr>
        <w:t>региональный аспект», участи</w:t>
      </w:r>
      <w:r w:rsidR="00066BC4">
        <w:rPr>
          <w:rFonts w:ascii="Times New Roman" w:hAnsi="Times New Roman" w:cs="Times New Roman"/>
          <w:sz w:val="24"/>
          <w:szCs w:val="24"/>
        </w:rPr>
        <w:t>е</w:t>
      </w:r>
      <w:r w:rsidR="00041F0F" w:rsidRPr="004677DA">
        <w:rPr>
          <w:rFonts w:ascii="Times New Roman" w:hAnsi="Times New Roman" w:cs="Times New Roman"/>
          <w:sz w:val="24"/>
          <w:szCs w:val="24"/>
        </w:rPr>
        <w:t xml:space="preserve"> делегации Пермского края во Всероссийском фестивале-выставке народной культуры в г. Сочи.</w:t>
      </w:r>
    </w:p>
    <w:p w:rsidR="00C42754" w:rsidRPr="004677DA" w:rsidRDefault="00C42754" w:rsidP="008536C8">
      <w:pPr>
        <w:pStyle w:val="a3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5B3584" w:rsidRDefault="005B3584" w:rsidP="00981804">
      <w:pPr>
        <w:pStyle w:val="a3"/>
        <w:ind w:left="-142" w:right="-17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2744" w:rsidRDefault="005872C0" w:rsidP="00AC15A2">
      <w:pPr>
        <w:spacing w:line="240" w:lineRule="auto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  <w:bookmarkStart w:id="25" w:name="_Toc413981197"/>
      <w:r w:rsidRPr="004677DA">
        <w:rPr>
          <w:rStyle w:val="10"/>
          <w:rFonts w:ascii="Times New Roman" w:hAnsi="Times New Roman" w:cs="Times New Roman"/>
        </w:rPr>
        <w:t xml:space="preserve">Рейтинг территорий по итогам работы </w:t>
      </w:r>
      <w:r w:rsidR="00464CA7" w:rsidRPr="004677DA">
        <w:rPr>
          <w:rStyle w:val="10"/>
          <w:rFonts w:ascii="Times New Roman" w:hAnsi="Times New Roman" w:cs="Times New Roman"/>
        </w:rPr>
        <w:t>в 2014 году</w:t>
      </w:r>
      <w:bookmarkEnd w:id="25"/>
      <w:r w:rsidR="00464CA7" w:rsidRPr="004677DA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t xml:space="preserve">(по представленным аналитическим и статистическим </w:t>
      </w:r>
      <w:r w:rsidR="005A0116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t>отчёт</w:t>
      </w:r>
      <w:r w:rsidR="00464CA7" w:rsidRPr="004677DA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t>ам)</w:t>
      </w:r>
    </w:p>
    <w:tbl>
      <w:tblPr>
        <w:tblW w:w="1023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567"/>
        <w:gridCol w:w="283"/>
        <w:gridCol w:w="567"/>
        <w:gridCol w:w="425"/>
        <w:gridCol w:w="284"/>
        <w:gridCol w:w="284"/>
        <w:gridCol w:w="425"/>
        <w:gridCol w:w="425"/>
        <w:gridCol w:w="426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553"/>
        <w:gridCol w:w="425"/>
      </w:tblGrid>
      <w:tr w:rsidR="004C4E6A" w:rsidRPr="00BC588F" w:rsidTr="00F36B83">
        <w:trPr>
          <w:trHeight w:val="287"/>
        </w:trPr>
        <w:tc>
          <w:tcPr>
            <w:tcW w:w="10232" w:type="dxa"/>
            <w:gridSpan w:val="21"/>
            <w:shd w:val="clear" w:color="auto" w:fill="FFFF00"/>
            <w:vAlign w:val="center"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Рейтинг территорий по итогам работы в 2014 году (по представленным аналитическим и статистическим отчётам)</w:t>
            </w:r>
          </w:p>
        </w:tc>
      </w:tr>
      <w:tr w:rsidR="004C4E6A" w:rsidRPr="00BC588F" w:rsidTr="00F36B83">
        <w:trPr>
          <w:trHeight w:val="2370"/>
        </w:trPr>
        <w:tc>
          <w:tcPr>
            <w:tcW w:w="2025" w:type="dxa"/>
            <w:shd w:val="clear" w:color="000000" w:fill="92D05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Территория</w:t>
            </w:r>
          </w:p>
        </w:tc>
        <w:tc>
          <w:tcPr>
            <w:tcW w:w="567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Народное творчество и культурно-досуговая деятельность</w:t>
            </w:r>
          </w:p>
        </w:tc>
        <w:tc>
          <w:tcPr>
            <w:tcW w:w="283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с семьей </w:t>
            </w:r>
          </w:p>
        </w:tc>
        <w:tc>
          <w:tcPr>
            <w:tcW w:w="567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 социально-незащищенной категорией населения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с людьми пожилого возраста </w:t>
            </w:r>
          </w:p>
        </w:tc>
        <w:tc>
          <w:tcPr>
            <w:tcW w:w="284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с молодежью </w:t>
            </w:r>
          </w:p>
        </w:tc>
        <w:tc>
          <w:tcPr>
            <w:tcW w:w="284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с детьми 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 сфере национальной политики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по патриотическому воспитанию граждан </w:t>
            </w:r>
          </w:p>
        </w:tc>
        <w:tc>
          <w:tcPr>
            <w:tcW w:w="426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по пропаганде здорового образа жизни </w:t>
            </w:r>
          </w:p>
        </w:tc>
        <w:tc>
          <w:tcPr>
            <w:tcW w:w="283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Концертная деятельность </w:t>
            </w:r>
          </w:p>
        </w:tc>
        <w:tc>
          <w:tcPr>
            <w:tcW w:w="284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Выставочная деятельность 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Участие в проектной деятельности 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Взаимодействие с краевыми учреждениями 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Информационно-методическое обеспечение КДД и НТ</w:t>
            </w:r>
          </w:p>
        </w:tc>
        <w:tc>
          <w:tcPr>
            <w:tcW w:w="426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Информационно-рекламная и маркетинговая деятельность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Привлечение КДУ дополнительных средств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по удовлетворе</w:t>
            </w: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нию качества услуг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Качество информации в статистическом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отчёт</w:t>
            </w: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</w:p>
        </w:tc>
        <w:tc>
          <w:tcPr>
            <w:tcW w:w="553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Качество и достоверность информационно-аналитического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отчёт</w:t>
            </w: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4C4E6A" w:rsidRPr="00BC588F" w:rsidTr="00F36B83">
        <w:trPr>
          <w:trHeight w:val="33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Карагайский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C4E6A" w:rsidRPr="00BC588F" w:rsidTr="00F36B83">
        <w:trPr>
          <w:trHeight w:val="345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Верещагинский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г.Кунгур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Сивинский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Ильинский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Краснокамский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Большесосновский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Чайковский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Нытвенский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Кунгурский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Чернушинский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Соликамский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C4E6A" w:rsidRPr="00BC588F" w:rsidTr="00F36B83">
        <w:trPr>
          <w:trHeight w:val="345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Кудымкар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Горнозаводский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Еловский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Кудымкарский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Чусовской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Пермь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Куединский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Лысьвенский 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Бардымский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 г. Губаха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г.Соликамск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Добрянский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Кишертский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Красновишерский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Ординский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Оханский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Пермский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Александровский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Березовский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Гайнский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г.Березники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Гремячинский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Кизеловский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Кочевский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Суксунский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Чердынский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Юрлинский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C4E6A" w:rsidRPr="00BC588F" w:rsidTr="00F36B83">
        <w:trPr>
          <w:trHeight w:val="300"/>
        </w:trPr>
        <w:tc>
          <w:tcPr>
            <w:tcW w:w="2025" w:type="dxa"/>
            <w:shd w:val="clear" w:color="000000" w:fill="FFFF00"/>
            <w:vAlign w:val="center"/>
            <w:hideMark/>
          </w:tcPr>
          <w:p w:rsidR="004C4E6A" w:rsidRPr="00BC588F" w:rsidRDefault="004C4E6A" w:rsidP="00BC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Юсьвинский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4E6A" w:rsidRPr="00BC588F" w:rsidRDefault="004C4E6A" w:rsidP="00BC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C27B1B" w:rsidRPr="004677DA" w:rsidRDefault="00C27B1B" w:rsidP="00AC15A2">
      <w:pPr>
        <w:pStyle w:val="1"/>
        <w:rPr>
          <w:rFonts w:ascii="Times New Roman" w:hAnsi="Times New Roman" w:cs="Times New Roman"/>
        </w:rPr>
      </w:pPr>
      <w:bookmarkStart w:id="26" w:name="_Toc413981198"/>
      <w:r w:rsidRPr="004677DA">
        <w:rPr>
          <w:rFonts w:ascii="Times New Roman" w:hAnsi="Times New Roman" w:cs="Times New Roman"/>
        </w:rPr>
        <w:t>Заключение</w:t>
      </w:r>
      <w:bookmarkEnd w:id="26"/>
    </w:p>
    <w:p w:rsidR="00EB579E" w:rsidRDefault="00EB579E" w:rsidP="00EB3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266" w:rsidRPr="004677DA" w:rsidRDefault="00C27B1B" w:rsidP="00EB37B5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Год Культуры в Пермском крае ознаменовал системные изменения в сфере КДУ: курс на повышение эффективности учреждений и специалистов сферы культуры, поиск новых путей взаимодействия, опыт государственно-частного партнерства. Выполнение поставленных задач свидетельствует об устойчивом развитии отрасли. </w:t>
      </w:r>
    </w:p>
    <w:p w:rsidR="002C15D1" w:rsidRPr="004677DA" w:rsidRDefault="00C27B1B" w:rsidP="00EB37B5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A">
        <w:rPr>
          <w:rFonts w:ascii="Times New Roman" w:hAnsi="Times New Roman" w:cs="Times New Roman"/>
          <w:sz w:val="24"/>
          <w:szCs w:val="24"/>
        </w:rPr>
        <w:t xml:space="preserve">2015 год </w:t>
      </w:r>
      <w:r w:rsidR="00EB579E">
        <w:rPr>
          <w:rFonts w:ascii="Times New Roman" w:hAnsi="Times New Roman" w:cs="Times New Roman"/>
          <w:sz w:val="24"/>
          <w:szCs w:val="24"/>
        </w:rPr>
        <w:t>—</w:t>
      </w:r>
      <w:r w:rsidRPr="004677DA">
        <w:rPr>
          <w:rFonts w:ascii="Times New Roman" w:hAnsi="Times New Roman" w:cs="Times New Roman"/>
          <w:sz w:val="24"/>
          <w:szCs w:val="24"/>
        </w:rPr>
        <w:t xml:space="preserve"> год </w:t>
      </w:r>
      <w:r w:rsidR="00433542" w:rsidRPr="004677DA">
        <w:rPr>
          <w:rFonts w:ascii="Times New Roman" w:hAnsi="Times New Roman" w:cs="Times New Roman"/>
          <w:sz w:val="24"/>
          <w:szCs w:val="24"/>
        </w:rPr>
        <w:t xml:space="preserve">особых экономических условий </w:t>
      </w:r>
      <w:r w:rsidR="00EB579E">
        <w:rPr>
          <w:rFonts w:ascii="Times New Roman" w:hAnsi="Times New Roman" w:cs="Times New Roman"/>
          <w:sz w:val="24"/>
          <w:szCs w:val="24"/>
        </w:rPr>
        <w:t>—</w:t>
      </w:r>
      <w:r w:rsidR="00433542" w:rsidRPr="004677DA">
        <w:rPr>
          <w:rFonts w:ascii="Times New Roman" w:hAnsi="Times New Roman" w:cs="Times New Roman"/>
          <w:sz w:val="24"/>
          <w:szCs w:val="24"/>
        </w:rPr>
        <w:t xml:space="preserve"> ставит </w:t>
      </w:r>
      <w:r w:rsidR="00902FC0" w:rsidRPr="004677DA">
        <w:rPr>
          <w:rFonts w:ascii="Times New Roman" w:hAnsi="Times New Roman" w:cs="Times New Roman"/>
          <w:sz w:val="24"/>
          <w:szCs w:val="24"/>
        </w:rPr>
        <w:t>новые задачи перед системой культурно-досуговых учреждений Пермского края. Сохранение нематериального культурного наследия, национальной самобытности, культурных традиций, передача</w:t>
      </w:r>
      <w:r w:rsidR="00694266" w:rsidRPr="004677DA">
        <w:rPr>
          <w:rFonts w:ascii="Times New Roman" w:hAnsi="Times New Roman" w:cs="Times New Roman"/>
          <w:sz w:val="24"/>
          <w:szCs w:val="24"/>
        </w:rPr>
        <w:t xml:space="preserve"> культурного опыта новым поколениям, патриотическое воспитание населения.  Реализация основ государственной политики в сфере культуры </w:t>
      </w:r>
      <w:r w:rsidR="00EB579E">
        <w:rPr>
          <w:rFonts w:ascii="Times New Roman" w:hAnsi="Times New Roman" w:cs="Times New Roman"/>
          <w:sz w:val="24"/>
          <w:szCs w:val="24"/>
        </w:rPr>
        <w:t xml:space="preserve">— </w:t>
      </w:r>
      <w:r w:rsidR="00694266" w:rsidRPr="004677DA">
        <w:rPr>
          <w:rFonts w:ascii="Times New Roman" w:hAnsi="Times New Roman" w:cs="Times New Roman"/>
          <w:sz w:val="24"/>
          <w:szCs w:val="24"/>
        </w:rPr>
        <w:t xml:space="preserve">задача отрасли в целом и каждого учреждения в частности. Поиск путей взаимодействия и профессионального обмена </w:t>
      </w:r>
      <w:r w:rsidR="00EB579E">
        <w:rPr>
          <w:rFonts w:ascii="Times New Roman" w:hAnsi="Times New Roman" w:cs="Times New Roman"/>
          <w:sz w:val="24"/>
          <w:szCs w:val="24"/>
        </w:rPr>
        <w:t>—</w:t>
      </w:r>
      <w:r w:rsidR="00694266" w:rsidRPr="004677DA">
        <w:rPr>
          <w:rFonts w:ascii="Times New Roman" w:hAnsi="Times New Roman" w:cs="Times New Roman"/>
          <w:sz w:val="24"/>
          <w:szCs w:val="24"/>
        </w:rPr>
        <w:t xml:space="preserve"> залог успешного развития КДУ Пермского края, играющих значимую роль подготовке мероприятий 7</w:t>
      </w:r>
      <w:r w:rsidR="00902FC0" w:rsidRPr="004677DA">
        <w:rPr>
          <w:rFonts w:ascii="Times New Roman" w:hAnsi="Times New Roman" w:cs="Times New Roman"/>
          <w:sz w:val="24"/>
          <w:szCs w:val="24"/>
        </w:rPr>
        <w:t xml:space="preserve">0-летия победы в Великой Отечественной войне 1941-45 </w:t>
      </w:r>
      <w:r w:rsidR="00EB579E" w:rsidRPr="004677DA">
        <w:rPr>
          <w:rFonts w:ascii="Times New Roman" w:hAnsi="Times New Roman" w:cs="Times New Roman"/>
          <w:sz w:val="24"/>
          <w:szCs w:val="24"/>
        </w:rPr>
        <w:t>гг.</w:t>
      </w:r>
      <w:r w:rsidR="00902FC0" w:rsidRPr="004677DA">
        <w:rPr>
          <w:rFonts w:ascii="Times New Roman" w:hAnsi="Times New Roman" w:cs="Times New Roman"/>
          <w:sz w:val="24"/>
          <w:szCs w:val="24"/>
        </w:rPr>
        <w:t>, Год</w:t>
      </w:r>
      <w:r w:rsidR="00694266" w:rsidRPr="004677DA">
        <w:rPr>
          <w:rFonts w:ascii="Times New Roman" w:hAnsi="Times New Roman" w:cs="Times New Roman"/>
          <w:sz w:val="24"/>
          <w:szCs w:val="24"/>
        </w:rPr>
        <w:t>а</w:t>
      </w:r>
      <w:r w:rsidR="00902FC0" w:rsidRPr="004677DA">
        <w:rPr>
          <w:rFonts w:ascii="Times New Roman" w:hAnsi="Times New Roman" w:cs="Times New Roman"/>
          <w:sz w:val="24"/>
          <w:szCs w:val="24"/>
        </w:rPr>
        <w:t xml:space="preserve"> Литературы и 100-лети</w:t>
      </w:r>
      <w:r w:rsidR="00694266" w:rsidRPr="004677DA">
        <w:rPr>
          <w:rFonts w:ascii="Times New Roman" w:hAnsi="Times New Roman" w:cs="Times New Roman"/>
          <w:sz w:val="24"/>
          <w:szCs w:val="24"/>
        </w:rPr>
        <w:t>я</w:t>
      </w:r>
      <w:r w:rsidR="00902FC0" w:rsidRPr="004677DA">
        <w:rPr>
          <w:rFonts w:ascii="Times New Roman" w:hAnsi="Times New Roman" w:cs="Times New Roman"/>
          <w:sz w:val="24"/>
          <w:szCs w:val="24"/>
        </w:rPr>
        <w:t xml:space="preserve"> со дня основания Государственного</w:t>
      </w:r>
      <w:r w:rsidR="00694266" w:rsidRPr="004677DA">
        <w:rPr>
          <w:rFonts w:ascii="Times New Roman" w:hAnsi="Times New Roman" w:cs="Times New Roman"/>
          <w:sz w:val="24"/>
          <w:szCs w:val="24"/>
        </w:rPr>
        <w:t xml:space="preserve"> Российского </w:t>
      </w:r>
      <w:r w:rsidR="00902FC0" w:rsidRPr="004677DA">
        <w:rPr>
          <w:rFonts w:ascii="Times New Roman" w:hAnsi="Times New Roman" w:cs="Times New Roman"/>
          <w:sz w:val="24"/>
          <w:szCs w:val="24"/>
        </w:rPr>
        <w:t>дома народного творчества</w:t>
      </w:r>
      <w:r w:rsidR="00694266" w:rsidRPr="004677DA">
        <w:rPr>
          <w:rFonts w:ascii="Times New Roman" w:hAnsi="Times New Roman" w:cs="Times New Roman"/>
          <w:sz w:val="24"/>
          <w:szCs w:val="24"/>
        </w:rPr>
        <w:t xml:space="preserve"> (Поленовского дома)</w:t>
      </w:r>
      <w:r w:rsidR="00EB37B5" w:rsidRPr="004677DA">
        <w:rPr>
          <w:rFonts w:ascii="Times New Roman" w:hAnsi="Times New Roman" w:cs="Times New Roman"/>
          <w:sz w:val="24"/>
          <w:szCs w:val="24"/>
        </w:rPr>
        <w:t>.</w:t>
      </w:r>
      <w:r w:rsidR="002C15D1" w:rsidRPr="004677DA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59584092"/>
        <w:docPartObj>
          <w:docPartGallery w:val="Table of Contents"/>
          <w:docPartUnique/>
        </w:docPartObj>
      </w:sdtPr>
      <w:sdtContent>
        <w:p w:rsidR="002C15D1" w:rsidRPr="004677DA" w:rsidRDefault="002C15D1">
          <w:pPr>
            <w:pStyle w:val="afb"/>
            <w:rPr>
              <w:rFonts w:ascii="Times New Roman" w:hAnsi="Times New Roman" w:cs="Times New Roman"/>
            </w:rPr>
          </w:pPr>
          <w:r w:rsidRPr="004677DA">
            <w:rPr>
              <w:rFonts w:ascii="Times New Roman" w:hAnsi="Times New Roman" w:cs="Times New Roman"/>
            </w:rPr>
            <w:t>Оглавление</w:t>
          </w:r>
        </w:p>
        <w:p w:rsidR="00464CA7" w:rsidRPr="004677DA" w:rsidRDefault="00A76FB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A76FBD">
            <w:rPr>
              <w:rFonts w:ascii="Times New Roman" w:hAnsi="Times New Roman" w:cs="Times New Roman"/>
            </w:rPr>
            <w:fldChar w:fldCharType="begin"/>
          </w:r>
          <w:r w:rsidR="002C15D1" w:rsidRPr="004677DA">
            <w:rPr>
              <w:rFonts w:ascii="Times New Roman" w:hAnsi="Times New Roman" w:cs="Times New Roman"/>
            </w:rPr>
            <w:instrText xml:space="preserve"> TOC \o "1-3" \h \z \u </w:instrText>
          </w:r>
          <w:r w:rsidRPr="00A76FBD">
            <w:rPr>
              <w:rFonts w:ascii="Times New Roman" w:hAnsi="Times New Roman" w:cs="Times New Roman"/>
            </w:rPr>
            <w:fldChar w:fldCharType="separate"/>
          </w:r>
          <w:hyperlink w:anchor="_Toc413981172" w:history="1">
            <w:r w:rsidR="00464CA7" w:rsidRPr="004677DA">
              <w:rPr>
                <w:rStyle w:val="af7"/>
                <w:rFonts w:ascii="Times New Roman" w:eastAsia="Times New Roman" w:hAnsi="Times New Roman" w:cs="Times New Roman"/>
                <w:noProof/>
              </w:rPr>
              <w:t>Введение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_Toc413981172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73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Анализ статистических данных о работе КДУ в 2014 году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_Toc413981173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74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Раздел «</w:t>
            </w:r>
            <w:r w:rsidR="00464CA7" w:rsidRPr="004677DA">
              <w:rPr>
                <w:rStyle w:val="af7"/>
                <w:rFonts w:ascii="Times New Roman" w:eastAsia="Times New Roman" w:hAnsi="Times New Roman" w:cs="Times New Roman"/>
                <w:noProof/>
              </w:rPr>
              <w:t>Материально-техническая база»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_Toc413981174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75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Раздел «Культурно-досуговые формирования»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_Toc413981175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76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Раздел «Культурно-массовые  мероприятия»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_Toc413981176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77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Раздел « Персонал учреждений»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_Toc413981177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78" w:history="1">
            <w:r w:rsidR="00464CA7" w:rsidRPr="004677DA">
              <w:rPr>
                <w:rStyle w:val="af7"/>
                <w:rFonts w:ascii="Times New Roman" w:eastAsia="Times New Roman" w:hAnsi="Times New Roman" w:cs="Times New Roman"/>
                <w:noProof/>
              </w:rPr>
              <w:t>Анализ содержания деятельности КДУ.  Общая  характеристика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_Toc413981178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79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Материально-техническая база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_Toc413981179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80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Народное творчество и культурно-досуговая деятельность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_Toc413981180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81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Мероприятия для социально незащищённых категорий населения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_Toc413981181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82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Мероприятия по работе с людьми пожилого возраста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_Toc413981182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83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Мероприятия по работе с молодежью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_Toc413981183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84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Мероприятия по работе с детьми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_Toc413981184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85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  <w:shd w:val="clear" w:color="auto" w:fill="FFFFFF"/>
              </w:rPr>
              <w:t>Сохранение нематериального культурного наследия. Мероприятия в сфере национальной политики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_Toc413981185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86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  <w:shd w:val="clear" w:color="auto" w:fill="FFFFFF"/>
              </w:rPr>
              <w:t>Народные художественные промыслы. Выставочная деятельность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_Toc413981186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87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Мероприятия в рамках программы по патриотическому воспитанию граждан РФ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773D">
              <w:rPr>
                <w:rFonts w:ascii="Times New Roman" w:hAnsi="Times New Roman" w:cs="Times New Roman"/>
                <w:noProof/>
                <w:webHidden/>
              </w:rPr>
              <w:t>20</w:t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88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Мероприятия по пропаганде здорового образа жизни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_Toc413981188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89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Участие КДУ в проектной деятельности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_Toc413981189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left" w:pos="4096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90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 xml:space="preserve">Межмуниципальное взаимодействие. </w:t>
            </w:r>
            <w:r w:rsidR="00464CA7" w:rsidRPr="004677DA">
              <w:rPr>
                <w:rFonts w:ascii="Times New Roman" w:hAnsi="Times New Roman" w:cs="Times New Roman"/>
                <w:noProof/>
              </w:rPr>
              <w:tab/>
            </w:r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Взаимодействие КДУ с краевыми учреждениями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_Toc413981190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91" w:history="1">
            <w:r w:rsidR="00464CA7" w:rsidRPr="004677DA">
              <w:rPr>
                <w:rStyle w:val="af7"/>
                <w:rFonts w:ascii="Times New Roman" w:eastAsia="Times New Roman" w:hAnsi="Times New Roman" w:cs="Times New Roman"/>
                <w:noProof/>
              </w:rPr>
              <w:t>Взаимодействие с муниципальными районами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_Toc413981191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92" w:history="1">
            <w:r w:rsidR="00464CA7" w:rsidRPr="004677DA">
              <w:rPr>
                <w:rStyle w:val="af7"/>
                <w:rFonts w:ascii="Times New Roman" w:eastAsia="Times New Roman" w:hAnsi="Times New Roman" w:cs="Times New Roman"/>
                <w:noProof/>
              </w:rPr>
              <w:t>Взаимодействие с краевыми учреждениями, организациями и органами власти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_Toc413981192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93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Информационно-методическое обеспечение  культурно-досуговой деятельности и народного творчества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_Toc413981193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94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Информационно-рекламная и маркетинговая деятельность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_Toc413981194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95" w:history="1">
            <w:r w:rsidR="00464CA7" w:rsidRPr="004677DA">
              <w:rPr>
                <w:rStyle w:val="af7"/>
                <w:rFonts w:ascii="Times New Roman" w:eastAsia="Times New Roman" w:hAnsi="Times New Roman" w:cs="Times New Roman"/>
                <w:noProof/>
              </w:rPr>
              <w:t>Информация о доле потребителей, удовлетворенных качеством услуги,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_Toc413981195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96" w:history="1">
            <w:r w:rsidR="00464CA7" w:rsidRPr="004048FC">
              <w:rPr>
                <w:rStyle w:val="af7"/>
                <w:rFonts w:ascii="Times New Roman" w:hAnsi="Times New Roman" w:cs="Times New Roman"/>
                <w:noProof/>
              </w:rPr>
              <w:t>Итоги деятельности КГАУК «Пермский дом народного творчества»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_Toc413981196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97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Рейтинг территорий по итогам работы в 2014 году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_Toc413981197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64CA7" w:rsidRPr="004677DA" w:rsidRDefault="00A76FB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13981198" w:history="1">
            <w:r w:rsidR="00464CA7" w:rsidRPr="004677DA">
              <w:rPr>
                <w:rStyle w:val="af7"/>
                <w:rFonts w:ascii="Times New Roman" w:hAnsi="Times New Roman" w:cs="Times New Roman"/>
                <w:noProof/>
              </w:rPr>
              <w:t>Заключение</w:t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64CA7" w:rsidRPr="004677DA">
              <w:rPr>
                <w:rFonts w:ascii="Times New Roman" w:hAnsi="Times New Roman" w:cs="Times New Roman"/>
                <w:noProof/>
                <w:webHidden/>
              </w:rPr>
              <w:instrText xml:space="preserve"> PAGEREF _Toc413981198 \h </w:instrTex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A0087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4677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C15D1" w:rsidRPr="004677DA" w:rsidRDefault="00A76FBD">
          <w:pPr>
            <w:rPr>
              <w:rFonts w:ascii="Times New Roman" w:hAnsi="Times New Roman" w:cs="Times New Roman"/>
            </w:rPr>
          </w:pPr>
          <w:r w:rsidRPr="004677D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5872C0" w:rsidRDefault="005872C0" w:rsidP="008536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DF5" w:rsidRDefault="00001DF5" w:rsidP="008536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DF5" w:rsidRDefault="00001DF5" w:rsidP="008536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DF5" w:rsidRDefault="00001DF5" w:rsidP="008536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DF5" w:rsidRDefault="00001DF5" w:rsidP="008536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DF5" w:rsidRPr="009B20B6" w:rsidRDefault="00001DF5" w:rsidP="00001DF5">
      <w:pPr>
        <w:pStyle w:val="a3"/>
        <w:rPr>
          <w:rFonts w:ascii="PT Sans" w:hAnsi="PT Sans"/>
          <w:b/>
          <w:sz w:val="32"/>
          <w:szCs w:val="32"/>
        </w:rPr>
      </w:pPr>
      <w:r w:rsidRPr="009B20B6">
        <w:rPr>
          <w:rFonts w:ascii="PT Sans" w:hAnsi="PT Sans"/>
          <w:b/>
          <w:sz w:val="32"/>
          <w:szCs w:val="32"/>
        </w:rPr>
        <w:lastRenderedPageBreak/>
        <w:t>ИНФОРМАЦИОННО-АНАЛИТИЧЕСКИЙ ОТЧЁТ о деятельности культурно-досуговых учреждений Пермского края в 2014 году</w:t>
      </w: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Шеф-редактор — Т.М. Санникова</w:t>
      </w: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 xml:space="preserve">Редактор, корректор — А.В. </w:t>
      </w:r>
      <w:r w:rsidRPr="009B20B6">
        <w:rPr>
          <w:rFonts w:ascii="PT Sans" w:hAnsi="PT Sans"/>
          <w:sz w:val="28"/>
          <w:szCs w:val="28"/>
        </w:rPr>
        <w:t>Черепанов</w:t>
      </w: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 xml:space="preserve">Дизайн обложки — А.Н. </w:t>
      </w:r>
      <w:r w:rsidRPr="009B20B6">
        <w:rPr>
          <w:rFonts w:ascii="PT Sans" w:hAnsi="PT Sans"/>
          <w:sz w:val="28"/>
          <w:szCs w:val="28"/>
        </w:rPr>
        <w:t>Кузнецова</w:t>
      </w: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 xml:space="preserve">Над отчётом работал коллектив специалистов КГАУК «Пермский дом народного творчества»: 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Т.М. Санникова — генеральный директор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С.И. Красноперова — зам. генерального директора по культурно-досуговой деятельности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Е.Н. Корнилова — зам. генерального директора по методической работе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С.В. Гурова — заведующая Центром проектов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Т.А. Смольникова — заведующая Фестивальным центром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М.Е. Суханова — заведующая Этно-центром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Х.С. Юсуфкулова — специалист по методике клубной работы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Н.Ю. Артамонова — специалист по информационной деятельности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Я.С. Иванова — специалист по народному творчеству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Г.А. Малкова — специалист по досуговой деятельности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О.Б. Мичкова — специалист по методической работе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А.А. Поляков — специалист по концертной деятельности</w:t>
      </w: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И.В. Томилов — специалист по народному творчеству</w:t>
      </w: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А.В. Черепанов — специалист по информационной деятельности, редактор</w:t>
      </w: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9B20B6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4076FC" w:rsidRDefault="00001DF5" w:rsidP="00001DF5">
      <w:pPr>
        <w:pStyle w:val="a3"/>
        <w:rPr>
          <w:rFonts w:ascii="PT Sans" w:hAnsi="PT Sans"/>
          <w:sz w:val="28"/>
          <w:szCs w:val="28"/>
        </w:rPr>
      </w:pPr>
      <w:r w:rsidRPr="004076FC">
        <w:rPr>
          <w:rFonts w:ascii="PT Sans" w:hAnsi="PT Sans"/>
          <w:sz w:val="28"/>
          <w:szCs w:val="28"/>
        </w:rPr>
        <w:t>Формат А5. Бумага VHI. Ризограф. Тираж 100 экз.</w:t>
      </w:r>
    </w:p>
    <w:p w:rsidR="00001DF5" w:rsidRPr="004076FC" w:rsidRDefault="00001DF5" w:rsidP="00001DF5">
      <w:pPr>
        <w:pStyle w:val="a3"/>
        <w:rPr>
          <w:rFonts w:ascii="PT Sans" w:hAnsi="PT Sans"/>
          <w:b/>
          <w:sz w:val="28"/>
          <w:szCs w:val="28"/>
        </w:rPr>
      </w:pPr>
      <w:r w:rsidRPr="004076FC">
        <w:rPr>
          <w:rFonts w:ascii="PT Sans" w:hAnsi="PT Sans"/>
          <w:b/>
          <w:sz w:val="28"/>
          <w:szCs w:val="28"/>
        </w:rPr>
        <w:t>__________________________________________________________________________</w:t>
      </w:r>
    </w:p>
    <w:p w:rsidR="00001DF5" w:rsidRPr="004076FC" w:rsidRDefault="00001DF5" w:rsidP="00001DF5">
      <w:pPr>
        <w:pStyle w:val="a3"/>
        <w:rPr>
          <w:rFonts w:ascii="PT Sans" w:hAnsi="PT Sans"/>
          <w:sz w:val="28"/>
          <w:szCs w:val="28"/>
        </w:rPr>
      </w:pPr>
      <w:r w:rsidRPr="004076FC">
        <w:rPr>
          <w:rFonts w:ascii="PT Sans" w:hAnsi="PT Sans"/>
          <w:sz w:val="28"/>
          <w:szCs w:val="28"/>
        </w:rPr>
        <w:t>© КГАУК «Пермский Дом народного творчества», 614066, Пермь, ул. Советской Армии, 4. Тел. 221 97 04</w:t>
      </w:r>
      <w:r>
        <w:rPr>
          <w:rFonts w:ascii="PT Sans" w:hAnsi="PT Sans"/>
          <w:sz w:val="28"/>
          <w:szCs w:val="28"/>
        </w:rPr>
        <w:t xml:space="preserve">, E-mail: </w:t>
      </w:r>
      <w:r w:rsidRPr="004076FC">
        <w:rPr>
          <w:rFonts w:ascii="PT Sans" w:hAnsi="PT Sans"/>
          <w:sz w:val="28"/>
          <w:szCs w:val="28"/>
        </w:rPr>
        <w:t>permdnt@gmail.com</w:t>
      </w:r>
    </w:p>
    <w:p w:rsidR="00001DF5" w:rsidRPr="004076FC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F34797" w:rsidRDefault="00001DF5" w:rsidP="00001DF5">
      <w:pPr>
        <w:pStyle w:val="a3"/>
        <w:rPr>
          <w:rFonts w:ascii="PT Sans" w:hAnsi="PT Sans"/>
          <w:sz w:val="28"/>
          <w:szCs w:val="28"/>
        </w:rPr>
      </w:pPr>
      <w:r w:rsidRPr="004076FC">
        <w:rPr>
          <w:rFonts w:ascii="PT Sans" w:hAnsi="PT Sans"/>
          <w:sz w:val="28"/>
          <w:szCs w:val="28"/>
        </w:rPr>
        <w:t>Пермь, 2015</w:t>
      </w:r>
    </w:p>
    <w:p w:rsidR="00001DF5" w:rsidRPr="004677DA" w:rsidRDefault="00001DF5" w:rsidP="008536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7" w:name="_GoBack"/>
      <w:bookmarkEnd w:id="27"/>
    </w:p>
    <w:sectPr w:rsidR="00001DF5" w:rsidRPr="004677DA" w:rsidSect="001942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BDDB7F" w15:done="0"/>
  <w15:commentEx w15:paraId="0D9A41ED" w15:done="0"/>
  <w15:commentEx w15:paraId="71DFC9B5" w15:done="0"/>
  <w15:commentEx w15:paraId="314A0F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CF" w:rsidRDefault="00D873CF" w:rsidP="006A696D">
      <w:pPr>
        <w:spacing w:after="0" w:line="240" w:lineRule="auto"/>
      </w:pPr>
      <w:r>
        <w:separator/>
      </w:r>
    </w:p>
  </w:endnote>
  <w:endnote w:type="continuationSeparator" w:id="1">
    <w:p w:rsidR="00D873CF" w:rsidRDefault="00D873CF" w:rsidP="006A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4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66710" w:rsidRPr="00286677" w:rsidRDefault="00A76FBD">
        <w:pPr>
          <w:pStyle w:val="af5"/>
          <w:jc w:val="center"/>
          <w:rPr>
            <w:rFonts w:ascii="Times New Roman" w:hAnsi="Times New Roman" w:cs="Times New Roman"/>
          </w:rPr>
        </w:pPr>
        <w:r w:rsidRPr="00286677">
          <w:rPr>
            <w:rFonts w:ascii="Times New Roman" w:hAnsi="Times New Roman" w:cs="Times New Roman"/>
          </w:rPr>
          <w:fldChar w:fldCharType="begin"/>
        </w:r>
        <w:r w:rsidR="00666710" w:rsidRPr="00286677">
          <w:rPr>
            <w:rFonts w:ascii="Times New Roman" w:hAnsi="Times New Roman" w:cs="Times New Roman"/>
          </w:rPr>
          <w:instrText>PAGE   \* MERGEFORMAT</w:instrText>
        </w:r>
        <w:r w:rsidRPr="00286677">
          <w:rPr>
            <w:rFonts w:ascii="Times New Roman" w:hAnsi="Times New Roman" w:cs="Times New Roman"/>
          </w:rPr>
          <w:fldChar w:fldCharType="separate"/>
        </w:r>
        <w:r w:rsidR="002F3DF2">
          <w:rPr>
            <w:rFonts w:ascii="Times New Roman" w:hAnsi="Times New Roman" w:cs="Times New Roman"/>
            <w:noProof/>
          </w:rPr>
          <w:t>5</w:t>
        </w:r>
        <w:r w:rsidRPr="00286677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CF" w:rsidRDefault="00D873CF" w:rsidP="006A696D">
      <w:pPr>
        <w:spacing w:after="0" w:line="240" w:lineRule="auto"/>
      </w:pPr>
      <w:r>
        <w:separator/>
      </w:r>
    </w:p>
  </w:footnote>
  <w:footnote w:type="continuationSeparator" w:id="1">
    <w:p w:rsidR="00D873CF" w:rsidRDefault="00D873CF" w:rsidP="006A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512"/>
    <w:multiLevelType w:val="hybridMultilevel"/>
    <w:tmpl w:val="57FE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51E"/>
    <w:multiLevelType w:val="hybridMultilevel"/>
    <w:tmpl w:val="8D6CC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C5DAE"/>
    <w:multiLevelType w:val="hybridMultilevel"/>
    <w:tmpl w:val="49828F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D0398"/>
    <w:multiLevelType w:val="hybridMultilevel"/>
    <w:tmpl w:val="73B2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05444"/>
    <w:multiLevelType w:val="hybridMultilevel"/>
    <w:tmpl w:val="044AD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594B90"/>
    <w:multiLevelType w:val="hybridMultilevel"/>
    <w:tmpl w:val="22B00C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958D3"/>
    <w:multiLevelType w:val="hybridMultilevel"/>
    <w:tmpl w:val="9958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50EF7"/>
    <w:multiLevelType w:val="hybridMultilevel"/>
    <w:tmpl w:val="77E0627E"/>
    <w:lvl w:ilvl="0" w:tplc="397A62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F4C54"/>
    <w:multiLevelType w:val="hybridMultilevel"/>
    <w:tmpl w:val="0D7A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58A8"/>
    <w:multiLevelType w:val="hybridMultilevel"/>
    <w:tmpl w:val="901ADC60"/>
    <w:lvl w:ilvl="0" w:tplc="E90CF70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165898"/>
    <w:multiLevelType w:val="hybridMultilevel"/>
    <w:tmpl w:val="C24EBC66"/>
    <w:lvl w:ilvl="0" w:tplc="4E86D7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271F82"/>
    <w:multiLevelType w:val="hybridMultilevel"/>
    <w:tmpl w:val="C992883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2">
    <w:nsid w:val="4B222D0B"/>
    <w:multiLevelType w:val="multilevel"/>
    <w:tmpl w:val="407C68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5026034F"/>
    <w:multiLevelType w:val="multilevel"/>
    <w:tmpl w:val="4E3CDA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>
    <w:nsid w:val="51915FA4"/>
    <w:multiLevelType w:val="hybridMultilevel"/>
    <w:tmpl w:val="6DF0E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C775DE"/>
    <w:multiLevelType w:val="hybridMultilevel"/>
    <w:tmpl w:val="1D6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7D7BF1"/>
    <w:multiLevelType w:val="hybridMultilevel"/>
    <w:tmpl w:val="2EEE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90E5F"/>
    <w:multiLevelType w:val="hybridMultilevel"/>
    <w:tmpl w:val="22321A88"/>
    <w:lvl w:ilvl="0" w:tplc="C22E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D28FA"/>
    <w:multiLevelType w:val="hybridMultilevel"/>
    <w:tmpl w:val="6684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03617"/>
    <w:multiLevelType w:val="hybridMultilevel"/>
    <w:tmpl w:val="8FE83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1248E6"/>
    <w:multiLevelType w:val="hybridMultilevel"/>
    <w:tmpl w:val="C334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16"/>
  </w:num>
  <w:num w:numId="10">
    <w:abstractNumId w:val="18"/>
  </w:num>
  <w:num w:numId="11">
    <w:abstractNumId w:val="11"/>
  </w:num>
  <w:num w:numId="12">
    <w:abstractNumId w:val="0"/>
  </w:num>
  <w:num w:numId="13">
    <w:abstractNumId w:val="17"/>
  </w:num>
  <w:num w:numId="14">
    <w:abstractNumId w:val="20"/>
  </w:num>
  <w:num w:numId="15">
    <w:abstractNumId w:val="5"/>
  </w:num>
  <w:num w:numId="16">
    <w:abstractNumId w:val="10"/>
  </w:num>
  <w:num w:numId="17">
    <w:abstractNumId w:val="2"/>
  </w:num>
  <w:num w:numId="18">
    <w:abstractNumId w:val="13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D38"/>
    <w:rsid w:val="00001DF5"/>
    <w:rsid w:val="00014093"/>
    <w:rsid w:val="000274DC"/>
    <w:rsid w:val="00031E13"/>
    <w:rsid w:val="000331F3"/>
    <w:rsid w:val="000335C8"/>
    <w:rsid w:val="00035F08"/>
    <w:rsid w:val="000360EC"/>
    <w:rsid w:val="00041F0F"/>
    <w:rsid w:val="000460EB"/>
    <w:rsid w:val="00046D66"/>
    <w:rsid w:val="00047D3D"/>
    <w:rsid w:val="00050AAB"/>
    <w:rsid w:val="00054CCC"/>
    <w:rsid w:val="000610EA"/>
    <w:rsid w:val="0006167C"/>
    <w:rsid w:val="00063E83"/>
    <w:rsid w:val="000664E9"/>
    <w:rsid w:val="00066BC4"/>
    <w:rsid w:val="00070D7A"/>
    <w:rsid w:val="0008084A"/>
    <w:rsid w:val="0008300F"/>
    <w:rsid w:val="00085AC8"/>
    <w:rsid w:val="00085FB9"/>
    <w:rsid w:val="0008644B"/>
    <w:rsid w:val="00092B1C"/>
    <w:rsid w:val="000A0087"/>
    <w:rsid w:val="000A054E"/>
    <w:rsid w:val="000A2E36"/>
    <w:rsid w:val="000A454C"/>
    <w:rsid w:val="000A580F"/>
    <w:rsid w:val="000A58DA"/>
    <w:rsid w:val="000A5AF8"/>
    <w:rsid w:val="000B4A1B"/>
    <w:rsid w:val="000D0849"/>
    <w:rsid w:val="000D0BFB"/>
    <w:rsid w:val="000D1566"/>
    <w:rsid w:val="000D2EC4"/>
    <w:rsid w:val="000D2ECE"/>
    <w:rsid w:val="000D3613"/>
    <w:rsid w:val="000D4D3D"/>
    <w:rsid w:val="000D5195"/>
    <w:rsid w:val="000E1A88"/>
    <w:rsid w:val="000E1F02"/>
    <w:rsid w:val="000E204A"/>
    <w:rsid w:val="000E4D5F"/>
    <w:rsid w:val="000F0D52"/>
    <w:rsid w:val="000F6976"/>
    <w:rsid w:val="00103804"/>
    <w:rsid w:val="001052B3"/>
    <w:rsid w:val="0011120D"/>
    <w:rsid w:val="0011326C"/>
    <w:rsid w:val="00117357"/>
    <w:rsid w:val="0013143E"/>
    <w:rsid w:val="00131AB4"/>
    <w:rsid w:val="00132512"/>
    <w:rsid w:val="0013348D"/>
    <w:rsid w:val="001350A9"/>
    <w:rsid w:val="00136600"/>
    <w:rsid w:val="001423C6"/>
    <w:rsid w:val="001455DB"/>
    <w:rsid w:val="0015026D"/>
    <w:rsid w:val="0015053F"/>
    <w:rsid w:val="00150CD3"/>
    <w:rsid w:val="001600D7"/>
    <w:rsid w:val="00161110"/>
    <w:rsid w:val="00163F8C"/>
    <w:rsid w:val="00166880"/>
    <w:rsid w:val="001703E2"/>
    <w:rsid w:val="00170446"/>
    <w:rsid w:val="00170B02"/>
    <w:rsid w:val="0017436F"/>
    <w:rsid w:val="00174E83"/>
    <w:rsid w:val="0018328A"/>
    <w:rsid w:val="00185576"/>
    <w:rsid w:val="00186A46"/>
    <w:rsid w:val="0019424C"/>
    <w:rsid w:val="00196498"/>
    <w:rsid w:val="001A039A"/>
    <w:rsid w:val="001A11CD"/>
    <w:rsid w:val="001A518A"/>
    <w:rsid w:val="001A76D7"/>
    <w:rsid w:val="001B22DB"/>
    <w:rsid w:val="001B7CCF"/>
    <w:rsid w:val="001C1E8C"/>
    <w:rsid w:val="001C2992"/>
    <w:rsid w:val="001C2B47"/>
    <w:rsid w:val="001C7ABC"/>
    <w:rsid w:val="001D4A1F"/>
    <w:rsid w:val="001D4E9E"/>
    <w:rsid w:val="001E2B47"/>
    <w:rsid w:val="001E51E4"/>
    <w:rsid w:val="001F37BA"/>
    <w:rsid w:val="001F4145"/>
    <w:rsid w:val="00204DCB"/>
    <w:rsid w:val="00212A8D"/>
    <w:rsid w:val="002140B0"/>
    <w:rsid w:val="00223415"/>
    <w:rsid w:val="00232525"/>
    <w:rsid w:val="00233D16"/>
    <w:rsid w:val="002379AB"/>
    <w:rsid w:val="00244E93"/>
    <w:rsid w:val="00250E0E"/>
    <w:rsid w:val="00261130"/>
    <w:rsid w:val="0026347A"/>
    <w:rsid w:val="00263998"/>
    <w:rsid w:val="00263B12"/>
    <w:rsid w:val="002661A9"/>
    <w:rsid w:val="00272F10"/>
    <w:rsid w:val="00274978"/>
    <w:rsid w:val="002769AA"/>
    <w:rsid w:val="002807C8"/>
    <w:rsid w:val="00282E68"/>
    <w:rsid w:val="00285C2D"/>
    <w:rsid w:val="00286218"/>
    <w:rsid w:val="00286677"/>
    <w:rsid w:val="0029273E"/>
    <w:rsid w:val="0029410E"/>
    <w:rsid w:val="002A0AF6"/>
    <w:rsid w:val="002A3952"/>
    <w:rsid w:val="002A657D"/>
    <w:rsid w:val="002C15D1"/>
    <w:rsid w:val="002C24BB"/>
    <w:rsid w:val="002C368E"/>
    <w:rsid w:val="002C4931"/>
    <w:rsid w:val="002D2B06"/>
    <w:rsid w:val="002D45D2"/>
    <w:rsid w:val="002D5D10"/>
    <w:rsid w:val="002D6E11"/>
    <w:rsid w:val="002E1231"/>
    <w:rsid w:val="002E1A7A"/>
    <w:rsid w:val="002E466F"/>
    <w:rsid w:val="002F3C06"/>
    <w:rsid w:val="002F3DF2"/>
    <w:rsid w:val="003015A3"/>
    <w:rsid w:val="003032BA"/>
    <w:rsid w:val="00305570"/>
    <w:rsid w:val="00307BED"/>
    <w:rsid w:val="00313540"/>
    <w:rsid w:val="00321386"/>
    <w:rsid w:val="003216DE"/>
    <w:rsid w:val="00322659"/>
    <w:rsid w:val="003262C0"/>
    <w:rsid w:val="00326E82"/>
    <w:rsid w:val="00334E82"/>
    <w:rsid w:val="0033519E"/>
    <w:rsid w:val="00341304"/>
    <w:rsid w:val="00346926"/>
    <w:rsid w:val="0035613F"/>
    <w:rsid w:val="00356577"/>
    <w:rsid w:val="003622DF"/>
    <w:rsid w:val="00364A2C"/>
    <w:rsid w:val="00365A95"/>
    <w:rsid w:val="00365EFF"/>
    <w:rsid w:val="00366417"/>
    <w:rsid w:val="0037072B"/>
    <w:rsid w:val="0037338D"/>
    <w:rsid w:val="003739FF"/>
    <w:rsid w:val="00377CC9"/>
    <w:rsid w:val="00381508"/>
    <w:rsid w:val="00385E6E"/>
    <w:rsid w:val="00392EAD"/>
    <w:rsid w:val="00393211"/>
    <w:rsid w:val="00394885"/>
    <w:rsid w:val="00396F69"/>
    <w:rsid w:val="003A22AF"/>
    <w:rsid w:val="003A523E"/>
    <w:rsid w:val="003A554C"/>
    <w:rsid w:val="003A5CB5"/>
    <w:rsid w:val="003B5347"/>
    <w:rsid w:val="003B78B7"/>
    <w:rsid w:val="003C0D3D"/>
    <w:rsid w:val="003C2CDC"/>
    <w:rsid w:val="003C6874"/>
    <w:rsid w:val="003D1AAD"/>
    <w:rsid w:val="003D64C1"/>
    <w:rsid w:val="003F1FC5"/>
    <w:rsid w:val="003F2B9F"/>
    <w:rsid w:val="004046D8"/>
    <w:rsid w:val="004048FC"/>
    <w:rsid w:val="0042491C"/>
    <w:rsid w:val="004278EC"/>
    <w:rsid w:val="00433542"/>
    <w:rsid w:val="004366BB"/>
    <w:rsid w:val="00440C96"/>
    <w:rsid w:val="004436A7"/>
    <w:rsid w:val="004568BE"/>
    <w:rsid w:val="00462161"/>
    <w:rsid w:val="00464CA7"/>
    <w:rsid w:val="004677DA"/>
    <w:rsid w:val="00471A75"/>
    <w:rsid w:val="00472E02"/>
    <w:rsid w:val="00474A7A"/>
    <w:rsid w:val="00474E62"/>
    <w:rsid w:val="00474F5E"/>
    <w:rsid w:val="00475876"/>
    <w:rsid w:val="00475DEC"/>
    <w:rsid w:val="004763AA"/>
    <w:rsid w:val="004764A4"/>
    <w:rsid w:val="0048090B"/>
    <w:rsid w:val="0048550D"/>
    <w:rsid w:val="00491201"/>
    <w:rsid w:val="00496434"/>
    <w:rsid w:val="004B3AE7"/>
    <w:rsid w:val="004B56EC"/>
    <w:rsid w:val="004B60A3"/>
    <w:rsid w:val="004C0603"/>
    <w:rsid w:val="004C4E6A"/>
    <w:rsid w:val="004D21B5"/>
    <w:rsid w:val="004E50F3"/>
    <w:rsid w:val="004E5B06"/>
    <w:rsid w:val="004E6194"/>
    <w:rsid w:val="004F0A88"/>
    <w:rsid w:val="004F167F"/>
    <w:rsid w:val="004F2F68"/>
    <w:rsid w:val="004F4362"/>
    <w:rsid w:val="004F46EC"/>
    <w:rsid w:val="004F5430"/>
    <w:rsid w:val="0052684B"/>
    <w:rsid w:val="005311B3"/>
    <w:rsid w:val="00533FD6"/>
    <w:rsid w:val="00534449"/>
    <w:rsid w:val="00534585"/>
    <w:rsid w:val="005363BC"/>
    <w:rsid w:val="00542744"/>
    <w:rsid w:val="0054447D"/>
    <w:rsid w:val="005464C3"/>
    <w:rsid w:val="00546F49"/>
    <w:rsid w:val="00547EEB"/>
    <w:rsid w:val="005502F0"/>
    <w:rsid w:val="00551F74"/>
    <w:rsid w:val="00553BFE"/>
    <w:rsid w:val="00555E65"/>
    <w:rsid w:val="00560FC1"/>
    <w:rsid w:val="00561F9C"/>
    <w:rsid w:val="005644E3"/>
    <w:rsid w:val="0057151B"/>
    <w:rsid w:val="00572EC1"/>
    <w:rsid w:val="005757C0"/>
    <w:rsid w:val="0057636D"/>
    <w:rsid w:val="005804DE"/>
    <w:rsid w:val="0058470E"/>
    <w:rsid w:val="005872C0"/>
    <w:rsid w:val="005908E4"/>
    <w:rsid w:val="00595367"/>
    <w:rsid w:val="005959EF"/>
    <w:rsid w:val="00595CB4"/>
    <w:rsid w:val="00596FBD"/>
    <w:rsid w:val="005A0116"/>
    <w:rsid w:val="005A6610"/>
    <w:rsid w:val="005A78C4"/>
    <w:rsid w:val="005B1A94"/>
    <w:rsid w:val="005B3584"/>
    <w:rsid w:val="005B6D0E"/>
    <w:rsid w:val="005C1B0F"/>
    <w:rsid w:val="005C6407"/>
    <w:rsid w:val="005D1B8F"/>
    <w:rsid w:val="005E0F2D"/>
    <w:rsid w:val="005E1DEA"/>
    <w:rsid w:val="005E5691"/>
    <w:rsid w:val="005F1435"/>
    <w:rsid w:val="005F675A"/>
    <w:rsid w:val="005F7CA4"/>
    <w:rsid w:val="005F7CBE"/>
    <w:rsid w:val="006024B1"/>
    <w:rsid w:val="00602E36"/>
    <w:rsid w:val="00603C27"/>
    <w:rsid w:val="00604120"/>
    <w:rsid w:val="00605656"/>
    <w:rsid w:val="00620403"/>
    <w:rsid w:val="00622DDE"/>
    <w:rsid w:val="006237FE"/>
    <w:rsid w:val="006268BB"/>
    <w:rsid w:val="006270D7"/>
    <w:rsid w:val="0063238D"/>
    <w:rsid w:val="006365C1"/>
    <w:rsid w:val="00636EC5"/>
    <w:rsid w:val="006372F6"/>
    <w:rsid w:val="00637750"/>
    <w:rsid w:val="00643CBC"/>
    <w:rsid w:val="0064733E"/>
    <w:rsid w:val="00653C8C"/>
    <w:rsid w:val="00656568"/>
    <w:rsid w:val="0065711B"/>
    <w:rsid w:val="00663B9D"/>
    <w:rsid w:val="00666710"/>
    <w:rsid w:val="00667469"/>
    <w:rsid w:val="0067488D"/>
    <w:rsid w:val="00674962"/>
    <w:rsid w:val="006764F2"/>
    <w:rsid w:val="0068053A"/>
    <w:rsid w:val="00680C90"/>
    <w:rsid w:val="0068636D"/>
    <w:rsid w:val="00692C74"/>
    <w:rsid w:val="00693F41"/>
    <w:rsid w:val="00694266"/>
    <w:rsid w:val="0069474C"/>
    <w:rsid w:val="006965C4"/>
    <w:rsid w:val="006A0F82"/>
    <w:rsid w:val="006A1942"/>
    <w:rsid w:val="006A3068"/>
    <w:rsid w:val="006A696D"/>
    <w:rsid w:val="006A7755"/>
    <w:rsid w:val="006B11EC"/>
    <w:rsid w:val="006B5929"/>
    <w:rsid w:val="006B63AB"/>
    <w:rsid w:val="006B7ECB"/>
    <w:rsid w:val="006C2879"/>
    <w:rsid w:val="006C6C3D"/>
    <w:rsid w:val="006D0827"/>
    <w:rsid w:val="006D3A88"/>
    <w:rsid w:val="006E3624"/>
    <w:rsid w:val="006F4C53"/>
    <w:rsid w:val="006F6335"/>
    <w:rsid w:val="006F69A0"/>
    <w:rsid w:val="006F7145"/>
    <w:rsid w:val="0070020D"/>
    <w:rsid w:val="007055C3"/>
    <w:rsid w:val="00723239"/>
    <w:rsid w:val="0072497A"/>
    <w:rsid w:val="00726D25"/>
    <w:rsid w:val="00727CC2"/>
    <w:rsid w:val="00730C3B"/>
    <w:rsid w:val="00734016"/>
    <w:rsid w:val="00735088"/>
    <w:rsid w:val="0074218C"/>
    <w:rsid w:val="007431C1"/>
    <w:rsid w:val="00743813"/>
    <w:rsid w:val="00750B46"/>
    <w:rsid w:val="007530AB"/>
    <w:rsid w:val="00760C3E"/>
    <w:rsid w:val="0076469E"/>
    <w:rsid w:val="007657A5"/>
    <w:rsid w:val="0076666C"/>
    <w:rsid w:val="00776CB6"/>
    <w:rsid w:val="00780F69"/>
    <w:rsid w:val="00783A40"/>
    <w:rsid w:val="00783CE7"/>
    <w:rsid w:val="007A3E2B"/>
    <w:rsid w:val="007B0B70"/>
    <w:rsid w:val="007B1857"/>
    <w:rsid w:val="007B44E2"/>
    <w:rsid w:val="007C226D"/>
    <w:rsid w:val="007C6E56"/>
    <w:rsid w:val="007C7D33"/>
    <w:rsid w:val="007D6747"/>
    <w:rsid w:val="007D7F6D"/>
    <w:rsid w:val="007E0707"/>
    <w:rsid w:val="007E4127"/>
    <w:rsid w:val="007E464A"/>
    <w:rsid w:val="007E4A7F"/>
    <w:rsid w:val="007F2338"/>
    <w:rsid w:val="007F2581"/>
    <w:rsid w:val="007F5589"/>
    <w:rsid w:val="007F5AC4"/>
    <w:rsid w:val="00801C2E"/>
    <w:rsid w:val="00803B02"/>
    <w:rsid w:val="00812373"/>
    <w:rsid w:val="00816DD3"/>
    <w:rsid w:val="008173DC"/>
    <w:rsid w:val="00821626"/>
    <w:rsid w:val="0082499D"/>
    <w:rsid w:val="008262F7"/>
    <w:rsid w:val="008266FA"/>
    <w:rsid w:val="00826AFE"/>
    <w:rsid w:val="00834AD7"/>
    <w:rsid w:val="00840133"/>
    <w:rsid w:val="00842821"/>
    <w:rsid w:val="0084284B"/>
    <w:rsid w:val="00853559"/>
    <w:rsid w:val="008536C8"/>
    <w:rsid w:val="00853941"/>
    <w:rsid w:val="00853B00"/>
    <w:rsid w:val="00854D7D"/>
    <w:rsid w:val="00855AF9"/>
    <w:rsid w:val="0086196D"/>
    <w:rsid w:val="008624A5"/>
    <w:rsid w:val="00870075"/>
    <w:rsid w:val="00873647"/>
    <w:rsid w:val="00874FCE"/>
    <w:rsid w:val="008768EF"/>
    <w:rsid w:val="008811FF"/>
    <w:rsid w:val="00883DF7"/>
    <w:rsid w:val="008A346A"/>
    <w:rsid w:val="008A59DC"/>
    <w:rsid w:val="008A73EE"/>
    <w:rsid w:val="008B0D41"/>
    <w:rsid w:val="008B17D9"/>
    <w:rsid w:val="008B6C0D"/>
    <w:rsid w:val="008C1ADB"/>
    <w:rsid w:val="008C2751"/>
    <w:rsid w:val="008D0511"/>
    <w:rsid w:val="008D2E90"/>
    <w:rsid w:val="008D4014"/>
    <w:rsid w:val="008D5CC2"/>
    <w:rsid w:val="008E2620"/>
    <w:rsid w:val="008E475C"/>
    <w:rsid w:val="008F0B1F"/>
    <w:rsid w:val="008F2505"/>
    <w:rsid w:val="008F37DA"/>
    <w:rsid w:val="00901957"/>
    <w:rsid w:val="00902FC0"/>
    <w:rsid w:val="0090377E"/>
    <w:rsid w:val="00903937"/>
    <w:rsid w:val="009046D6"/>
    <w:rsid w:val="00910974"/>
    <w:rsid w:val="00911306"/>
    <w:rsid w:val="00920C19"/>
    <w:rsid w:val="00920D61"/>
    <w:rsid w:val="00926E0D"/>
    <w:rsid w:val="009278B2"/>
    <w:rsid w:val="0093476C"/>
    <w:rsid w:val="00936048"/>
    <w:rsid w:val="00936FAA"/>
    <w:rsid w:val="00940E71"/>
    <w:rsid w:val="00942104"/>
    <w:rsid w:val="00956448"/>
    <w:rsid w:val="0095695B"/>
    <w:rsid w:val="00957C55"/>
    <w:rsid w:val="009668C7"/>
    <w:rsid w:val="00980DD1"/>
    <w:rsid w:val="00981804"/>
    <w:rsid w:val="0098553E"/>
    <w:rsid w:val="00990CE9"/>
    <w:rsid w:val="009930B6"/>
    <w:rsid w:val="00993384"/>
    <w:rsid w:val="009A66CA"/>
    <w:rsid w:val="009B172F"/>
    <w:rsid w:val="009B1B3A"/>
    <w:rsid w:val="009B65AB"/>
    <w:rsid w:val="009B673D"/>
    <w:rsid w:val="009C4293"/>
    <w:rsid w:val="009C52E2"/>
    <w:rsid w:val="009D0391"/>
    <w:rsid w:val="009D3BA8"/>
    <w:rsid w:val="009D4A66"/>
    <w:rsid w:val="009E40F8"/>
    <w:rsid w:val="009F1354"/>
    <w:rsid w:val="009F63B9"/>
    <w:rsid w:val="00A11B2D"/>
    <w:rsid w:val="00A11E32"/>
    <w:rsid w:val="00A135AB"/>
    <w:rsid w:val="00A2062A"/>
    <w:rsid w:val="00A22549"/>
    <w:rsid w:val="00A33823"/>
    <w:rsid w:val="00A3482E"/>
    <w:rsid w:val="00A354D2"/>
    <w:rsid w:val="00A42733"/>
    <w:rsid w:val="00A47EA1"/>
    <w:rsid w:val="00A50100"/>
    <w:rsid w:val="00A50C51"/>
    <w:rsid w:val="00A52458"/>
    <w:rsid w:val="00A5606C"/>
    <w:rsid w:val="00A6102D"/>
    <w:rsid w:val="00A62C0C"/>
    <w:rsid w:val="00A651B9"/>
    <w:rsid w:val="00A65FCA"/>
    <w:rsid w:val="00A70702"/>
    <w:rsid w:val="00A707D8"/>
    <w:rsid w:val="00A75308"/>
    <w:rsid w:val="00A762E3"/>
    <w:rsid w:val="00A76AEA"/>
    <w:rsid w:val="00A76FBD"/>
    <w:rsid w:val="00A80F85"/>
    <w:rsid w:val="00A83A3A"/>
    <w:rsid w:val="00A83BD8"/>
    <w:rsid w:val="00A879CF"/>
    <w:rsid w:val="00A905AA"/>
    <w:rsid w:val="00A92DD7"/>
    <w:rsid w:val="00A93EA7"/>
    <w:rsid w:val="00A95BBE"/>
    <w:rsid w:val="00A9669D"/>
    <w:rsid w:val="00AA0A2E"/>
    <w:rsid w:val="00AA580E"/>
    <w:rsid w:val="00AA6BF2"/>
    <w:rsid w:val="00AA6C35"/>
    <w:rsid w:val="00AA7DA2"/>
    <w:rsid w:val="00AB0283"/>
    <w:rsid w:val="00AB1802"/>
    <w:rsid w:val="00AB1A9E"/>
    <w:rsid w:val="00AB2BA6"/>
    <w:rsid w:val="00AB4D49"/>
    <w:rsid w:val="00AB4DA2"/>
    <w:rsid w:val="00AB6E61"/>
    <w:rsid w:val="00AC120C"/>
    <w:rsid w:val="00AC15A2"/>
    <w:rsid w:val="00AC7A9A"/>
    <w:rsid w:val="00AD1AC5"/>
    <w:rsid w:val="00AD6D44"/>
    <w:rsid w:val="00AE01A5"/>
    <w:rsid w:val="00AE1C88"/>
    <w:rsid w:val="00AE51E3"/>
    <w:rsid w:val="00AF1F36"/>
    <w:rsid w:val="00AF311A"/>
    <w:rsid w:val="00AF47E9"/>
    <w:rsid w:val="00AF68C3"/>
    <w:rsid w:val="00B00595"/>
    <w:rsid w:val="00B07D42"/>
    <w:rsid w:val="00B13B9F"/>
    <w:rsid w:val="00B14217"/>
    <w:rsid w:val="00B15423"/>
    <w:rsid w:val="00B173A7"/>
    <w:rsid w:val="00B20525"/>
    <w:rsid w:val="00B227C4"/>
    <w:rsid w:val="00B241B5"/>
    <w:rsid w:val="00B261BD"/>
    <w:rsid w:val="00B332E0"/>
    <w:rsid w:val="00B336CB"/>
    <w:rsid w:val="00B42068"/>
    <w:rsid w:val="00B43A8D"/>
    <w:rsid w:val="00B52F9E"/>
    <w:rsid w:val="00B53C12"/>
    <w:rsid w:val="00B5785F"/>
    <w:rsid w:val="00B63965"/>
    <w:rsid w:val="00B6464D"/>
    <w:rsid w:val="00B664E8"/>
    <w:rsid w:val="00B676A9"/>
    <w:rsid w:val="00B73E82"/>
    <w:rsid w:val="00B926DA"/>
    <w:rsid w:val="00B94C0B"/>
    <w:rsid w:val="00B95A8E"/>
    <w:rsid w:val="00BB3A00"/>
    <w:rsid w:val="00BB3C5F"/>
    <w:rsid w:val="00BC35D5"/>
    <w:rsid w:val="00BC588F"/>
    <w:rsid w:val="00BC7040"/>
    <w:rsid w:val="00BD0542"/>
    <w:rsid w:val="00BD5711"/>
    <w:rsid w:val="00BD70EA"/>
    <w:rsid w:val="00BE525F"/>
    <w:rsid w:val="00BE5DFD"/>
    <w:rsid w:val="00BE63B0"/>
    <w:rsid w:val="00BE7FBC"/>
    <w:rsid w:val="00BF1B9C"/>
    <w:rsid w:val="00BF1FF2"/>
    <w:rsid w:val="00BF4140"/>
    <w:rsid w:val="00C01AC7"/>
    <w:rsid w:val="00C0331F"/>
    <w:rsid w:val="00C045D5"/>
    <w:rsid w:val="00C075B3"/>
    <w:rsid w:val="00C101F9"/>
    <w:rsid w:val="00C14D42"/>
    <w:rsid w:val="00C17F42"/>
    <w:rsid w:val="00C200A3"/>
    <w:rsid w:val="00C20DBF"/>
    <w:rsid w:val="00C234E2"/>
    <w:rsid w:val="00C25EAE"/>
    <w:rsid w:val="00C27071"/>
    <w:rsid w:val="00C27B1B"/>
    <w:rsid w:val="00C32D8D"/>
    <w:rsid w:val="00C40FB4"/>
    <w:rsid w:val="00C42754"/>
    <w:rsid w:val="00C432B8"/>
    <w:rsid w:val="00C478AD"/>
    <w:rsid w:val="00C52CF3"/>
    <w:rsid w:val="00C573C0"/>
    <w:rsid w:val="00C618E2"/>
    <w:rsid w:val="00C62B63"/>
    <w:rsid w:val="00C66665"/>
    <w:rsid w:val="00C67282"/>
    <w:rsid w:val="00C70439"/>
    <w:rsid w:val="00C717A8"/>
    <w:rsid w:val="00C82729"/>
    <w:rsid w:val="00C83D38"/>
    <w:rsid w:val="00C86122"/>
    <w:rsid w:val="00C86235"/>
    <w:rsid w:val="00CA7DC4"/>
    <w:rsid w:val="00CB26A2"/>
    <w:rsid w:val="00CB5436"/>
    <w:rsid w:val="00CB5E11"/>
    <w:rsid w:val="00CB5F4B"/>
    <w:rsid w:val="00CC229B"/>
    <w:rsid w:val="00CC6B05"/>
    <w:rsid w:val="00CC7143"/>
    <w:rsid w:val="00CC7277"/>
    <w:rsid w:val="00CD160A"/>
    <w:rsid w:val="00CE3114"/>
    <w:rsid w:val="00CF3027"/>
    <w:rsid w:val="00CF5244"/>
    <w:rsid w:val="00CF6401"/>
    <w:rsid w:val="00D01E80"/>
    <w:rsid w:val="00D0535E"/>
    <w:rsid w:val="00D05516"/>
    <w:rsid w:val="00D263DD"/>
    <w:rsid w:val="00D26C29"/>
    <w:rsid w:val="00D2785E"/>
    <w:rsid w:val="00D27EE6"/>
    <w:rsid w:val="00D30FC3"/>
    <w:rsid w:val="00D32780"/>
    <w:rsid w:val="00D3756D"/>
    <w:rsid w:val="00D42558"/>
    <w:rsid w:val="00D42684"/>
    <w:rsid w:val="00D4485B"/>
    <w:rsid w:val="00D45BF3"/>
    <w:rsid w:val="00D53100"/>
    <w:rsid w:val="00D54DCA"/>
    <w:rsid w:val="00D565BD"/>
    <w:rsid w:val="00D618DA"/>
    <w:rsid w:val="00D63572"/>
    <w:rsid w:val="00D72627"/>
    <w:rsid w:val="00D76034"/>
    <w:rsid w:val="00D76257"/>
    <w:rsid w:val="00D771B2"/>
    <w:rsid w:val="00D81C6B"/>
    <w:rsid w:val="00D83605"/>
    <w:rsid w:val="00D873CF"/>
    <w:rsid w:val="00D957EE"/>
    <w:rsid w:val="00DB0F25"/>
    <w:rsid w:val="00DB103F"/>
    <w:rsid w:val="00DC15CC"/>
    <w:rsid w:val="00DC3CAF"/>
    <w:rsid w:val="00DC61F5"/>
    <w:rsid w:val="00DD1D0C"/>
    <w:rsid w:val="00DD3B65"/>
    <w:rsid w:val="00DD7288"/>
    <w:rsid w:val="00DE1E95"/>
    <w:rsid w:val="00DE77F7"/>
    <w:rsid w:val="00DF2CB0"/>
    <w:rsid w:val="00DF3B53"/>
    <w:rsid w:val="00E025BE"/>
    <w:rsid w:val="00E038A4"/>
    <w:rsid w:val="00E111B6"/>
    <w:rsid w:val="00E16372"/>
    <w:rsid w:val="00E179A9"/>
    <w:rsid w:val="00E23AD4"/>
    <w:rsid w:val="00E23B8E"/>
    <w:rsid w:val="00E31A4F"/>
    <w:rsid w:val="00E344A4"/>
    <w:rsid w:val="00E448B9"/>
    <w:rsid w:val="00E53568"/>
    <w:rsid w:val="00E60792"/>
    <w:rsid w:val="00E625D1"/>
    <w:rsid w:val="00E6455E"/>
    <w:rsid w:val="00E64775"/>
    <w:rsid w:val="00E6783B"/>
    <w:rsid w:val="00E8125E"/>
    <w:rsid w:val="00E87E92"/>
    <w:rsid w:val="00E90BFB"/>
    <w:rsid w:val="00E91301"/>
    <w:rsid w:val="00E91CC8"/>
    <w:rsid w:val="00E97B42"/>
    <w:rsid w:val="00E97D0A"/>
    <w:rsid w:val="00EA04DB"/>
    <w:rsid w:val="00EA3383"/>
    <w:rsid w:val="00EA59DB"/>
    <w:rsid w:val="00EA657B"/>
    <w:rsid w:val="00EB37B5"/>
    <w:rsid w:val="00EB579E"/>
    <w:rsid w:val="00EC1357"/>
    <w:rsid w:val="00EC7372"/>
    <w:rsid w:val="00ED4D05"/>
    <w:rsid w:val="00ED5F78"/>
    <w:rsid w:val="00ED6BE7"/>
    <w:rsid w:val="00EE058C"/>
    <w:rsid w:val="00EE26EB"/>
    <w:rsid w:val="00EE2730"/>
    <w:rsid w:val="00EE32BC"/>
    <w:rsid w:val="00EF0618"/>
    <w:rsid w:val="00EF1DDD"/>
    <w:rsid w:val="00EF257D"/>
    <w:rsid w:val="00EF4BEB"/>
    <w:rsid w:val="00EF5DBF"/>
    <w:rsid w:val="00F05CF9"/>
    <w:rsid w:val="00F076CC"/>
    <w:rsid w:val="00F139E2"/>
    <w:rsid w:val="00F14B83"/>
    <w:rsid w:val="00F20F9D"/>
    <w:rsid w:val="00F30889"/>
    <w:rsid w:val="00F3125F"/>
    <w:rsid w:val="00F36B83"/>
    <w:rsid w:val="00F375B3"/>
    <w:rsid w:val="00F37DDC"/>
    <w:rsid w:val="00F40D7B"/>
    <w:rsid w:val="00F41914"/>
    <w:rsid w:val="00F4512D"/>
    <w:rsid w:val="00F55ECF"/>
    <w:rsid w:val="00F6414A"/>
    <w:rsid w:val="00F666BB"/>
    <w:rsid w:val="00F747C8"/>
    <w:rsid w:val="00F84872"/>
    <w:rsid w:val="00F869B7"/>
    <w:rsid w:val="00F871EE"/>
    <w:rsid w:val="00F87B69"/>
    <w:rsid w:val="00F92BC2"/>
    <w:rsid w:val="00FA0499"/>
    <w:rsid w:val="00FA077D"/>
    <w:rsid w:val="00FA0F49"/>
    <w:rsid w:val="00FA10D7"/>
    <w:rsid w:val="00FA602B"/>
    <w:rsid w:val="00FC1784"/>
    <w:rsid w:val="00FC213E"/>
    <w:rsid w:val="00FC2438"/>
    <w:rsid w:val="00FC44B4"/>
    <w:rsid w:val="00FC5928"/>
    <w:rsid w:val="00FD53FA"/>
    <w:rsid w:val="00FE1EE1"/>
    <w:rsid w:val="00FF0D3D"/>
    <w:rsid w:val="00FF2CE8"/>
    <w:rsid w:val="00FF689E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26"/>
  </w:style>
  <w:style w:type="paragraph" w:styleId="1">
    <w:name w:val="heading 1"/>
    <w:basedOn w:val="a"/>
    <w:next w:val="a"/>
    <w:link w:val="10"/>
    <w:uiPriority w:val="9"/>
    <w:qFormat/>
    <w:rsid w:val="00394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1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4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1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CA7D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A6610"/>
  </w:style>
  <w:style w:type="paragraph" w:styleId="a5">
    <w:name w:val="Title"/>
    <w:basedOn w:val="a"/>
    <w:link w:val="a6"/>
    <w:qFormat/>
    <w:rsid w:val="004758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758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D1A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1A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1A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1A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1AA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AA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E2620"/>
    <w:pPr>
      <w:ind w:left="720"/>
      <w:contextualSpacing/>
    </w:pPr>
  </w:style>
  <w:style w:type="character" w:customStyle="1" w:styleId="FontStyle38">
    <w:name w:val="Font Style38"/>
    <w:uiPriority w:val="99"/>
    <w:rsid w:val="00B173A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A6610"/>
    <w:rPr>
      <w:rFonts w:cs="Times New Roman"/>
    </w:rPr>
  </w:style>
  <w:style w:type="paragraph" w:customStyle="1" w:styleId="ArialNarrow">
    <w:name w:val="Обычный + Arial Narrow"/>
    <w:basedOn w:val="a3"/>
    <w:uiPriority w:val="99"/>
    <w:rsid w:val="00595CB4"/>
    <w:pPr>
      <w:jc w:val="both"/>
    </w:pPr>
    <w:rPr>
      <w:rFonts w:ascii="Times New Roman" w:eastAsia="Times New Roman" w:hAnsi="Times New Roman" w:cs="Times New Roman"/>
      <w:b/>
      <w:sz w:val="32"/>
      <w:szCs w:val="26"/>
    </w:rPr>
  </w:style>
  <w:style w:type="table" w:styleId="af">
    <w:name w:val="Table Grid"/>
    <w:basedOn w:val="a1"/>
    <w:uiPriority w:val="59"/>
    <w:rsid w:val="00DD1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D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DD1D0C"/>
    <w:rPr>
      <w:b/>
      <w:bCs/>
    </w:rPr>
  </w:style>
  <w:style w:type="paragraph" w:customStyle="1" w:styleId="11">
    <w:name w:val="Абзац списка1"/>
    <w:basedOn w:val="a"/>
    <w:rsid w:val="00DD1D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1">
    <w:name w:val="Содержимое таблицы"/>
    <w:basedOn w:val="a"/>
    <w:rsid w:val="00DB103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f2">
    <w:name w:val="Normal (Web)"/>
    <w:basedOn w:val="a"/>
    <w:uiPriority w:val="99"/>
    <w:unhideWhenUsed/>
    <w:rsid w:val="008F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6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A696D"/>
  </w:style>
  <w:style w:type="paragraph" w:styleId="af5">
    <w:name w:val="footer"/>
    <w:basedOn w:val="a"/>
    <w:link w:val="af6"/>
    <w:uiPriority w:val="99"/>
    <w:unhideWhenUsed/>
    <w:rsid w:val="006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A696D"/>
  </w:style>
  <w:style w:type="character" w:styleId="af7">
    <w:name w:val="Hyperlink"/>
    <w:basedOn w:val="a0"/>
    <w:uiPriority w:val="99"/>
    <w:unhideWhenUsed/>
    <w:rsid w:val="006A696D"/>
    <w:rPr>
      <w:color w:val="0000FF"/>
      <w:u w:val="single"/>
    </w:rPr>
  </w:style>
  <w:style w:type="character" w:styleId="af8">
    <w:name w:val="Emphasis"/>
    <w:basedOn w:val="a0"/>
    <w:uiPriority w:val="20"/>
    <w:qFormat/>
    <w:rsid w:val="000D0BFB"/>
    <w:rPr>
      <w:i/>
      <w:iCs/>
    </w:rPr>
  </w:style>
  <w:style w:type="character" w:customStyle="1" w:styleId="ft">
    <w:name w:val="ft"/>
    <w:basedOn w:val="a0"/>
    <w:rsid w:val="000D0BFB"/>
  </w:style>
  <w:style w:type="paragraph" w:styleId="af9">
    <w:name w:val="Body Text"/>
    <w:basedOn w:val="a"/>
    <w:link w:val="afa"/>
    <w:rsid w:val="0030557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305570"/>
    <w:rPr>
      <w:rFonts w:ascii="Times New Roman" w:eastAsia="Times New Roman" w:hAnsi="Times New Roman" w:cs="Times New Roman"/>
      <w:sz w:val="28"/>
      <w:szCs w:val="20"/>
    </w:rPr>
  </w:style>
  <w:style w:type="character" w:customStyle="1" w:styleId="st1">
    <w:name w:val="st1"/>
    <w:basedOn w:val="a0"/>
    <w:rsid w:val="00993384"/>
  </w:style>
  <w:style w:type="paragraph" w:styleId="afb">
    <w:name w:val="TOC Heading"/>
    <w:basedOn w:val="1"/>
    <w:next w:val="a"/>
    <w:uiPriority w:val="39"/>
    <w:semiHidden/>
    <w:unhideWhenUsed/>
    <w:qFormat/>
    <w:rsid w:val="002C15D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C15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C15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C15D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ft"/>
    <w:uiPriority w:val="9"/>
    <w:qFormat/>
    <w:rsid w:val="00394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f9"/>
    <w:uiPriority w:val="9"/>
    <w:unhideWhenUsed/>
    <w:qFormat/>
    <w:rsid w:val="00474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st1"/>
    <w:uiPriority w:val="9"/>
    <w:unhideWhenUsed/>
    <w:qFormat/>
    <w:rsid w:val="002C1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 Spacing"/>
    <w:link w:val="ad"/>
    <w:uiPriority w:val="1"/>
    <w:qFormat/>
    <w:rsid w:val="00CA7DC4"/>
    <w:pPr>
      <w:spacing w:after="0" w:line="240" w:lineRule="auto"/>
    </w:pPr>
  </w:style>
  <w:style w:type="paragraph" w:styleId="20">
    <w:name w:val="Title"/>
    <w:basedOn w:val="a"/>
    <w:link w:val="30"/>
    <w:qFormat/>
    <w:rsid w:val="004758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Название Знак"/>
    <w:basedOn w:val="a0"/>
    <w:link w:val="20"/>
    <w:rsid w:val="004758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D1A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1A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1A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1A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1A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A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2620"/>
    <w:pPr>
      <w:ind w:left="720"/>
      <w:contextualSpacing/>
    </w:pPr>
  </w:style>
  <w:style w:type="character" w:customStyle="1" w:styleId="ab">
    <w:name w:val="Font Style38"/>
    <w:uiPriority w:val="99"/>
    <w:rsid w:val="00B173A7"/>
    <w:rPr>
      <w:rFonts w:ascii="Times New Roman" w:hAnsi="Times New Roman" w:cs="Times New Roman"/>
      <w:sz w:val="24"/>
      <w:szCs w:val="24"/>
    </w:rPr>
  </w:style>
  <w:style w:type="character" w:customStyle="1" w:styleId="ac">
    <w:name w:val="apple-converted-space"/>
    <w:rsid w:val="005A6610"/>
    <w:rPr>
      <w:rFonts w:cs="Times New Roman"/>
    </w:rPr>
  </w:style>
  <w:style w:type="character" w:customStyle="1" w:styleId="ad">
    <w:name w:val="Без интервала Знак"/>
    <w:basedOn w:val="a0"/>
    <w:link w:val="10"/>
    <w:uiPriority w:val="1"/>
    <w:rsid w:val="005A6610"/>
  </w:style>
  <w:style w:type="paragraph" w:customStyle="1" w:styleId="ae">
    <w:name w:val="Обычный + Arial Narrow"/>
    <w:basedOn w:val="10"/>
    <w:uiPriority w:val="99"/>
    <w:rsid w:val="00595CB4"/>
    <w:pPr>
      <w:jc w:val="both"/>
    </w:pPr>
    <w:rPr>
      <w:rFonts w:ascii="Times New Roman" w:eastAsia="Times New Roman" w:hAnsi="Times New Roman" w:cs="Times New Roman"/>
      <w:b/>
      <w:sz w:val="32"/>
      <w:szCs w:val="26"/>
    </w:rPr>
  </w:style>
  <w:style w:type="table" w:styleId="FontStyle38">
    <w:name w:val="Table Grid"/>
    <w:basedOn w:val="a1"/>
    <w:uiPriority w:val="59"/>
    <w:rsid w:val="00DD1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e-converted-space">
    <w:name w:val="standard"/>
    <w:basedOn w:val="a"/>
    <w:rsid w:val="00D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rialNarrow">
    <w:name w:val="Strong"/>
    <w:basedOn w:val="a0"/>
    <w:uiPriority w:val="22"/>
    <w:qFormat/>
    <w:rsid w:val="00DD1D0C"/>
    <w:rPr>
      <w:b/>
      <w:bCs/>
    </w:rPr>
  </w:style>
  <w:style w:type="paragraph" w:customStyle="1" w:styleId="af">
    <w:name w:val="Абзац списка1"/>
    <w:basedOn w:val="a"/>
    <w:rsid w:val="00DD1D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Содержимое таблицы"/>
    <w:basedOn w:val="a"/>
    <w:rsid w:val="00DB103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f0">
    <w:name w:val="Normal (Web)"/>
    <w:basedOn w:val="a"/>
    <w:uiPriority w:val="99"/>
    <w:unhideWhenUsed/>
    <w:rsid w:val="008F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header"/>
    <w:basedOn w:val="a"/>
    <w:link w:val="af1"/>
    <w:uiPriority w:val="99"/>
    <w:unhideWhenUsed/>
    <w:rsid w:val="006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11"/>
    <w:uiPriority w:val="99"/>
    <w:rsid w:val="006A696D"/>
  </w:style>
  <w:style w:type="paragraph" w:styleId="af2">
    <w:name w:val="footer"/>
    <w:basedOn w:val="a"/>
    <w:link w:val="af3"/>
    <w:uiPriority w:val="99"/>
    <w:unhideWhenUsed/>
    <w:rsid w:val="006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696D"/>
  </w:style>
  <w:style w:type="character" w:styleId="af4">
    <w:name w:val="Hyperlink"/>
    <w:basedOn w:val="a0"/>
    <w:uiPriority w:val="99"/>
    <w:unhideWhenUsed/>
    <w:rsid w:val="006A696D"/>
    <w:rPr>
      <w:color w:val="0000FF"/>
      <w:u w:val="single"/>
    </w:rPr>
  </w:style>
  <w:style w:type="character" w:styleId="af5">
    <w:name w:val="Emphasis"/>
    <w:basedOn w:val="a0"/>
    <w:uiPriority w:val="20"/>
    <w:qFormat/>
    <w:rsid w:val="000D0BFB"/>
    <w:rPr>
      <w:i/>
      <w:iCs/>
    </w:rPr>
  </w:style>
  <w:style w:type="character" w:customStyle="1" w:styleId="af6">
    <w:name w:val="ft"/>
    <w:basedOn w:val="a0"/>
    <w:rsid w:val="000D0BFB"/>
  </w:style>
  <w:style w:type="paragraph" w:styleId="af7">
    <w:name w:val="Body Text"/>
    <w:basedOn w:val="a"/>
    <w:link w:val="af8"/>
    <w:rsid w:val="0030557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305570"/>
    <w:rPr>
      <w:rFonts w:ascii="Times New Roman" w:eastAsia="Times New Roman" w:hAnsi="Times New Roman" w:cs="Times New Roman"/>
      <w:sz w:val="28"/>
      <w:szCs w:val="20"/>
    </w:rPr>
  </w:style>
  <w:style w:type="character" w:customStyle="1" w:styleId="ft">
    <w:name w:val="Заголовок 1 Знак"/>
    <w:basedOn w:val="a0"/>
    <w:link w:val="1"/>
    <w:uiPriority w:val="9"/>
    <w:rsid w:val="00394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Заголовок 2 Знак"/>
    <w:basedOn w:val="a0"/>
    <w:link w:val="2"/>
    <w:uiPriority w:val="9"/>
    <w:rsid w:val="00474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st1"/>
    <w:basedOn w:val="a0"/>
    <w:rsid w:val="00993384"/>
  </w:style>
  <w:style w:type="character" w:customStyle="1" w:styleId="st1">
    <w:name w:val="Заголовок 3 Знак"/>
    <w:basedOn w:val="a0"/>
    <w:link w:val="3"/>
    <w:uiPriority w:val="9"/>
    <w:rsid w:val="002C1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TOC Heading"/>
    <w:basedOn w:val="1"/>
    <w:next w:val="a"/>
    <w:uiPriority w:val="39"/>
    <w:semiHidden/>
    <w:unhideWhenUsed/>
    <w:qFormat/>
    <w:rsid w:val="002C15D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C15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C15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C15D1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8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27011857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700738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7075-2775-4ED0-899C-E6E8AB7A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40</Pages>
  <Words>16187</Words>
  <Characters>92272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2015-03-13T06:10:00Z</cp:lastPrinted>
  <dcterms:created xsi:type="dcterms:W3CDTF">2015-03-13T09:35:00Z</dcterms:created>
  <dcterms:modified xsi:type="dcterms:W3CDTF">2015-03-19T09:07:00Z</dcterms:modified>
</cp:coreProperties>
</file>