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8B7E1" w14:textId="28526A04" w:rsidR="00001DF5" w:rsidRPr="00AA2210" w:rsidRDefault="00001DF5" w:rsidP="00D738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432B4C" w14:textId="77777777" w:rsidR="00001DF5" w:rsidRPr="00AA2210" w:rsidRDefault="00001DF5" w:rsidP="00D7385B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A2210">
        <w:rPr>
          <w:rFonts w:ascii="Times New Roman" w:hAnsi="Times New Roman" w:cs="Times New Roman"/>
          <w:sz w:val="24"/>
          <w:szCs w:val="28"/>
        </w:rPr>
        <w:t>Министерство культуры Пермского края</w:t>
      </w:r>
    </w:p>
    <w:p w14:paraId="0AE0E67E" w14:textId="77777777" w:rsidR="00001DF5" w:rsidRPr="00AA2210" w:rsidRDefault="00001DF5" w:rsidP="00D7385B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A2210">
        <w:rPr>
          <w:rFonts w:ascii="Times New Roman" w:hAnsi="Times New Roman" w:cs="Times New Roman"/>
          <w:sz w:val="24"/>
          <w:szCs w:val="28"/>
        </w:rPr>
        <w:t xml:space="preserve">КГАУК «Пермский </w:t>
      </w:r>
      <w:r w:rsidR="00265EAF" w:rsidRPr="00AA2210">
        <w:rPr>
          <w:rFonts w:ascii="Times New Roman" w:hAnsi="Times New Roman" w:cs="Times New Roman"/>
          <w:sz w:val="24"/>
          <w:szCs w:val="28"/>
        </w:rPr>
        <w:t>д</w:t>
      </w:r>
      <w:r w:rsidRPr="00AA2210">
        <w:rPr>
          <w:rFonts w:ascii="Times New Roman" w:hAnsi="Times New Roman" w:cs="Times New Roman"/>
          <w:sz w:val="24"/>
          <w:szCs w:val="28"/>
        </w:rPr>
        <w:t>ом народного творчества»</w:t>
      </w:r>
    </w:p>
    <w:p w14:paraId="70F72831" w14:textId="77777777" w:rsidR="00001DF5" w:rsidRPr="00AA2210" w:rsidRDefault="00001DF5" w:rsidP="006B4917">
      <w:pPr>
        <w:spacing w:line="240" w:lineRule="auto"/>
        <w:rPr>
          <w:rFonts w:ascii="Times New Roman" w:hAnsi="Times New Roman" w:cs="Times New Roman"/>
          <w:sz w:val="20"/>
          <w:szCs w:val="24"/>
        </w:rPr>
      </w:pPr>
    </w:p>
    <w:p w14:paraId="54CDD763" w14:textId="77777777" w:rsidR="00001DF5" w:rsidRPr="00AA2210" w:rsidRDefault="00001DF5" w:rsidP="006B4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CCC6E8" w14:textId="77777777" w:rsidR="00001DF5" w:rsidRPr="00AA2210" w:rsidRDefault="00001DF5" w:rsidP="006B4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F7993D" w14:textId="77777777" w:rsidR="00001DF5" w:rsidRPr="00AA2210" w:rsidRDefault="00001DF5" w:rsidP="006B4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BE5C75" w14:textId="77777777" w:rsidR="00001DF5" w:rsidRPr="00AA2210" w:rsidRDefault="00001DF5" w:rsidP="006B4917">
      <w:pPr>
        <w:pStyle w:val="a3"/>
        <w:rPr>
          <w:rFonts w:ascii="Times New Roman" w:hAnsi="Times New Roman" w:cs="Times New Roman"/>
          <w:b/>
          <w:sz w:val="56"/>
          <w:szCs w:val="56"/>
        </w:rPr>
      </w:pPr>
    </w:p>
    <w:p w14:paraId="4FED96D2" w14:textId="7CB9EED8" w:rsidR="004039F6" w:rsidRPr="00AA2210" w:rsidRDefault="00001DF5" w:rsidP="00D7385B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A2210">
        <w:rPr>
          <w:rFonts w:ascii="Times New Roman" w:hAnsi="Times New Roman" w:cs="Times New Roman"/>
          <w:b/>
          <w:sz w:val="48"/>
          <w:szCs w:val="56"/>
        </w:rPr>
        <w:t>ИНФОРМАЦИОННО-АНАЛИТИЧЕСКИЙ ОТЧЁТ</w:t>
      </w:r>
    </w:p>
    <w:p w14:paraId="68BFD778" w14:textId="77777777" w:rsidR="00001DF5" w:rsidRPr="00AA2210" w:rsidRDefault="00001DF5" w:rsidP="00D7385B">
      <w:pPr>
        <w:pStyle w:val="a3"/>
        <w:jc w:val="center"/>
        <w:rPr>
          <w:rFonts w:ascii="Times New Roman" w:hAnsi="Times New Roman" w:cs="Times New Roman"/>
          <w:sz w:val="52"/>
          <w:szCs w:val="56"/>
        </w:rPr>
      </w:pPr>
      <w:r w:rsidRPr="00AA2210">
        <w:rPr>
          <w:rFonts w:ascii="Times New Roman" w:hAnsi="Times New Roman" w:cs="Times New Roman"/>
          <w:sz w:val="52"/>
          <w:szCs w:val="56"/>
        </w:rPr>
        <w:t>о деятельности культурно-досуговых учреждений Пермского края в 201</w:t>
      </w:r>
      <w:r w:rsidR="00CA7758" w:rsidRPr="00AA2210">
        <w:rPr>
          <w:rFonts w:ascii="Times New Roman" w:hAnsi="Times New Roman" w:cs="Times New Roman"/>
          <w:sz w:val="52"/>
          <w:szCs w:val="56"/>
        </w:rPr>
        <w:t>6</w:t>
      </w:r>
      <w:r w:rsidRPr="00AA2210">
        <w:rPr>
          <w:rFonts w:ascii="Times New Roman" w:hAnsi="Times New Roman" w:cs="Times New Roman"/>
          <w:sz w:val="52"/>
          <w:szCs w:val="56"/>
        </w:rPr>
        <w:t xml:space="preserve"> году</w:t>
      </w:r>
    </w:p>
    <w:p w14:paraId="22BA06FD" w14:textId="77777777" w:rsidR="00001DF5" w:rsidRPr="00AA2210" w:rsidRDefault="00001DF5" w:rsidP="006B49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5AADD11" w14:textId="77777777" w:rsidR="00001DF5" w:rsidRPr="00AA2210" w:rsidRDefault="00001DF5" w:rsidP="006B49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6EFC81E" w14:textId="77777777" w:rsidR="00001DF5" w:rsidRPr="00AA2210" w:rsidRDefault="00001DF5" w:rsidP="006B49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7DCF2CE" w14:textId="77777777" w:rsidR="00001DF5" w:rsidRPr="00AA2210" w:rsidRDefault="00001DF5" w:rsidP="006B49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25B7C63" w14:textId="77777777" w:rsidR="00001DF5" w:rsidRPr="00AA2210" w:rsidRDefault="00001DF5" w:rsidP="006B49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ABFBA9B" w14:textId="77777777" w:rsidR="00001DF5" w:rsidRPr="00AA2210" w:rsidRDefault="00001DF5" w:rsidP="006B49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866A194" w14:textId="77777777" w:rsidR="00001DF5" w:rsidRPr="00AA2210" w:rsidRDefault="00001DF5" w:rsidP="006B49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451795D" w14:textId="77777777" w:rsidR="00001DF5" w:rsidRPr="00AA2210" w:rsidRDefault="00001DF5" w:rsidP="006B49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4A9D361" w14:textId="77777777" w:rsidR="00001DF5" w:rsidRPr="00AA2210" w:rsidRDefault="00001DF5" w:rsidP="006B49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21F0DFA" w14:textId="77777777" w:rsidR="00001DF5" w:rsidRPr="00AA2210" w:rsidRDefault="00001DF5" w:rsidP="006B49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C67EC36" w14:textId="77777777" w:rsidR="00001DF5" w:rsidRPr="00AA2210" w:rsidRDefault="00001DF5" w:rsidP="006B49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9DDBCE4" w14:textId="77777777" w:rsidR="00001DF5" w:rsidRPr="00AA2210" w:rsidRDefault="00001DF5" w:rsidP="006B49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AA45889" w14:textId="77777777" w:rsidR="00001DF5" w:rsidRPr="00AA2210" w:rsidRDefault="00001DF5" w:rsidP="006B49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DE55436" w14:textId="77777777" w:rsidR="00001DF5" w:rsidRPr="00AA2210" w:rsidRDefault="00001DF5" w:rsidP="006B49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1DC90A9" w14:textId="77777777" w:rsidR="00DF5899" w:rsidRPr="00AA2210" w:rsidRDefault="00DF5899" w:rsidP="006B49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5A64C61" w14:textId="77777777" w:rsidR="00DF5899" w:rsidRPr="00AA2210" w:rsidRDefault="00DF5899" w:rsidP="006B49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7CD0CC9" w14:textId="77777777" w:rsidR="00DF5899" w:rsidRPr="00AA2210" w:rsidRDefault="00DF5899" w:rsidP="006B49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0707C45" w14:textId="77777777" w:rsidR="00DF5899" w:rsidRPr="00AA2210" w:rsidRDefault="00DF5899" w:rsidP="006B49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65C4992" w14:textId="77777777" w:rsidR="00001DF5" w:rsidRPr="00AA2210" w:rsidRDefault="00001DF5" w:rsidP="006B49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40CDB0B" w14:textId="77777777" w:rsidR="00D7385B" w:rsidRPr="00AA2210" w:rsidRDefault="00D7385B" w:rsidP="006B49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29FACA1" w14:textId="77777777" w:rsidR="00D7385B" w:rsidRPr="00AA2210" w:rsidRDefault="00D7385B" w:rsidP="006B49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D7F2C1A" w14:textId="77777777" w:rsidR="00001DF5" w:rsidRPr="00AA2210" w:rsidRDefault="00001DF5" w:rsidP="006B49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2210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4039F6" w:rsidRPr="00AA2210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62CB8E8D" w14:textId="1DB8F78E" w:rsidR="00001DF5" w:rsidRPr="00AA2210" w:rsidRDefault="00001DF5" w:rsidP="006B4917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AA2210">
        <w:rPr>
          <w:rFonts w:ascii="Times New Roman" w:hAnsi="Times New Roman" w:cs="Times New Roman"/>
          <w:sz w:val="32"/>
          <w:szCs w:val="32"/>
        </w:rPr>
        <w:t xml:space="preserve">    © КГАУК «Пермский </w:t>
      </w:r>
      <w:r w:rsidR="003D6E25" w:rsidRPr="00AA2210">
        <w:rPr>
          <w:rFonts w:ascii="Times New Roman" w:hAnsi="Times New Roman" w:cs="Times New Roman"/>
          <w:sz w:val="32"/>
          <w:szCs w:val="32"/>
        </w:rPr>
        <w:t>д</w:t>
      </w:r>
      <w:r w:rsidRPr="00AA2210">
        <w:rPr>
          <w:rFonts w:ascii="Times New Roman" w:hAnsi="Times New Roman" w:cs="Times New Roman"/>
          <w:sz w:val="32"/>
          <w:szCs w:val="32"/>
        </w:rPr>
        <w:t xml:space="preserve">ом народного творчества», </w:t>
      </w:r>
      <w:r w:rsidR="002A5024" w:rsidRPr="00AA2210">
        <w:rPr>
          <w:rFonts w:ascii="Times New Roman" w:hAnsi="Times New Roman" w:cs="Times New Roman"/>
          <w:sz w:val="32"/>
          <w:szCs w:val="32"/>
        </w:rPr>
        <w:t>2017</w:t>
      </w:r>
    </w:p>
    <w:p w14:paraId="36289E66" w14:textId="77777777" w:rsidR="0019424C" w:rsidRPr="00AA2210" w:rsidRDefault="0019424C" w:rsidP="006B4917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sz w:val="28"/>
          <w:szCs w:val="28"/>
        </w:rPr>
        <w:sectPr w:rsidR="0019424C" w:rsidRPr="00AA2210" w:rsidSect="0019424C">
          <w:footerReference w:type="default" r:id="rId8"/>
          <w:pgSz w:w="11906" w:h="16838"/>
          <w:pgMar w:top="310" w:right="850" w:bottom="851" w:left="1418" w:header="277" w:footer="708" w:gutter="0"/>
          <w:cols w:space="287"/>
          <w:docGrid w:linePitch="360"/>
        </w:sectPr>
      </w:pPr>
    </w:p>
    <w:p w14:paraId="4F518D77" w14:textId="77777777" w:rsidR="004039F6" w:rsidRPr="00AA2210" w:rsidRDefault="004039F6" w:rsidP="006B491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2210">
        <w:rPr>
          <w:rFonts w:ascii="Times New Roman" w:eastAsia="Times New Roman" w:hAnsi="Times New Roman" w:cs="Times New Roman"/>
        </w:rPr>
        <w:br w:type="page"/>
      </w:r>
    </w:p>
    <w:p w14:paraId="72FEAA4D" w14:textId="7907DE61" w:rsidR="00135B5A" w:rsidRPr="00AA2210" w:rsidRDefault="00135B5A" w:rsidP="00135B5A">
      <w:pPr>
        <w:pStyle w:val="1"/>
        <w:rPr>
          <w:rFonts w:ascii="Times New Roman" w:hAnsi="Times New Roman" w:cs="Times New Roman"/>
          <w:color w:val="auto"/>
        </w:rPr>
      </w:pPr>
      <w:bookmarkStart w:id="0" w:name="_Toc477862845"/>
      <w:r w:rsidRPr="00AA2210">
        <w:rPr>
          <w:rFonts w:ascii="Times New Roman" w:hAnsi="Times New Roman" w:cs="Times New Roman"/>
          <w:color w:val="auto"/>
        </w:rPr>
        <w:lastRenderedPageBreak/>
        <w:t>Введение</w:t>
      </w:r>
      <w:bookmarkEnd w:id="0"/>
    </w:p>
    <w:p w14:paraId="7A620C90" w14:textId="77777777" w:rsidR="007732F9" w:rsidRPr="00AA2210" w:rsidRDefault="007732F9" w:rsidP="007732F9">
      <w:pPr>
        <w:jc w:val="both"/>
        <w:rPr>
          <w:rFonts w:ascii="Times New Roman" w:hAnsi="Times New Roman" w:cs="Times New Roman"/>
          <w:sz w:val="24"/>
        </w:rPr>
      </w:pPr>
      <w:r w:rsidRPr="00AA2210">
        <w:rPr>
          <w:rFonts w:ascii="Times New Roman" w:hAnsi="Times New Roman" w:cs="Times New Roman"/>
          <w:sz w:val="24"/>
        </w:rPr>
        <w:t xml:space="preserve">Современное значение и растущая роль культуры находят свое отражение в системе государственного стратегического планирования. Согласно Стратегии национальной безопасности Российской Федерации (утв. Указом президента Российской Федерации от 31.12.2015 г. № 683) культура является одним из стратегических национальных приоритетов. Культура рассматривается как важный фактор защищенности личности, общества и государства от внутренних и внешних угроз, при котором обеспечивается реализация конституционных прав и свобод граждан Российской Федерации, достойное качество жизни, устойчивое социально-экономическое развитие.   Российское общество все больше осознает новую роль культуры, которая является важнейшей </w:t>
      </w:r>
      <w:proofErr w:type="gramStart"/>
      <w:r w:rsidRPr="00AA2210">
        <w:rPr>
          <w:rFonts w:ascii="Times New Roman" w:hAnsi="Times New Roman" w:cs="Times New Roman"/>
          <w:sz w:val="24"/>
        </w:rPr>
        <w:t>составляющей  общественно</w:t>
      </w:r>
      <w:proofErr w:type="gramEnd"/>
      <w:r w:rsidRPr="00AA2210">
        <w:rPr>
          <w:rFonts w:ascii="Times New Roman" w:hAnsi="Times New Roman" w:cs="Times New Roman"/>
          <w:sz w:val="24"/>
        </w:rPr>
        <w:t xml:space="preserve">-политической жизни государства, способствует консолидации граждан и взаимопонимания между народами многонациональной России, укрепляя духовную связь поколений. </w:t>
      </w:r>
    </w:p>
    <w:p w14:paraId="1E88DDEF" w14:textId="77777777" w:rsidR="007732F9" w:rsidRPr="00AA2210" w:rsidRDefault="007732F9" w:rsidP="007732F9">
      <w:pPr>
        <w:jc w:val="both"/>
        <w:rPr>
          <w:rFonts w:ascii="Times New Roman" w:hAnsi="Times New Roman" w:cs="Times New Roman"/>
          <w:sz w:val="24"/>
        </w:rPr>
      </w:pPr>
      <w:r w:rsidRPr="00AA2210">
        <w:rPr>
          <w:rFonts w:ascii="Times New Roman" w:hAnsi="Times New Roman" w:cs="Times New Roman"/>
          <w:sz w:val="24"/>
        </w:rPr>
        <w:t xml:space="preserve">Свидетельством серьезного перелома в осознании приоритетов поддержки отрасли культуры стало принятие в декабре 2014 года Основ государственной культурной политики, а в феврале 2016 </w:t>
      </w:r>
      <w:proofErr w:type="gramStart"/>
      <w:r w:rsidRPr="00AA2210">
        <w:rPr>
          <w:rFonts w:ascii="Times New Roman" w:hAnsi="Times New Roman" w:cs="Times New Roman"/>
          <w:sz w:val="24"/>
        </w:rPr>
        <w:t>года  -</w:t>
      </w:r>
      <w:proofErr w:type="gramEnd"/>
      <w:r w:rsidRPr="00AA2210">
        <w:rPr>
          <w:rFonts w:ascii="Times New Roman" w:hAnsi="Times New Roman" w:cs="Times New Roman"/>
          <w:sz w:val="24"/>
        </w:rPr>
        <w:t xml:space="preserve"> Стратегии государственной культурной политики на период до 2030 года.  Именно эти документы обозначили курс на поддержку культуры как важнейшего инструмента для гуманитарного и социально-экономического развития нашего общества и укрепления государственности.    </w:t>
      </w:r>
    </w:p>
    <w:p w14:paraId="03B6E9C7" w14:textId="398452E5" w:rsidR="007732F9" w:rsidRPr="00AA2210" w:rsidRDefault="007732F9" w:rsidP="007732F9">
      <w:pPr>
        <w:jc w:val="both"/>
        <w:rPr>
          <w:rFonts w:ascii="Times New Roman" w:hAnsi="Times New Roman" w:cs="Times New Roman"/>
          <w:sz w:val="24"/>
        </w:rPr>
      </w:pPr>
      <w:r w:rsidRPr="00AA2210">
        <w:rPr>
          <w:rFonts w:ascii="Times New Roman" w:hAnsi="Times New Roman" w:cs="Times New Roman"/>
          <w:sz w:val="24"/>
        </w:rPr>
        <w:t>Важным ресурсом обеспечения государственной культурной политики является сеть учреждений культуры культурно-досугового типа, которая более чем на 90% сконцентрирована на муниципальном уровне. Учреждения клубного типа являются полифункциональными учреждениями, которые производят разнообразные культурные продукты, реализуя конституционное право граждан на доступность к культурным благам в неравнозначных географических, экономических и демографически условиях регионов большой страны.</w:t>
      </w:r>
    </w:p>
    <w:p w14:paraId="1B332381" w14:textId="1E1635B6" w:rsidR="007732F9" w:rsidRPr="00AA2210" w:rsidRDefault="007732F9" w:rsidP="007732F9">
      <w:pPr>
        <w:jc w:val="both"/>
        <w:rPr>
          <w:rFonts w:ascii="Times New Roman" w:hAnsi="Times New Roman" w:cs="Times New Roman"/>
          <w:sz w:val="24"/>
        </w:rPr>
      </w:pPr>
      <w:r w:rsidRPr="00AA2210">
        <w:rPr>
          <w:rFonts w:ascii="Times New Roman" w:hAnsi="Times New Roman" w:cs="Times New Roman"/>
          <w:sz w:val="24"/>
        </w:rPr>
        <w:t xml:space="preserve">Культурно-досуговая сфера объединяет отрасли и виды деятельности, предназначенные для удовлетворения духовных, информационных, коммуникационных потребностей граждан.  В современном обществе актуальность культурно-досуговой деятельности продиктована динамикой общественной жизни, активизацией межкультурных связей, распространением информационно-коммуникативных и образовательных технологий. Вовлеченность в эту деятельность позволяет человеку реализовать свои возможности, получать новые знания и навыки, расширять границы социальных взаимодействий. </w:t>
      </w:r>
    </w:p>
    <w:p w14:paraId="3DEB3729" w14:textId="6ED0DB32" w:rsidR="00135B5A" w:rsidRPr="00AA2210" w:rsidRDefault="007732F9" w:rsidP="007732F9">
      <w:pPr>
        <w:jc w:val="both"/>
        <w:rPr>
          <w:rFonts w:ascii="Times New Roman" w:hAnsi="Times New Roman" w:cs="Times New Roman"/>
          <w:sz w:val="24"/>
        </w:rPr>
      </w:pPr>
      <w:r w:rsidRPr="00AA2210">
        <w:rPr>
          <w:rFonts w:ascii="Times New Roman" w:hAnsi="Times New Roman" w:cs="Times New Roman"/>
          <w:sz w:val="24"/>
        </w:rPr>
        <w:t xml:space="preserve">Подводя итоги деятельности КДУ Пермского края в 2016 году, важно проанализировать и осознать реальную роль учреждений культуры в жизни общества, влияние современных тенденций культурного развития и социально-экономических факторов на повседневную работу КДУ Пермского края, выявить наметившееся положительные тенденции и скорректировать отдельные негативные факторы. Результат анализа деятельности сети учреждений клубного типа необходимо подвергнуть широкому общественному обсуждению и осмыслению – предоставить для работы общественных советов и органов местного самоуправления. Наметившиеся культурные тренды, важность решаемых учреждениями культуры задач и вклад сферы культуры в реализацию общегосударственной политики являются достоянием гражданского общества. </w:t>
      </w:r>
    </w:p>
    <w:p w14:paraId="78E3EBCC" w14:textId="14221554" w:rsidR="006A696D" w:rsidRPr="00AA2210" w:rsidRDefault="006A696D" w:rsidP="006B4917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Муниципальные культурно-досуговые учреждения </w:t>
      </w:r>
      <w:r w:rsidR="00801C2E" w:rsidRPr="00AA2210">
        <w:rPr>
          <w:rFonts w:ascii="Times New Roman" w:hAnsi="Times New Roman" w:cs="Times New Roman"/>
          <w:sz w:val="24"/>
          <w:szCs w:val="24"/>
        </w:rPr>
        <w:t xml:space="preserve">(КДУ) </w:t>
      </w:r>
      <w:r w:rsidRPr="00AA2210">
        <w:rPr>
          <w:rFonts w:ascii="Times New Roman" w:hAnsi="Times New Roman" w:cs="Times New Roman"/>
          <w:sz w:val="24"/>
          <w:szCs w:val="24"/>
        </w:rPr>
        <w:t xml:space="preserve">остаются самыми массовыми и доступными учреждениями культуры, играющими важную роль в организации досуга населения, особенно в сельской местности. </w:t>
      </w:r>
      <w:r w:rsidR="00DF5899" w:rsidRPr="00AA2210">
        <w:rPr>
          <w:rFonts w:ascii="Times New Roman" w:hAnsi="Times New Roman" w:cs="Times New Roman"/>
          <w:sz w:val="24"/>
          <w:szCs w:val="24"/>
        </w:rPr>
        <w:t>По</w:t>
      </w:r>
      <w:r w:rsidRPr="00AA2210">
        <w:rPr>
          <w:rFonts w:ascii="Times New Roman" w:hAnsi="Times New Roman" w:cs="Times New Roman"/>
          <w:sz w:val="24"/>
          <w:szCs w:val="24"/>
        </w:rPr>
        <w:t xml:space="preserve"> состоянию на 01.01.20</w:t>
      </w:r>
      <w:r w:rsidR="0019424C" w:rsidRPr="00AA2210">
        <w:rPr>
          <w:rFonts w:ascii="Times New Roman" w:hAnsi="Times New Roman" w:cs="Times New Roman"/>
          <w:sz w:val="24"/>
          <w:szCs w:val="24"/>
        </w:rPr>
        <w:t>1</w:t>
      </w:r>
      <w:r w:rsidR="00A31A7B">
        <w:rPr>
          <w:rFonts w:ascii="Times New Roman" w:hAnsi="Times New Roman" w:cs="Times New Roman"/>
          <w:sz w:val="24"/>
          <w:szCs w:val="24"/>
        </w:rPr>
        <w:t>7</w:t>
      </w:r>
      <w:bookmarkStart w:id="1" w:name="_GoBack"/>
      <w:bookmarkEnd w:id="1"/>
      <w:r w:rsidRPr="00AA2210">
        <w:rPr>
          <w:rFonts w:ascii="Times New Roman" w:hAnsi="Times New Roman" w:cs="Times New Roman"/>
          <w:sz w:val="24"/>
          <w:szCs w:val="24"/>
        </w:rPr>
        <w:t xml:space="preserve"> года в крае функционирует </w:t>
      </w:r>
      <w:r w:rsidR="00BD3EA8" w:rsidRPr="00AA2210">
        <w:rPr>
          <w:rFonts w:ascii="Times New Roman" w:hAnsi="Times New Roman" w:cs="Times New Roman"/>
          <w:b/>
          <w:sz w:val="24"/>
          <w:szCs w:val="24"/>
        </w:rPr>
        <w:t>781</w:t>
      </w:r>
      <w:r w:rsidR="00BD3EA8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>культурно-</w:t>
      </w:r>
      <w:r w:rsidR="00BD3EA8" w:rsidRPr="00AA2210">
        <w:rPr>
          <w:rFonts w:ascii="Times New Roman" w:hAnsi="Times New Roman" w:cs="Times New Roman"/>
          <w:sz w:val="24"/>
          <w:szCs w:val="24"/>
        </w:rPr>
        <w:t>досуговое учреждение</w:t>
      </w:r>
      <w:r w:rsidRPr="00AA2210">
        <w:rPr>
          <w:rFonts w:ascii="Times New Roman" w:hAnsi="Times New Roman" w:cs="Times New Roman"/>
          <w:sz w:val="24"/>
          <w:szCs w:val="24"/>
        </w:rPr>
        <w:t xml:space="preserve">, из которых </w:t>
      </w:r>
      <w:r w:rsidR="00BF39E1" w:rsidRPr="00AA2210">
        <w:rPr>
          <w:rFonts w:ascii="Times New Roman" w:hAnsi="Times New Roman" w:cs="Times New Roman"/>
          <w:b/>
          <w:sz w:val="24"/>
          <w:szCs w:val="24"/>
        </w:rPr>
        <w:t>694</w:t>
      </w:r>
      <w:r w:rsidR="00BF39E1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>(</w:t>
      </w:r>
      <w:r w:rsidR="00BF39E1" w:rsidRPr="00AA2210">
        <w:rPr>
          <w:rFonts w:ascii="Times New Roman" w:hAnsi="Times New Roman" w:cs="Times New Roman"/>
          <w:sz w:val="24"/>
          <w:szCs w:val="24"/>
        </w:rPr>
        <w:t>88</w:t>
      </w:r>
      <w:r w:rsidR="00903937" w:rsidRPr="00AA2210">
        <w:rPr>
          <w:rFonts w:ascii="Times New Roman" w:hAnsi="Times New Roman" w:cs="Times New Roman"/>
          <w:sz w:val="24"/>
          <w:szCs w:val="24"/>
        </w:rPr>
        <w:t>,</w:t>
      </w:r>
      <w:r w:rsidR="00BF39E1" w:rsidRPr="00AA2210">
        <w:rPr>
          <w:rFonts w:ascii="Times New Roman" w:hAnsi="Times New Roman" w:cs="Times New Roman"/>
          <w:sz w:val="24"/>
          <w:szCs w:val="24"/>
        </w:rPr>
        <w:t>8</w:t>
      </w:r>
      <w:r w:rsidR="0019424C" w:rsidRPr="00AA2210">
        <w:rPr>
          <w:rFonts w:ascii="Times New Roman" w:hAnsi="Times New Roman" w:cs="Times New Roman"/>
          <w:sz w:val="24"/>
          <w:szCs w:val="24"/>
        </w:rPr>
        <w:t>%</w:t>
      </w:r>
      <w:r w:rsidR="00560FC1" w:rsidRPr="00AA2210">
        <w:rPr>
          <w:rFonts w:ascii="Times New Roman" w:hAnsi="Times New Roman" w:cs="Times New Roman"/>
          <w:sz w:val="24"/>
          <w:szCs w:val="24"/>
        </w:rPr>
        <w:t>) работают в сельской местности</w:t>
      </w:r>
      <w:r w:rsidR="00DF5899" w:rsidRPr="00AA2210">
        <w:rPr>
          <w:rFonts w:ascii="Times New Roman" w:hAnsi="Times New Roman" w:cs="Times New Roman"/>
          <w:sz w:val="24"/>
          <w:szCs w:val="24"/>
        </w:rPr>
        <w:t>. О</w:t>
      </w:r>
      <w:r w:rsidR="00560FC1" w:rsidRPr="00AA2210">
        <w:rPr>
          <w:rFonts w:ascii="Times New Roman" w:hAnsi="Times New Roman" w:cs="Times New Roman"/>
          <w:sz w:val="24"/>
          <w:szCs w:val="24"/>
        </w:rPr>
        <w:t>бщая ч</w:t>
      </w:r>
      <w:r w:rsidR="002A3952" w:rsidRPr="00AA2210">
        <w:rPr>
          <w:rFonts w:ascii="Times New Roman" w:hAnsi="Times New Roman" w:cs="Times New Roman"/>
          <w:sz w:val="24"/>
          <w:szCs w:val="24"/>
        </w:rPr>
        <w:t>исленность работников отрасли —</w:t>
      </w:r>
      <w:r w:rsidR="00BF39E1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BF39E1" w:rsidRPr="00AA2210">
        <w:rPr>
          <w:rFonts w:ascii="Times New Roman" w:hAnsi="Times New Roman" w:cs="Times New Roman"/>
          <w:b/>
          <w:sz w:val="24"/>
          <w:szCs w:val="24"/>
        </w:rPr>
        <w:t>6042</w:t>
      </w:r>
      <w:r w:rsidR="00BF39E1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560FC1" w:rsidRPr="00AA2210">
        <w:rPr>
          <w:rFonts w:ascii="Times New Roman" w:hAnsi="Times New Roman" w:cs="Times New Roman"/>
          <w:sz w:val="24"/>
          <w:szCs w:val="24"/>
        </w:rPr>
        <w:t>человек</w:t>
      </w:r>
      <w:r w:rsidR="00E91136" w:rsidRPr="00AA2210">
        <w:rPr>
          <w:rFonts w:ascii="Times New Roman" w:hAnsi="Times New Roman" w:cs="Times New Roman"/>
          <w:sz w:val="24"/>
          <w:szCs w:val="24"/>
        </w:rPr>
        <w:t>а</w:t>
      </w:r>
      <w:r w:rsidR="00663B9D" w:rsidRPr="00AA2210">
        <w:rPr>
          <w:rFonts w:ascii="Times New Roman" w:hAnsi="Times New Roman" w:cs="Times New Roman"/>
          <w:sz w:val="24"/>
          <w:szCs w:val="24"/>
        </w:rPr>
        <w:t xml:space="preserve">, из </w:t>
      </w:r>
      <w:r w:rsidR="0035613F" w:rsidRPr="00AA2210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="000A3A64" w:rsidRPr="00AA2210">
        <w:rPr>
          <w:rFonts w:ascii="Times New Roman" w:hAnsi="Times New Roman" w:cs="Times New Roman"/>
          <w:b/>
          <w:sz w:val="24"/>
          <w:szCs w:val="24"/>
        </w:rPr>
        <w:t>3566</w:t>
      </w:r>
      <w:r w:rsidR="000A3A64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35613F" w:rsidRPr="00AA2210">
        <w:rPr>
          <w:rFonts w:ascii="Times New Roman" w:hAnsi="Times New Roman" w:cs="Times New Roman"/>
          <w:sz w:val="24"/>
          <w:szCs w:val="24"/>
        </w:rPr>
        <w:t>человек работают в сельской местности</w:t>
      </w:r>
      <w:r w:rsidR="00903937" w:rsidRPr="00AA2210">
        <w:rPr>
          <w:rFonts w:ascii="Times New Roman" w:hAnsi="Times New Roman" w:cs="Times New Roman"/>
          <w:sz w:val="24"/>
          <w:szCs w:val="24"/>
        </w:rPr>
        <w:t xml:space="preserve"> (</w:t>
      </w:r>
      <w:r w:rsidR="000A3A64" w:rsidRPr="00AA2210">
        <w:rPr>
          <w:rFonts w:ascii="Times New Roman" w:hAnsi="Times New Roman" w:cs="Times New Roman"/>
          <w:sz w:val="24"/>
          <w:szCs w:val="24"/>
        </w:rPr>
        <w:t>59</w:t>
      </w:r>
      <w:r w:rsidR="00903937" w:rsidRPr="00AA2210">
        <w:rPr>
          <w:rFonts w:ascii="Times New Roman" w:hAnsi="Times New Roman" w:cs="Times New Roman"/>
          <w:sz w:val="24"/>
          <w:szCs w:val="24"/>
        </w:rPr>
        <w:t>%)</w:t>
      </w:r>
      <w:r w:rsidR="00E6455E" w:rsidRPr="00AA2210">
        <w:rPr>
          <w:rFonts w:ascii="Times New Roman" w:hAnsi="Times New Roman" w:cs="Times New Roman"/>
          <w:sz w:val="24"/>
          <w:szCs w:val="24"/>
        </w:rPr>
        <w:t xml:space="preserve">, </w:t>
      </w:r>
      <w:r w:rsidR="00DF5899" w:rsidRPr="00AA2210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E6455E" w:rsidRPr="00AA2210">
        <w:rPr>
          <w:rFonts w:ascii="Times New Roman" w:hAnsi="Times New Roman" w:cs="Times New Roman"/>
          <w:sz w:val="24"/>
          <w:szCs w:val="24"/>
        </w:rPr>
        <w:t>специалистов культурно-досуговой деятельност</w:t>
      </w:r>
      <w:r w:rsidR="002A3952" w:rsidRPr="00AA2210">
        <w:rPr>
          <w:rFonts w:ascii="Times New Roman" w:hAnsi="Times New Roman" w:cs="Times New Roman"/>
          <w:sz w:val="24"/>
          <w:szCs w:val="24"/>
        </w:rPr>
        <w:t xml:space="preserve">и </w:t>
      </w:r>
      <w:r w:rsidR="002A5024" w:rsidRPr="00AA2210">
        <w:rPr>
          <w:rFonts w:ascii="Times New Roman" w:hAnsi="Times New Roman" w:cs="Times New Roman"/>
          <w:b/>
          <w:sz w:val="24"/>
          <w:szCs w:val="24"/>
        </w:rPr>
        <w:t>3420</w:t>
      </w:r>
      <w:r w:rsidR="002A5024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E91136" w:rsidRPr="00AA2210">
        <w:rPr>
          <w:rFonts w:ascii="Times New Roman" w:hAnsi="Times New Roman" w:cs="Times New Roman"/>
          <w:sz w:val="24"/>
          <w:szCs w:val="24"/>
        </w:rPr>
        <w:t>человек</w:t>
      </w:r>
      <w:r w:rsidR="002A3952" w:rsidRPr="00AA2210">
        <w:rPr>
          <w:rFonts w:ascii="Times New Roman" w:hAnsi="Times New Roman" w:cs="Times New Roman"/>
          <w:sz w:val="24"/>
          <w:szCs w:val="24"/>
        </w:rPr>
        <w:t>, из них на селе —</w:t>
      </w:r>
      <w:r w:rsidR="00E6455E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2A5024" w:rsidRPr="00AA2210">
        <w:rPr>
          <w:rFonts w:ascii="Times New Roman" w:hAnsi="Times New Roman" w:cs="Times New Roman"/>
          <w:b/>
          <w:sz w:val="24"/>
          <w:szCs w:val="24"/>
        </w:rPr>
        <w:t>2033</w:t>
      </w:r>
      <w:r w:rsidR="002A5024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E6455E" w:rsidRPr="00AA2210">
        <w:rPr>
          <w:rFonts w:ascii="Times New Roman" w:hAnsi="Times New Roman" w:cs="Times New Roman"/>
          <w:sz w:val="24"/>
          <w:szCs w:val="24"/>
        </w:rPr>
        <w:t>человек</w:t>
      </w:r>
      <w:r w:rsidR="00E91136" w:rsidRPr="00AA2210">
        <w:rPr>
          <w:rFonts w:ascii="Times New Roman" w:hAnsi="Times New Roman" w:cs="Times New Roman"/>
          <w:sz w:val="24"/>
          <w:szCs w:val="24"/>
        </w:rPr>
        <w:t>а</w:t>
      </w:r>
      <w:r w:rsidR="00E6455E" w:rsidRPr="00AA2210">
        <w:rPr>
          <w:rFonts w:ascii="Times New Roman" w:hAnsi="Times New Roman" w:cs="Times New Roman"/>
          <w:sz w:val="24"/>
          <w:szCs w:val="24"/>
        </w:rPr>
        <w:t xml:space="preserve"> (</w:t>
      </w:r>
      <w:r w:rsidR="002A5024" w:rsidRPr="00AA2210">
        <w:rPr>
          <w:rFonts w:ascii="Times New Roman" w:hAnsi="Times New Roman" w:cs="Times New Roman"/>
          <w:sz w:val="24"/>
          <w:szCs w:val="24"/>
        </w:rPr>
        <w:t>59,4</w:t>
      </w:r>
      <w:r w:rsidR="00E6455E" w:rsidRPr="00AA2210">
        <w:rPr>
          <w:rFonts w:ascii="Times New Roman" w:hAnsi="Times New Roman" w:cs="Times New Roman"/>
          <w:sz w:val="24"/>
          <w:szCs w:val="24"/>
        </w:rPr>
        <w:t>%).</w:t>
      </w:r>
    </w:p>
    <w:p w14:paraId="5AD9FA60" w14:textId="2E51ADF0" w:rsidR="00F41914" w:rsidRPr="00AA2210" w:rsidRDefault="006A696D" w:rsidP="006B4917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Анализ статистических данных </w:t>
      </w:r>
      <w:r w:rsidR="00387993" w:rsidRPr="00AA2210">
        <w:rPr>
          <w:rFonts w:ascii="Times New Roman" w:hAnsi="Times New Roman" w:cs="Times New Roman"/>
          <w:sz w:val="24"/>
          <w:szCs w:val="24"/>
        </w:rPr>
        <w:t xml:space="preserve">продолжает </w:t>
      </w:r>
      <w:r w:rsidRPr="00AA2210">
        <w:rPr>
          <w:rFonts w:ascii="Times New Roman" w:hAnsi="Times New Roman" w:cs="Times New Roman"/>
          <w:sz w:val="24"/>
          <w:szCs w:val="24"/>
        </w:rPr>
        <w:t>свидетельст</w:t>
      </w:r>
      <w:r w:rsidR="005313D7" w:rsidRPr="00AA2210">
        <w:rPr>
          <w:rFonts w:ascii="Times New Roman" w:hAnsi="Times New Roman" w:cs="Times New Roman"/>
          <w:sz w:val="24"/>
          <w:szCs w:val="24"/>
        </w:rPr>
        <w:t>вовать</w:t>
      </w:r>
      <w:r w:rsidRPr="00AA2210">
        <w:rPr>
          <w:rFonts w:ascii="Times New Roman" w:hAnsi="Times New Roman" w:cs="Times New Roman"/>
          <w:sz w:val="24"/>
          <w:szCs w:val="24"/>
        </w:rPr>
        <w:t xml:space="preserve"> об уменьшении сети КДУ, штатной численности работников</w:t>
      </w:r>
      <w:r w:rsidR="0010747C" w:rsidRPr="00AA2210">
        <w:rPr>
          <w:rFonts w:ascii="Times New Roman" w:hAnsi="Times New Roman" w:cs="Times New Roman"/>
          <w:sz w:val="24"/>
          <w:szCs w:val="24"/>
        </w:rPr>
        <w:t xml:space="preserve">, </w:t>
      </w:r>
      <w:r w:rsidRPr="00AA2210">
        <w:rPr>
          <w:rFonts w:ascii="Times New Roman" w:hAnsi="Times New Roman" w:cs="Times New Roman"/>
          <w:sz w:val="24"/>
          <w:szCs w:val="24"/>
        </w:rPr>
        <w:t xml:space="preserve">клубных </w:t>
      </w:r>
      <w:r w:rsidR="0010747C" w:rsidRPr="00AA2210">
        <w:rPr>
          <w:rFonts w:ascii="Times New Roman" w:hAnsi="Times New Roman" w:cs="Times New Roman"/>
          <w:sz w:val="24"/>
          <w:szCs w:val="24"/>
        </w:rPr>
        <w:t>форми</w:t>
      </w:r>
      <w:r w:rsidR="007C44D5" w:rsidRPr="00AA2210">
        <w:rPr>
          <w:rFonts w:ascii="Times New Roman" w:hAnsi="Times New Roman" w:cs="Times New Roman"/>
          <w:sz w:val="24"/>
          <w:szCs w:val="24"/>
        </w:rPr>
        <w:t xml:space="preserve">рований, количества мероприятий, в </w:t>
      </w:r>
      <w:proofErr w:type="spellStart"/>
      <w:r w:rsidR="007C44D5" w:rsidRPr="00AA221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7C44D5" w:rsidRPr="00AA2210">
        <w:rPr>
          <w:rFonts w:ascii="Times New Roman" w:hAnsi="Times New Roman" w:cs="Times New Roman"/>
          <w:sz w:val="24"/>
          <w:szCs w:val="24"/>
        </w:rPr>
        <w:t xml:space="preserve">. на </w:t>
      </w:r>
      <w:r w:rsidR="0010747C" w:rsidRPr="00AA2210">
        <w:rPr>
          <w:rFonts w:ascii="Times New Roman" w:hAnsi="Times New Roman" w:cs="Times New Roman"/>
          <w:sz w:val="24"/>
          <w:szCs w:val="24"/>
        </w:rPr>
        <w:t>платной основе</w:t>
      </w:r>
      <w:r w:rsidR="005313D7" w:rsidRPr="00AA2210">
        <w:rPr>
          <w:rFonts w:ascii="Times New Roman" w:hAnsi="Times New Roman" w:cs="Times New Roman"/>
          <w:sz w:val="24"/>
          <w:szCs w:val="24"/>
        </w:rPr>
        <w:t xml:space="preserve">. </w:t>
      </w:r>
      <w:r w:rsidR="0019424C" w:rsidRPr="00AA2210">
        <w:rPr>
          <w:rFonts w:ascii="Times New Roman" w:hAnsi="Times New Roman" w:cs="Times New Roman"/>
          <w:sz w:val="24"/>
          <w:szCs w:val="24"/>
        </w:rPr>
        <w:t xml:space="preserve">Настоящий материал содержит </w:t>
      </w:r>
      <w:r w:rsidR="00DF5899" w:rsidRPr="00AA2210">
        <w:rPr>
          <w:rFonts w:ascii="Times New Roman" w:hAnsi="Times New Roman" w:cs="Times New Roman"/>
          <w:sz w:val="24"/>
          <w:szCs w:val="24"/>
        </w:rPr>
        <w:t>данные</w:t>
      </w:r>
      <w:r w:rsidR="0019424C" w:rsidRPr="00AA2210">
        <w:rPr>
          <w:rFonts w:ascii="Times New Roman" w:hAnsi="Times New Roman" w:cs="Times New Roman"/>
          <w:sz w:val="24"/>
          <w:szCs w:val="24"/>
        </w:rPr>
        <w:t xml:space="preserve">, позволяющие </w:t>
      </w:r>
      <w:r w:rsidR="00801C2E" w:rsidRPr="00AA2210">
        <w:rPr>
          <w:rFonts w:ascii="Times New Roman" w:hAnsi="Times New Roman" w:cs="Times New Roman"/>
          <w:sz w:val="24"/>
          <w:szCs w:val="24"/>
        </w:rPr>
        <w:t>соотнести цифры и факты, отраж</w:t>
      </w:r>
      <w:r w:rsidR="00E91136" w:rsidRPr="00AA2210">
        <w:rPr>
          <w:rFonts w:ascii="Times New Roman" w:hAnsi="Times New Roman" w:cs="Times New Roman"/>
          <w:sz w:val="24"/>
          <w:szCs w:val="24"/>
        </w:rPr>
        <w:t>ё</w:t>
      </w:r>
      <w:r w:rsidR="00801C2E" w:rsidRPr="00AA2210">
        <w:rPr>
          <w:rFonts w:ascii="Times New Roman" w:hAnsi="Times New Roman" w:cs="Times New Roman"/>
          <w:sz w:val="24"/>
          <w:szCs w:val="24"/>
        </w:rPr>
        <w:t xml:space="preserve">нные в </w:t>
      </w:r>
      <w:r w:rsidR="005313D7" w:rsidRPr="00AA2210">
        <w:rPr>
          <w:rFonts w:ascii="Times New Roman" w:hAnsi="Times New Roman" w:cs="Times New Roman"/>
          <w:sz w:val="24"/>
          <w:szCs w:val="24"/>
        </w:rPr>
        <w:t xml:space="preserve">информационно-аналитических </w:t>
      </w:r>
      <w:r w:rsidR="00801C2E" w:rsidRPr="00AA2210">
        <w:rPr>
          <w:rFonts w:ascii="Times New Roman" w:hAnsi="Times New Roman" w:cs="Times New Roman"/>
          <w:sz w:val="24"/>
          <w:szCs w:val="24"/>
        </w:rPr>
        <w:t xml:space="preserve">и статистических </w:t>
      </w:r>
      <w:r w:rsidR="005A0116" w:rsidRPr="00AA2210">
        <w:rPr>
          <w:rFonts w:ascii="Times New Roman" w:hAnsi="Times New Roman" w:cs="Times New Roman"/>
          <w:sz w:val="24"/>
          <w:szCs w:val="24"/>
        </w:rPr>
        <w:t>отчёт</w:t>
      </w:r>
      <w:r w:rsidR="00801C2E" w:rsidRPr="00AA2210">
        <w:rPr>
          <w:rFonts w:ascii="Times New Roman" w:hAnsi="Times New Roman" w:cs="Times New Roman"/>
          <w:sz w:val="24"/>
          <w:szCs w:val="24"/>
        </w:rPr>
        <w:t xml:space="preserve">ах, представленных органами управления культуры муниципальных территорий </w:t>
      </w:r>
      <w:r w:rsidR="007C44D5" w:rsidRPr="00AA2210">
        <w:rPr>
          <w:rFonts w:ascii="Times New Roman" w:hAnsi="Times New Roman" w:cs="Times New Roman"/>
          <w:sz w:val="24"/>
          <w:szCs w:val="24"/>
        </w:rPr>
        <w:t xml:space="preserve">и КДУ </w:t>
      </w:r>
      <w:r w:rsidR="00801C2E" w:rsidRPr="00AA2210">
        <w:rPr>
          <w:rFonts w:ascii="Times New Roman" w:hAnsi="Times New Roman" w:cs="Times New Roman"/>
          <w:sz w:val="24"/>
          <w:szCs w:val="24"/>
        </w:rPr>
        <w:t xml:space="preserve">Пермского края по итогам </w:t>
      </w:r>
      <w:r w:rsidR="002A5024" w:rsidRPr="00AA2210">
        <w:rPr>
          <w:rFonts w:ascii="Times New Roman" w:hAnsi="Times New Roman" w:cs="Times New Roman"/>
          <w:sz w:val="24"/>
          <w:szCs w:val="24"/>
        </w:rPr>
        <w:t xml:space="preserve">2016 </w:t>
      </w:r>
      <w:r w:rsidR="00801C2E" w:rsidRPr="00AA2210">
        <w:rPr>
          <w:rFonts w:ascii="Times New Roman" w:hAnsi="Times New Roman" w:cs="Times New Roman"/>
          <w:sz w:val="24"/>
          <w:szCs w:val="24"/>
        </w:rPr>
        <w:t>года.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AA2210" w:rsidRPr="00AA2210" w14:paraId="60E6F06B" w14:textId="77777777" w:rsidTr="00F132AC">
        <w:trPr>
          <w:trHeight w:val="1095"/>
        </w:trPr>
        <w:tc>
          <w:tcPr>
            <w:tcW w:w="1985" w:type="dxa"/>
            <w:shd w:val="clear" w:color="auto" w:fill="D9E2F3" w:themeFill="accent5" w:themeFillTint="33"/>
            <w:vAlign w:val="center"/>
            <w:hideMark/>
          </w:tcPr>
          <w:p w14:paraId="77672C15" w14:textId="77777777" w:rsidR="001122CB" w:rsidRPr="00AA2210" w:rsidRDefault="001122CB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Показатель</w:t>
            </w:r>
          </w:p>
        </w:tc>
        <w:tc>
          <w:tcPr>
            <w:tcW w:w="850" w:type="dxa"/>
            <w:shd w:val="clear" w:color="auto" w:fill="D9E2F3" w:themeFill="accent5" w:themeFillTint="33"/>
            <w:vAlign w:val="bottom"/>
            <w:hideMark/>
          </w:tcPr>
          <w:p w14:paraId="4C132175" w14:textId="77777777" w:rsidR="001122CB" w:rsidRPr="00AA2210" w:rsidRDefault="001122CB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D9E2F3" w:themeFill="accent5" w:themeFillTint="33"/>
            <w:vAlign w:val="bottom"/>
            <w:hideMark/>
          </w:tcPr>
          <w:p w14:paraId="14F75ADA" w14:textId="77777777" w:rsidR="001122CB" w:rsidRPr="00AA2210" w:rsidRDefault="001122CB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D9E2F3" w:themeFill="accent5" w:themeFillTint="33"/>
            <w:vAlign w:val="bottom"/>
            <w:hideMark/>
          </w:tcPr>
          <w:p w14:paraId="70650C66" w14:textId="77777777" w:rsidR="001122CB" w:rsidRPr="00AA2210" w:rsidRDefault="001122CB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D9E2F3" w:themeFill="accent5" w:themeFillTint="33"/>
            <w:vAlign w:val="bottom"/>
            <w:hideMark/>
          </w:tcPr>
          <w:p w14:paraId="6F998F86" w14:textId="77777777" w:rsidR="001122CB" w:rsidRPr="00AA2210" w:rsidRDefault="001122CB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D9E2F3" w:themeFill="accent5" w:themeFillTint="33"/>
            <w:vAlign w:val="bottom"/>
            <w:hideMark/>
          </w:tcPr>
          <w:p w14:paraId="71240C3A" w14:textId="77777777" w:rsidR="001122CB" w:rsidRPr="00AA2210" w:rsidRDefault="001122CB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D9E2F3" w:themeFill="accent5" w:themeFillTint="33"/>
            <w:vAlign w:val="bottom"/>
            <w:hideMark/>
          </w:tcPr>
          <w:p w14:paraId="0EF5F35A" w14:textId="77777777" w:rsidR="001122CB" w:rsidRPr="00AA2210" w:rsidRDefault="001122CB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0C8574ED" w14:textId="77777777" w:rsidR="001122CB" w:rsidRPr="00AA2210" w:rsidRDefault="001122CB" w:rsidP="006B4917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D9E2F3" w:themeFill="accent5" w:themeFillTint="33"/>
            <w:vAlign w:val="bottom"/>
            <w:hideMark/>
          </w:tcPr>
          <w:p w14:paraId="76E36888" w14:textId="77777777" w:rsidR="001122CB" w:rsidRPr="00AA2210" w:rsidRDefault="001122CB" w:rsidP="006B4917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 xml:space="preserve">% изменений к </w:t>
            </w:r>
          </w:p>
          <w:p w14:paraId="0D2E31B4" w14:textId="77777777" w:rsidR="001122CB" w:rsidRPr="00AA2210" w:rsidRDefault="001122CB" w:rsidP="006B4917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proofErr w:type="spellStart"/>
            <w:r w:rsidRPr="00AA221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предыду</w:t>
            </w:r>
            <w:proofErr w:type="spellEnd"/>
            <w:r w:rsidRPr="00AA221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A221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щему</w:t>
            </w:r>
            <w:proofErr w:type="spellEnd"/>
            <w:r w:rsidRPr="00AA221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 xml:space="preserve"> году</w:t>
            </w:r>
          </w:p>
        </w:tc>
        <w:tc>
          <w:tcPr>
            <w:tcW w:w="850" w:type="dxa"/>
            <w:shd w:val="clear" w:color="auto" w:fill="D9E2F3" w:themeFill="accent5" w:themeFillTint="33"/>
            <w:vAlign w:val="bottom"/>
            <w:hideMark/>
          </w:tcPr>
          <w:p w14:paraId="40358974" w14:textId="77777777" w:rsidR="001122CB" w:rsidRPr="00AA2210" w:rsidRDefault="001122CB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</w:rPr>
              <w:t>% изменений к 2008 году</w:t>
            </w:r>
          </w:p>
        </w:tc>
      </w:tr>
      <w:tr w:rsidR="00AA2210" w:rsidRPr="00AA2210" w14:paraId="314A0CD3" w14:textId="77777777" w:rsidTr="00F132AC">
        <w:trPr>
          <w:trHeight w:val="300"/>
        </w:trPr>
        <w:tc>
          <w:tcPr>
            <w:tcW w:w="1985" w:type="dxa"/>
            <w:shd w:val="clear" w:color="000000" w:fill="F2F2F2"/>
            <w:hideMark/>
          </w:tcPr>
          <w:p w14:paraId="16A22B70" w14:textId="77777777" w:rsidR="001122CB" w:rsidRPr="00AA2210" w:rsidRDefault="001122CB" w:rsidP="006B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2F2F2"/>
            <w:vAlign w:val="bottom"/>
            <w:hideMark/>
          </w:tcPr>
          <w:p w14:paraId="6669371C" w14:textId="77777777" w:rsidR="001122CB" w:rsidRPr="00AA2210" w:rsidRDefault="001122CB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2010 г.</w:t>
            </w:r>
          </w:p>
        </w:tc>
        <w:tc>
          <w:tcPr>
            <w:tcW w:w="851" w:type="dxa"/>
            <w:shd w:val="clear" w:color="000000" w:fill="F2F2F2"/>
            <w:vAlign w:val="bottom"/>
            <w:hideMark/>
          </w:tcPr>
          <w:p w14:paraId="6D741BB0" w14:textId="77777777" w:rsidR="001122CB" w:rsidRPr="00AA2210" w:rsidRDefault="001122CB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2011 г.</w:t>
            </w:r>
          </w:p>
        </w:tc>
        <w:tc>
          <w:tcPr>
            <w:tcW w:w="850" w:type="dxa"/>
            <w:shd w:val="clear" w:color="000000" w:fill="F2F2F2"/>
            <w:vAlign w:val="bottom"/>
            <w:hideMark/>
          </w:tcPr>
          <w:p w14:paraId="1A572C12" w14:textId="77777777" w:rsidR="001122CB" w:rsidRPr="00AA2210" w:rsidRDefault="001122CB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2012 г.</w:t>
            </w:r>
          </w:p>
        </w:tc>
        <w:tc>
          <w:tcPr>
            <w:tcW w:w="851" w:type="dxa"/>
            <w:shd w:val="clear" w:color="000000" w:fill="F2F2F2"/>
            <w:vAlign w:val="bottom"/>
            <w:hideMark/>
          </w:tcPr>
          <w:p w14:paraId="1D426F34" w14:textId="77777777" w:rsidR="001122CB" w:rsidRPr="00AA2210" w:rsidRDefault="001122CB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2013 г.</w:t>
            </w:r>
          </w:p>
        </w:tc>
        <w:tc>
          <w:tcPr>
            <w:tcW w:w="850" w:type="dxa"/>
            <w:shd w:val="clear" w:color="000000" w:fill="F2F2F2"/>
            <w:vAlign w:val="bottom"/>
            <w:hideMark/>
          </w:tcPr>
          <w:p w14:paraId="18B0EE5E" w14:textId="77777777" w:rsidR="001122CB" w:rsidRPr="00AA2210" w:rsidRDefault="001122CB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2014 г.</w:t>
            </w:r>
          </w:p>
        </w:tc>
        <w:tc>
          <w:tcPr>
            <w:tcW w:w="851" w:type="dxa"/>
            <w:shd w:val="clear" w:color="000000" w:fill="F2F2F2"/>
            <w:vAlign w:val="bottom"/>
            <w:hideMark/>
          </w:tcPr>
          <w:p w14:paraId="56B542C5" w14:textId="77777777" w:rsidR="001122CB" w:rsidRPr="00AA2210" w:rsidRDefault="001122CB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2015 г.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14:paraId="02CF695F" w14:textId="77777777" w:rsidR="001122CB" w:rsidRPr="00AA2210" w:rsidRDefault="001122CB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2016 год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14:paraId="6A0A00E8" w14:textId="77777777" w:rsidR="001122CB" w:rsidRPr="00AA2210" w:rsidRDefault="001122CB" w:rsidP="006B49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2F2F2"/>
            <w:noWrap/>
            <w:vAlign w:val="bottom"/>
            <w:hideMark/>
          </w:tcPr>
          <w:p w14:paraId="1CD1A23F" w14:textId="77777777" w:rsidR="001122CB" w:rsidRPr="00AA2210" w:rsidRDefault="001122CB" w:rsidP="006B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AA2210" w:rsidRPr="00AA2210" w14:paraId="4DDB6CA1" w14:textId="77777777" w:rsidTr="00F132AC">
        <w:trPr>
          <w:trHeight w:val="300"/>
        </w:trPr>
        <w:tc>
          <w:tcPr>
            <w:tcW w:w="1985" w:type="dxa"/>
            <w:shd w:val="clear" w:color="auto" w:fill="auto"/>
            <w:hideMark/>
          </w:tcPr>
          <w:p w14:paraId="00DACE80" w14:textId="77777777" w:rsidR="00063D6A" w:rsidRPr="00AA2210" w:rsidRDefault="00063D6A" w:rsidP="006B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 КДУ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530C1CA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863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A87528E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835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476CD4E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CAEFA42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803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FC3966A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D6E0B4A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780</w:t>
            </w:r>
          </w:p>
        </w:tc>
        <w:tc>
          <w:tcPr>
            <w:tcW w:w="850" w:type="dxa"/>
            <w:vAlign w:val="bottom"/>
          </w:tcPr>
          <w:p w14:paraId="61B40B38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781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31F4E6A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AA2210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0,13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3102800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AA2210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-20,55</w:t>
            </w:r>
          </w:p>
        </w:tc>
      </w:tr>
      <w:tr w:rsidR="00AA2210" w:rsidRPr="00AA2210" w14:paraId="0E83162C" w14:textId="77777777" w:rsidTr="00F132AC">
        <w:trPr>
          <w:trHeight w:val="300"/>
        </w:trPr>
        <w:tc>
          <w:tcPr>
            <w:tcW w:w="1985" w:type="dxa"/>
            <w:shd w:val="clear" w:color="auto" w:fill="auto"/>
            <w:hideMark/>
          </w:tcPr>
          <w:p w14:paraId="75E3343A" w14:textId="77777777" w:rsidR="00063D6A" w:rsidRPr="00AA2210" w:rsidRDefault="00063D6A" w:rsidP="006B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в </w:t>
            </w:r>
            <w:proofErr w:type="spellStart"/>
            <w:r w:rsidRPr="00AA2210">
              <w:rPr>
                <w:rFonts w:ascii="Times New Roman" w:eastAsia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AA2210">
              <w:rPr>
                <w:rFonts w:ascii="Times New Roman" w:eastAsia="Times New Roman" w:hAnsi="Times New Roman" w:cs="Times New Roman"/>
                <w:sz w:val="14"/>
                <w:szCs w:val="14"/>
              </w:rPr>
              <w:t>. на селе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85789CF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781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14EA40A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754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0F7E54F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742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124BABA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718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91C3FCC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707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BC84C54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697</w:t>
            </w:r>
          </w:p>
        </w:tc>
        <w:tc>
          <w:tcPr>
            <w:tcW w:w="850" w:type="dxa"/>
            <w:vAlign w:val="bottom"/>
          </w:tcPr>
          <w:p w14:paraId="1E24F67A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694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B10767F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AA2210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-0,43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19EA741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AA2210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-14,53</w:t>
            </w:r>
          </w:p>
        </w:tc>
      </w:tr>
      <w:tr w:rsidR="00AA2210" w:rsidRPr="00AA2210" w14:paraId="2B604FC3" w14:textId="77777777" w:rsidTr="00F132AC">
        <w:trPr>
          <w:trHeight w:val="300"/>
        </w:trPr>
        <w:tc>
          <w:tcPr>
            <w:tcW w:w="1985" w:type="dxa"/>
            <w:shd w:val="clear" w:color="auto" w:fill="auto"/>
            <w:hideMark/>
          </w:tcPr>
          <w:p w14:paraId="55F65A3E" w14:textId="77777777" w:rsidR="00063D6A" w:rsidRPr="00AA2210" w:rsidRDefault="00063D6A" w:rsidP="006B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sz w:val="14"/>
                <w:szCs w:val="14"/>
              </w:rPr>
              <w:t>передвижные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6F0E891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3170008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690853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C7134B1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DFF2A4B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106375F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50" w:type="dxa"/>
            <w:vAlign w:val="bottom"/>
          </w:tcPr>
          <w:p w14:paraId="3686ECDD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1399A59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AA2210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9E32DC9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AA2210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-89,47</w:t>
            </w:r>
          </w:p>
        </w:tc>
      </w:tr>
      <w:tr w:rsidR="00AA2210" w:rsidRPr="00AA2210" w14:paraId="50185743" w14:textId="77777777" w:rsidTr="00F132AC">
        <w:trPr>
          <w:trHeight w:val="300"/>
        </w:trPr>
        <w:tc>
          <w:tcPr>
            <w:tcW w:w="1985" w:type="dxa"/>
            <w:shd w:val="clear" w:color="auto" w:fill="auto"/>
            <w:hideMark/>
          </w:tcPr>
          <w:p w14:paraId="28E0BA37" w14:textId="77777777" w:rsidR="00063D6A" w:rsidRPr="00AA2210" w:rsidRDefault="00063D6A" w:rsidP="006B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sz w:val="14"/>
                <w:szCs w:val="14"/>
              </w:rPr>
              <w:t>Число культурно-</w:t>
            </w:r>
            <w:proofErr w:type="gramStart"/>
            <w:r w:rsidRPr="00AA2210">
              <w:rPr>
                <w:rFonts w:ascii="Times New Roman" w:eastAsia="Times New Roman" w:hAnsi="Times New Roman" w:cs="Times New Roman"/>
                <w:sz w:val="14"/>
                <w:szCs w:val="14"/>
              </w:rPr>
              <w:t>досуговых  формирований</w:t>
            </w:r>
            <w:proofErr w:type="gramEnd"/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054A9AB" w14:textId="77850F18" w:rsidR="00063D6A" w:rsidRPr="00AA2210" w:rsidRDefault="00E91136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</w:t>
            </w:r>
            <w:r w:rsidR="00063D6A"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284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AFDEF38" w14:textId="70A5B50D" w:rsidR="00063D6A" w:rsidRPr="00AA2210" w:rsidRDefault="00E91136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</w:t>
            </w:r>
            <w:r w:rsidR="00063D6A"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ACF18F9" w14:textId="6348132C" w:rsidR="00063D6A" w:rsidRPr="00AA2210" w:rsidRDefault="00E91136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</w:t>
            </w:r>
            <w:r w:rsidR="00063D6A"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5FDFC4C" w14:textId="24A9150B" w:rsidR="00063D6A" w:rsidRPr="00AA2210" w:rsidRDefault="00E91136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</w:t>
            </w:r>
            <w:r w:rsidR="00063D6A"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BC4C269" w14:textId="428D300A" w:rsidR="00063D6A" w:rsidRPr="00AA2210" w:rsidRDefault="00E91136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</w:t>
            </w:r>
            <w:r w:rsidR="00063D6A"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179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662DE9C" w14:textId="51AD8FEF" w:rsidR="00063D6A" w:rsidRPr="00AA2210" w:rsidRDefault="00E91136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</w:t>
            </w:r>
            <w:r w:rsidR="00063D6A"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201</w:t>
            </w:r>
          </w:p>
        </w:tc>
        <w:tc>
          <w:tcPr>
            <w:tcW w:w="850" w:type="dxa"/>
            <w:vAlign w:val="bottom"/>
          </w:tcPr>
          <w:p w14:paraId="6A02BD71" w14:textId="210E90E1" w:rsidR="00063D6A" w:rsidRPr="00AA2210" w:rsidRDefault="00E91136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</w:t>
            </w:r>
            <w:r w:rsidR="00063D6A"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62A8FCA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AA2210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-0,24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9DAF5E7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AA2210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-0,83</w:t>
            </w:r>
          </w:p>
        </w:tc>
      </w:tr>
      <w:tr w:rsidR="00AA2210" w:rsidRPr="00AA2210" w14:paraId="40D8137A" w14:textId="77777777" w:rsidTr="00F132AC">
        <w:trPr>
          <w:trHeight w:val="300"/>
        </w:trPr>
        <w:tc>
          <w:tcPr>
            <w:tcW w:w="1985" w:type="dxa"/>
            <w:shd w:val="clear" w:color="auto" w:fill="auto"/>
            <w:hideMark/>
          </w:tcPr>
          <w:p w14:paraId="50D895F5" w14:textId="572E07D5" w:rsidR="00063D6A" w:rsidRPr="00AA2210" w:rsidRDefault="00063D6A" w:rsidP="006B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в </w:t>
            </w:r>
            <w:proofErr w:type="spellStart"/>
            <w:r w:rsidRPr="00AA2210">
              <w:rPr>
                <w:rFonts w:ascii="Times New Roman" w:eastAsia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AA2210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r w:rsidR="00E91136" w:rsidRPr="00AA221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AA2210">
              <w:rPr>
                <w:rFonts w:ascii="Times New Roman" w:eastAsia="Times New Roman" w:hAnsi="Times New Roman" w:cs="Times New Roman"/>
                <w:sz w:val="14"/>
                <w:szCs w:val="14"/>
              </w:rPr>
              <w:t>на селе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FDB212" w14:textId="5A0FA805" w:rsidR="00063D6A" w:rsidRPr="00AA2210" w:rsidRDefault="00E91136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</w:t>
            </w:r>
            <w:r w:rsidR="00063D6A"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689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2A51CC0" w14:textId="423D350A" w:rsidR="00063D6A" w:rsidRPr="00AA2210" w:rsidRDefault="00E91136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</w:t>
            </w:r>
            <w:r w:rsidR="00063D6A"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764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34CE523" w14:textId="08BA26D8" w:rsidR="00063D6A" w:rsidRPr="00AA2210" w:rsidRDefault="00E91136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</w:t>
            </w:r>
            <w:r w:rsidR="00063D6A"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737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7FF656D" w14:textId="2DF2FDA0" w:rsidR="00063D6A" w:rsidRPr="00AA2210" w:rsidRDefault="00E91136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</w:t>
            </w:r>
            <w:r w:rsidR="00063D6A"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669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BE2EE39" w14:textId="3009076D" w:rsidR="00063D6A" w:rsidRPr="00AA2210" w:rsidRDefault="00E91136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</w:t>
            </w:r>
            <w:r w:rsidR="00063D6A"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756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BD9E290" w14:textId="60DA4B5F" w:rsidR="00063D6A" w:rsidRPr="00AA2210" w:rsidRDefault="00E91136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</w:t>
            </w:r>
            <w:r w:rsidR="00063D6A"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773</w:t>
            </w:r>
          </w:p>
        </w:tc>
        <w:tc>
          <w:tcPr>
            <w:tcW w:w="850" w:type="dxa"/>
            <w:vAlign w:val="bottom"/>
          </w:tcPr>
          <w:p w14:paraId="50D590B1" w14:textId="6B67FBE0" w:rsidR="00063D6A" w:rsidRPr="00AA2210" w:rsidRDefault="00E91136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</w:t>
            </w:r>
            <w:r w:rsidR="00063D6A"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C1CC319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AA2210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-2,58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6756607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AA2210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-4,89</w:t>
            </w:r>
          </w:p>
        </w:tc>
      </w:tr>
      <w:tr w:rsidR="00AA2210" w:rsidRPr="00AA2210" w14:paraId="69E0DE2E" w14:textId="77777777" w:rsidTr="00F132AC">
        <w:trPr>
          <w:trHeight w:val="300"/>
        </w:trPr>
        <w:tc>
          <w:tcPr>
            <w:tcW w:w="1985" w:type="dxa"/>
            <w:shd w:val="clear" w:color="auto" w:fill="auto"/>
            <w:hideMark/>
          </w:tcPr>
          <w:p w14:paraId="3C700F9B" w14:textId="77777777" w:rsidR="00063D6A" w:rsidRPr="00AA2210" w:rsidRDefault="00063D6A" w:rsidP="006B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sz w:val="14"/>
                <w:szCs w:val="14"/>
              </w:rPr>
              <w:t>Число участников клубных формирований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137072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86 058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ECD95AA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86 733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F362D7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87 976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723A1E7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86 947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D0705EB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87 717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17ACA88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88 713</w:t>
            </w:r>
          </w:p>
        </w:tc>
        <w:tc>
          <w:tcPr>
            <w:tcW w:w="850" w:type="dxa"/>
            <w:vAlign w:val="bottom"/>
          </w:tcPr>
          <w:p w14:paraId="3EB8AC28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90 037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DB151D2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AA2210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1,49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69CD695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AA2210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1,49</w:t>
            </w:r>
          </w:p>
        </w:tc>
      </w:tr>
      <w:tr w:rsidR="00AA2210" w:rsidRPr="00AA2210" w14:paraId="2B4D49C4" w14:textId="77777777" w:rsidTr="00F132AC">
        <w:trPr>
          <w:trHeight w:val="300"/>
        </w:trPr>
        <w:tc>
          <w:tcPr>
            <w:tcW w:w="1985" w:type="dxa"/>
            <w:shd w:val="clear" w:color="auto" w:fill="auto"/>
            <w:hideMark/>
          </w:tcPr>
          <w:p w14:paraId="72B8728F" w14:textId="77777777" w:rsidR="00063D6A" w:rsidRPr="00AA2210" w:rsidRDefault="00063D6A" w:rsidP="006B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в </w:t>
            </w:r>
            <w:proofErr w:type="spellStart"/>
            <w:r w:rsidRPr="00AA2210">
              <w:rPr>
                <w:rFonts w:ascii="Times New Roman" w:eastAsia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AA2210">
              <w:rPr>
                <w:rFonts w:ascii="Times New Roman" w:eastAsia="Times New Roman" w:hAnsi="Times New Roman" w:cs="Times New Roman"/>
                <w:sz w:val="14"/>
                <w:szCs w:val="14"/>
              </w:rPr>
              <w:t>. на селе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90FCEB6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56 842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E79F235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57 774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74DD025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58 200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F36DCB4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57 313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6BDC740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59 711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9919E45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58 659</w:t>
            </w:r>
          </w:p>
        </w:tc>
        <w:tc>
          <w:tcPr>
            <w:tcW w:w="850" w:type="dxa"/>
            <w:vAlign w:val="bottom"/>
          </w:tcPr>
          <w:p w14:paraId="22718380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58 113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7CE9572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AA2210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-0,93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B482F59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AA2210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-6,75</w:t>
            </w:r>
          </w:p>
        </w:tc>
      </w:tr>
      <w:tr w:rsidR="00AA2210" w:rsidRPr="00AA2210" w14:paraId="699626D9" w14:textId="77777777" w:rsidTr="00F132AC">
        <w:trPr>
          <w:trHeight w:val="570"/>
        </w:trPr>
        <w:tc>
          <w:tcPr>
            <w:tcW w:w="1985" w:type="dxa"/>
            <w:shd w:val="clear" w:color="auto" w:fill="auto"/>
            <w:hideMark/>
          </w:tcPr>
          <w:p w14:paraId="4F13B546" w14:textId="77777777" w:rsidR="00063D6A" w:rsidRPr="00AA2210" w:rsidRDefault="00063D6A" w:rsidP="006B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sz w:val="14"/>
                <w:szCs w:val="14"/>
              </w:rPr>
              <w:t>Число клубных формирований самодеятельного народного творчества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21E2CCD" w14:textId="351E6B41" w:rsidR="00063D6A" w:rsidRPr="00AA2210" w:rsidRDefault="00E91136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</w:t>
            </w:r>
            <w:r w:rsidR="00063D6A"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AA97D4E" w14:textId="1C5585FD" w:rsidR="00063D6A" w:rsidRPr="00AA2210" w:rsidRDefault="00E91136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</w:t>
            </w:r>
            <w:r w:rsidR="00063D6A"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906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338E217" w14:textId="72C2D803" w:rsidR="00063D6A" w:rsidRPr="00AA2210" w:rsidRDefault="00E91136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</w:t>
            </w:r>
            <w:r w:rsidR="00063D6A"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852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8467481" w14:textId="6D9B024C" w:rsidR="00063D6A" w:rsidRPr="00AA2210" w:rsidRDefault="00E91136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</w:t>
            </w:r>
            <w:r w:rsidR="00063D6A"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933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F06548" w14:textId="215FCD9E" w:rsidR="00063D6A" w:rsidRPr="00AA2210" w:rsidRDefault="00E91136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</w:t>
            </w:r>
            <w:r w:rsidR="00063D6A"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E6A74FE" w14:textId="1A54B40F" w:rsidR="00063D6A" w:rsidRPr="00AA2210" w:rsidRDefault="00E91136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</w:t>
            </w:r>
            <w:r w:rsidR="00063D6A"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905</w:t>
            </w:r>
          </w:p>
        </w:tc>
        <w:tc>
          <w:tcPr>
            <w:tcW w:w="850" w:type="dxa"/>
            <w:vAlign w:val="bottom"/>
          </w:tcPr>
          <w:p w14:paraId="4516F53C" w14:textId="5FF00E10" w:rsidR="00063D6A" w:rsidRPr="00AA2210" w:rsidRDefault="00E91136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</w:t>
            </w:r>
            <w:r w:rsidR="00063D6A"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022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CCAEB25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AA2210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3,00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FABB6F2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AA2210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-3,64</w:t>
            </w:r>
          </w:p>
        </w:tc>
      </w:tr>
      <w:tr w:rsidR="00AA2210" w:rsidRPr="00AA2210" w14:paraId="0A039CA3" w14:textId="77777777" w:rsidTr="00F132AC">
        <w:trPr>
          <w:trHeight w:val="300"/>
        </w:trPr>
        <w:tc>
          <w:tcPr>
            <w:tcW w:w="1985" w:type="dxa"/>
            <w:shd w:val="clear" w:color="auto" w:fill="auto"/>
            <w:hideMark/>
          </w:tcPr>
          <w:p w14:paraId="405D30DE" w14:textId="77777777" w:rsidR="00063D6A" w:rsidRPr="00AA2210" w:rsidRDefault="00063D6A" w:rsidP="006B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в </w:t>
            </w:r>
            <w:proofErr w:type="spellStart"/>
            <w:r w:rsidRPr="00AA2210">
              <w:rPr>
                <w:rFonts w:ascii="Times New Roman" w:eastAsia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AA2210">
              <w:rPr>
                <w:rFonts w:ascii="Times New Roman" w:eastAsia="Times New Roman" w:hAnsi="Times New Roman" w:cs="Times New Roman"/>
                <w:sz w:val="14"/>
                <w:szCs w:val="14"/>
              </w:rPr>
              <w:t>. на селе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2288CEA" w14:textId="361CF78E" w:rsidR="00063D6A" w:rsidRPr="00AA2210" w:rsidRDefault="00E91136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</w:t>
            </w:r>
            <w:r w:rsidR="00063D6A"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8B2C5CB" w14:textId="56735F1F" w:rsidR="00063D6A" w:rsidRPr="00AA2210" w:rsidRDefault="00E91136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="00063D6A"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864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D5B0650" w14:textId="4C08DCBD" w:rsidR="00063D6A" w:rsidRPr="00AA2210" w:rsidRDefault="00E91136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="00063D6A"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789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80E17C9" w14:textId="1149C62C" w:rsidR="00063D6A" w:rsidRPr="00AA2210" w:rsidRDefault="00E91136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="00063D6A"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867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FB34313" w14:textId="004E8EA0" w:rsidR="00063D6A" w:rsidRPr="00AA2210" w:rsidRDefault="00E91136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="00063D6A"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914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B210D90" w14:textId="68DD20DD" w:rsidR="00063D6A" w:rsidRPr="00AA2210" w:rsidRDefault="00E91136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="00063D6A"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914</w:t>
            </w:r>
          </w:p>
        </w:tc>
        <w:tc>
          <w:tcPr>
            <w:tcW w:w="850" w:type="dxa"/>
            <w:vAlign w:val="bottom"/>
          </w:tcPr>
          <w:p w14:paraId="1E12291A" w14:textId="28BAEF32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2966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9BF917A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AA2210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1,78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53CD6A8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AA2210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-8,51</w:t>
            </w:r>
          </w:p>
        </w:tc>
      </w:tr>
      <w:tr w:rsidR="00AA2210" w:rsidRPr="00AA2210" w14:paraId="6D9D1135" w14:textId="77777777" w:rsidTr="00F132AC">
        <w:trPr>
          <w:trHeight w:val="630"/>
        </w:trPr>
        <w:tc>
          <w:tcPr>
            <w:tcW w:w="1985" w:type="dxa"/>
            <w:shd w:val="clear" w:color="auto" w:fill="auto"/>
            <w:hideMark/>
          </w:tcPr>
          <w:p w14:paraId="479CD622" w14:textId="77777777" w:rsidR="00063D6A" w:rsidRPr="00AA2210" w:rsidRDefault="00063D6A" w:rsidP="006B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sz w:val="14"/>
                <w:szCs w:val="14"/>
              </w:rPr>
              <w:t>Число участников клубных формирований самодеятельного народного творчества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6CFA3AD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53 065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6C70F12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49 038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D99FC9B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49 682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77CA2B1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49 448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37A5F15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50 890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89E68FF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51 734</w:t>
            </w:r>
          </w:p>
        </w:tc>
        <w:tc>
          <w:tcPr>
            <w:tcW w:w="850" w:type="dxa"/>
            <w:vAlign w:val="bottom"/>
          </w:tcPr>
          <w:p w14:paraId="402EB33D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53 970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A9EF244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AA2210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4,32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EC10301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AA2210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5,79</w:t>
            </w:r>
          </w:p>
        </w:tc>
      </w:tr>
      <w:tr w:rsidR="00AA2210" w:rsidRPr="00AA2210" w14:paraId="4B16F96F" w14:textId="77777777" w:rsidTr="00F132AC">
        <w:trPr>
          <w:trHeight w:val="300"/>
        </w:trPr>
        <w:tc>
          <w:tcPr>
            <w:tcW w:w="1985" w:type="dxa"/>
            <w:shd w:val="clear" w:color="auto" w:fill="auto"/>
            <w:hideMark/>
          </w:tcPr>
          <w:p w14:paraId="3DAA01E9" w14:textId="77777777" w:rsidR="00063D6A" w:rsidRPr="00AA2210" w:rsidRDefault="00063D6A" w:rsidP="006B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в </w:t>
            </w:r>
            <w:proofErr w:type="spellStart"/>
            <w:r w:rsidRPr="00AA2210">
              <w:rPr>
                <w:rFonts w:ascii="Times New Roman" w:eastAsia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AA2210">
              <w:rPr>
                <w:rFonts w:ascii="Times New Roman" w:eastAsia="Times New Roman" w:hAnsi="Times New Roman" w:cs="Times New Roman"/>
                <w:sz w:val="14"/>
                <w:szCs w:val="14"/>
              </w:rPr>
              <w:t>. на селе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E181199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34 230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C67FF23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30 783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CB3B269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30 864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4D0580A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30 533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7CE2EB5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32 342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BE29CA2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31 949</w:t>
            </w:r>
          </w:p>
        </w:tc>
        <w:tc>
          <w:tcPr>
            <w:tcW w:w="850" w:type="dxa"/>
            <w:vAlign w:val="bottom"/>
          </w:tcPr>
          <w:p w14:paraId="1F9FEC9D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32 866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544FCE1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AA2210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2,87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2A62645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AA2210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-6,82</w:t>
            </w:r>
          </w:p>
        </w:tc>
      </w:tr>
      <w:tr w:rsidR="00AA2210" w:rsidRPr="00AA2210" w14:paraId="50EBF2B8" w14:textId="77777777" w:rsidTr="00F132AC">
        <w:trPr>
          <w:trHeight w:val="300"/>
        </w:trPr>
        <w:tc>
          <w:tcPr>
            <w:tcW w:w="1985" w:type="dxa"/>
            <w:shd w:val="clear" w:color="auto" w:fill="auto"/>
            <w:hideMark/>
          </w:tcPr>
          <w:p w14:paraId="4B6C0565" w14:textId="77777777" w:rsidR="00063D6A" w:rsidRPr="00AA2210" w:rsidRDefault="00063D6A" w:rsidP="006B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sz w:val="14"/>
                <w:szCs w:val="14"/>
              </w:rPr>
              <w:t>Число культурно-массовых мероприятий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A17C704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135 486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D3A9754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134 443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CC582A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133 638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95F3D9E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131 739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5CBA1A0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131 010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0045F0D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128 428</w:t>
            </w:r>
          </w:p>
        </w:tc>
        <w:tc>
          <w:tcPr>
            <w:tcW w:w="850" w:type="dxa"/>
            <w:vAlign w:val="bottom"/>
          </w:tcPr>
          <w:p w14:paraId="52BF4D17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121 983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FFD3D41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AA2210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-5,02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123AE8C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AA2210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-21,39</w:t>
            </w:r>
          </w:p>
        </w:tc>
      </w:tr>
      <w:tr w:rsidR="00AA2210" w:rsidRPr="00AA2210" w14:paraId="1198E74F" w14:textId="77777777" w:rsidTr="00F132AC">
        <w:trPr>
          <w:trHeight w:val="300"/>
        </w:trPr>
        <w:tc>
          <w:tcPr>
            <w:tcW w:w="1985" w:type="dxa"/>
            <w:shd w:val="clear" w:color="auto" w:fill="auto"/>
            <w:hideMark/>
          </w:tcPr>
          <w:p w14:paraId="06CB7017" w14:textId="77777777" w:rsidR="00063D6A" w:rsidRPr="00AA2210" w:rsidRDefault="00063D6A" w:rsidP="006B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sz w:val="14"/>
                <w:szCs w:val="14"/>
              </w:rPr>
              <w:t>Количество мероприятий на платной основе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597C8DE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44 038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B01D46C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34 505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03F2307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34 207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12F9DAE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30 608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AC109C2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28 853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AA02062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25 290</w:t>
            </w:r>
          </w:p>
        </w:tc>
        <w:tc>
          <w:tcPr>
            <w:tcW w:w="850" w:type="dxa"/>
            <w:vAlign w:val="bottom"/>
          </w:tcPr>
          <w:p w14:paraId="7C071F52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23 506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849972F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AA2210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-7,05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A39AC6E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AA2210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-44,65</w:t>
            </w:r>
          </w:p>
        </w:tc>
      </w:tr>
      <w:tr w:rsidR="00AA2210" w:rsidRPr="00AA2210" w14:paraId="51A97940" w14:textId="77777777" w:rsidTr="00F132AC">
        <w:trPr>
          <w:trHeight w:val="600"/>
        </w:trPr>
        <w:tc>
          <w:tcPr>
            <w:tcW w:w="1985" w:type="dxa"/>
            <w:shd w:val="clear" w:color="auto" w:fill="auto"/>
            <w:hideMark/>
          </w:tcPr>
          <w:p w14:paraId="31EE722E" w14:textId="77777777" w:rsidR="00063D6A" w:rsidRPr="00AA2210" w:rsidRDefault="00063D6A" w:rsidP="006B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sz w:val="14"/>
                <w:szCs w:val="14"/>
              </w:rPr>
              <w:t>Количество посетителей мероприятий на платной основе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39F1632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1 781 846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9233A95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1 897 367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78B255E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1 935 842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0256CAD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1 756 448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6C70767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1 584 078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C740376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1 482 283</w:t>
            </w:r>
          </w:p>
        </w:tc>
        <w:tc>
          <w:tcPr>
            <w:tcW w:w="850" w:type="dxa"/>
            <w:vAlign w:val="bottom"/>
          </w:tcPr>
          <w:p w14:paraId="19B5A840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1 449 024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90465AE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AA2210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-2,24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8BDBA85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AA2210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-40,64</w:t>
            </w:r>
          </w:p>
        </w:tc>
      </w:tr>
      <w:tr w:rsidR="00AA2210" w:rsidRPr="00AA2210" w14:paraId="65949FE4" w14:textId="77777777" w:rsidTr="00F132AC">
        <w:trPr>
          <w:trHeight w:val="615"/>
        </w:trPr>
        <w:tc>
          <w:tcPr>
            <w:tcW w:w="1985" w:type="dxa"/>
            <w:shd w:val="clear" w:color="auto" w:fill="auto"/>
            <w:hideMark/>
          </w:tcPr>
          <w:p w14:paraId="6D9D6C88" w14:textId="77777777" w:rsidR="00063D6A" w:rsidRPr="00AA2210" w:rsidRDefault="00063D6A" w:rsidP="006B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sz w:val="14"/>
                <w:szCs w:val="14"/>
              </w:rPr>
              <w:t>Количество посещений культурно-массовых мероприятий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B5986E8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9 190 886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4994288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9 345 682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69A237D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9 139 120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2504236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9 490 272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C08D640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9 730 076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A103DC6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9 718 616</w:t>
            </w:r>
          </w:p>
        </w:tc>
        <w:tc>
          <w:tcPr>
            <w:tcW w:w="850" w:type="dxa"/>
            <w:vAlign w:val="bottom"/>
          </w:tcPr>
          <w:p w14:paraId="5C1EBDC1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9 988 196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2627373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AA2210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2,77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5F3D08E" w14:textId="77777777" w:rsidR="00063D6A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AA2210" w:rsidRPr="00AA2210" w14:paraId="5BE88B45" w14:textId="77777777" w:rsidTr="00F132AC">
        <w:trPr>
          <w:trHeight w:val="300"/>
        </w:trPr>
        <w:tc>
          <w:tcPr>
            <w:tcW w:w="1985" w:type="dxa"/>
            <w:shd w:val="clear" w:color="auto" w:fill="auto"/>
            <w:hideMark/>
          </w:tcPr>
          <w:p w14:paraId="11C6D289" w14:textId="77777777" w:rsidR="001122CB" w:rsidRPr="00AA2210" w:rsidRDefault="001122CB" w:rsidP="006B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ЧИСЛО СПЕЦИАЛИСТОВ: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3878A0B" w14:textId="77777777" w:rsidR="001122CB" w:rsidRPr="00AA2210" w:rsidRDefault="001122CB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1C78B48" w14:textId="77777777" w:rsidR="001122CB" w:rsidRPr="00AA2210" w:rsidRDefault="001122CB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F372757" w14:textId="77777777" w:rsidR="001122CB" w:rsidRPr="00AA2210" w:rsidRDefault="001122CB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1ED1ACF" w14:textId="77777777" w:rsidR="001122CB" w:rsidRPr="00AA2210" w:rsidRDefault="001122CB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02A47BF" w14:textId="77777777" w:rsidR="001122CB" w:rsidRPr="00AA2210" w:rsidRDefault="001122CB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10F4E58" w14:textId="77777777" w:rsidR="001122CB" w:rsidRPr="00AA2210" w:rsidRDefault="001122CB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vAlign w:val="bottom"/>
          </w:tcPr>
          <w:p w14:paraId="633D456E" w14:textId="77777777" w:rsidR="001122CB" w:rsidRPr="00AA2210" w:rsidRDefault="001122CB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09D8765" w14:textId="77777777" w:rsidR="001122CB" w:rsidRPr="00AA2210" w:rsidRDefault="001122CB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65FFFE2" w14:textId="77777777" w:rsidR="001122CB" w:rsidRPr="00AA2210" w:rsidRDefault="001122CB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</w:tr>
      <w:tr w:rsidR="00AA2210" w:rsidRPr="00AA2210" w14:paraId="40BE4C4A" w14:textId="77777777" w:rsidTr="00F132AC">
        <w:trPr>
          <w:trHeight w:val="300"/>
        </w:trPr>
        <w:tc>
          <w:tcPr>
            <w:tcW w:w="1985" w:type="dxa"/>
            <w:vMerge w:val="restart"/>
            <w:shd w:val="clear" w:color="auto" w:fill="auto"/>
            <w:hideMark/>
          </w:tcPr>
          <w:p w14:paraId="0333ADD0" w14:textId="77777777" w:rsidR="001122CB" w:rsidRPr="00AA2210" w:rsidRDefault="001122CB" w:rsidP="006B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AA2210">
              <w:rPr>
                <w:rFonts w:ascii="Times New Roman" w:eastAsia="Times New Roman" w:hAnsi="Times New Roman" w:cs="Times New Roman"/>
                <w:sz w:val="14"/>
                <w:szCs w:val="14"/>
              </w:rPr>
              <w:t>Штат./</w:t>
            </w:r>
            <w:proofErr w:type="spellStart"/>
            <w:proofErr w:type="gramEnd"/>
            <w:r w:rsidRPr="00AA2210">
              <w:rPr>
                <w:rFonts w:ascii="Times New Roman" w:eastAsia="Times New Roman" w:hAnsi="Times New Roman" w:cs="Times New Roman"/>
                <w:sz w:val="14"/>
                <w:szCs w:val="14"/>
              </w:rPr>
              <w:t>внештат</w:t>
            </w:r>
            <w:proofErr w:type="spellEnd"/>
            <w:r w:rsidRPr="00AA2210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09FAC92" w14:textId="18794E0F" w:rsidR="001122CB" w:rsidRPr="00AA2210" w:rsidRDefault="00E91136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</w:t>
            </w:r>
            <w:r w:rsidR="001122CB"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308/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8AC5D18" w14:textId="32B9DB6F" w:rsidR="001122CB" w:rsidRPr="00AA2210" w:rsidRDefault="00E91136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</w:t>
            </w:r>
            <w:r w:rsidR="001122CB"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77C3C75" w14:textId="1F4ED12D" w:rsidR="001122CB" w:rsidRPr="00AA2210" w:rsidRDefault="00E91136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</w:t>
            </w:r>
            <w:r w:rsidR="001122CB"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227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4282D13" w14:textId="77777777" w:rsidR="001122CB" w:rsidRPr="00AA2210" w:rsidRDefault="001122CB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6022/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455D9D8" w14:textId="77777777" w:rsidR="001122CB" w:rsidRPr="00AA2210" w:rsidRDefault="001122CB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5209/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C92DFD4" w14:textId="77777777" w:rsidR="001122CB" w:rsidRPr="00AA2210" w:rsidRDefault="001122CB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4879/</w:t>
            </w:r>
          </w:p>
        </w:tc>
        <w:tc>
          <w:tcPr>
            <w:tcW w:w="850" w:type="dxa"/>
            <w:vAlign w:val="bottom"/>
          </w:tcPr>
          <w:p w14:paraId="69A18FDF" w14:textId="77777777" w:rsidR="001122CB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4827</w:t>
            </w:r>
            <w:r w:rsidR="0047331E"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6193F44" w14:textId="77777777" w:rsidR="001122CB" w:rsidRPr="00AA2210" w:rsidRDefault="001122CB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19D0B10" w14:textId="77777777" w:rsidR="001122CB" w:rsidRPr="00AA2210" w:rsidRDefault="001122CB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</w:tr>
      <w:tr w:rsidR="00AA2210" w:rsidRPr="00AA2210" w14:paraId="3BFCDD78" w14:textId="77777777" w:rsidTr="00F132AC">
        <w:trPr>
          <w:trHeight w:val="300"/>
        </w:trPr>
        <w:tc>
          <w:tcPr>
            <w:tcW w:w="1985" w:type="dxa"/>
            <w:vMerge/>
            <w:vAlign w:val="center"/>
            <w:hideMark/>
          </w:tcPr>
          <w:p w14:paraId="5F8186CD" w14:textId="77777777" w:rsidR="001122CB" w:rsidRPr="00AA2210" w:rsidRDefault="001122CB" w:rsidP="006B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71D5119" w14:textId="1382ACB1" w:rsidR="001122CB" w:rsidRPr="00AA2210" w:rsidRDefault="00E91136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</w:t>
            </w:r>
            <w:r w:rsidR="001122CB"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711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ABCF1C5" w14:textId="77777777" w:rsidR="001122CB" w:rsidRPr="00AA2210" w:rsidRDefault="001122CB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D93C333" w14:textId="77777777" w:rsidR="001122CB" w:rsidRPr="00AA2210" w:rsidRDefault="001122CB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8B42A94" w14:textId="77777777" w:rsidR="001122CB" w:rsidRPr="00AA2210" w:rsidRDefault="001122CB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D272AB" w14:textId="77777777" w:rsidR="001122CB" w:rsidRPr="00AA2210" w:rsidRDefault="001122CB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E85CA2F" w14:textId="77777777" w:rsidR="001122CB" w:rsidRPr="00AA2210" w:rsidRDefault="001122CB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950</w:t>
            </w:r>
          </w:p>
        </w:tc>
        <w:tc>
          <w:tcPr>
            <w:tcW w:w="850" w:type="dxa"/>
            <w:vAlign w:val="bottom"/>
          </w:tcPr>
          <w:p w14:paraId="7DAA5286" w14:textId="77777777" w:rsidR="001122CB" w:rsidRPr="00AA2210" w:rsidRDefault="00063D6A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1215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A2CDCA3" w14:textId="77777777" w:rsidR="001122CB" w:rsidRPr="00AA2210" w:rsidRDefault="001122CB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61919BA" w14:textId="77777777" w:rsidR="001122CB" w:rsidRPr="00AA2210" w:rsidRDefault="001122CB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</w:tr>
    </w:tbl>
    <w:p w14:paraId="6EC929D2" w14:textId="36288B9A" w:rsidR="00DF5899" w:rsidRPr="00AA2210" w:rsidRDefault="00DF5899" w:rsidP="006B4917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Сегодня на территории Пермского края осуществляют свою деятельность объединения всех жанров и видов любительского (самодеятельного) творчества. Н</w:t>
      </w:r>
      <w:r w:rsidR="006A696D" w:rsidRPr="00AA2210">
        <w:rPr>
          <w:rFonts w:ascii="Times New Roman" w:hAnsi="Times New Roman" w:cs="Times New Roman"/>
          <w:sz w:val="24"/>
          <w:szCs w:val="24"/>
        </w:rPr>
        <w:t xml:space="preserve">а 1 января </w:t>
      </w:r>
      <w:r w:rsidR="00DB7CC2" w:rsidRPr="00AA2210">
        <w:rPr>
          <w:rFonts w:ascii="Times New Roman" w:hAnsi="Times New Roman" w:cs="Times New Roman"/>
          <w:sz w:val="24"/>
          <w:szCs w:val="24"/>
        </w:rPr>
        <w:t xml:space="preserve">2017 </w:t>
      </w:r>
      <w:r w:rsidR="006A696D" w:rsidRPr="00AA2210">
        <w:rPr>
          <w:rFonts w:ascii="Times New Roman" w:hAnsi="Times New Roman" w:cs="Times New Roman"/>
          <w:sz w:val="24"/>
          <w:szCs w:val="24"/>
        </w:rPr>
        <w:t xml:space="preserve">года в Пермском крае работают </w:t>
      </w:r>
      <w:r w:rsidR="00D439D3" w:rsidRPr="00AA2210">
        <w:rPr>
          <w:rFonts w:ascii="Times New Roman" w:hAnsi="Times New Roman" w:cs="Times New Roman"/>
          <w:b/>
          <w:sz w:val="24"/>
          <w:szCs w:val="24"/>
        </w:rPr>
        <w:t xml:space="preserve">4022 </w:t>
      </w:r>
      <w:r w:rsidR="006A696D" w:rsidRPr="00AA2210">
        <w:rPr>
          <w:rFonts w:ascii="Times New Roman" w:hAnsi="Times New Roman" w:cs="Times New Roman"/>
          <w:sz w:val="24"/>
          <w:szCs w:val="24"/>
        </w:rPr>
        <w:t>формировани</w:t>
      </w:r>
      <w:r w:rsidR="004274DB" w:rsidRPr="00AA2210">
        <w:rPr>
          <w:rFonts w:ascii="Times New Roman" w:hAnsi="Times New Roman" w:cs="Times New Roman"/>
          <w:sz w:val="24"/>
          <w:szCs w:val="24"/>
        </w:rPr>
        <w:t>я</w:t>
      </w:r>
      <w:r w:rsidR="006A696D" w:rsidRPr="00AA2210">
        <w:rPr>
          <w:rFonts w:ascii="Times New Roman" w:hAnsi="Times New Roman" w:cs="Times New Roman"/>
          <w:sz w:val="24"/>
          <w:szCs w:val="24"/>
        </w:rPr>
        <w:t xml:space="preserve"> самодеятельного народного творчества с числом участников в них </w:t>
      </w:r>
      <w:r w:rsidR="00D439D3" w:rsidRPr="00AA2210">
        <w:rPr>
          <w:rFonts w:ascii="Times New Roman" w:hAnsi="Times New Roman" w:cs="Times New Roman"/>
          <w:b/>
          <w:sz w:val="24"/>
          <w:szCs w:val="24"/>
        </w:rPr>
        <w:t>53</w:t>
      </w:r>
      <w:r w:rsidR="00E91136" w:rsidRPr="00AA2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9D3" w:rsidRPr="00AA2210">
        <w:rPr>
          <w:rFonts w:ascii="Times New Roman" w:hAnsi="Times New Roman" w:cs="Times New Roman"/>
          <w:b/>
          <w:sz w:val="24"/>
          <w:szCs w:val="24"/>
        </w:rPr>
        <w:t xml:space="preserve">970 </w:t>
      </w:r>
      <w:r w:rsidR="006A696D" w:rsidRPr="00AA2210">
        <w:rPr>
          <w:rFonts w:ascii="Times New Roman" w:hAnsi="Times New Roman" w:cs="Times New Roman"/>
          <w:sz w:val="24"/>
          <w:szCs w:val="24"/>
        </w:rPr>
        <w:t>человек</w:t>
      </w:r>
      <w:r w:rsidRPr="00AA2210">
        <w:rPr>
          <w:rFonts w:ascii="Times New Roman" w:hAnsi="Times New Roman" w:cs="Times New Roman"/>
          <w:sz w:val="24"/>
          <w:szCs w:val="24"/>
        </w:rPr>
        <w:t>.</w:t>
      </w:r>
      <w:r w:rsidR="006A696D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D439D3" w:rsidRPr="00AA2210">
        <w:rPr>
          <w:rFonts w:ascii="Times New Roman" w:hAnsi="Times New Roman" w:cs="Times New Roman"/>
          <w:b/>
          <w:sz w:val="24"/>
          <w:szCs w:val="24"/>
        </w:rPr>
        <w:t>73,7</w:t>
      </w:r>
      <w:r w:rsidR="006A696D" w:rsidRPr="00AA2210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="006A696D" w:rsidRPr="00AA2210">
        <w:rPr>
          <w:rFonts w:ascii="Times New Roman" w:hAnsi="Times New Roman" w:cs="Times New Roman"/>
          <w:sz w:val="24"/>
          <w:szCs w:val="24"/>
        </w:rPr>
        <w:t xml:space="preserve">от общего числа </w:t>
      </w:r>
      <w:r w:rsidR="006A696D" w:rsidRPr="00AA2210">
        <w:rPr>
          <w:rFonts w:ascii="Times New Roman" w:hAnsi="Times New Roman" w:cs="Times New Roman"/>
          <w:sz w:val="24"/>
          <w:szCs w:val="24"/>
        </w:rPr>
        <w:lastRenderedPageBreak/>
        <w:t xml:space="preserve">коллективов любительского творчества действуют в сельской местности, число участников в них составляет </w:t>
      </w:r>
      <w:r w:rsidR="00D439D3" w:rsidRPr="00AA2210">
        <w:rPr>
          <w:rFonts w:ascii="Times New Roman" w:hAnsi="Times New Roman" w:cs="Times New Roman"/>
          <w:b/>
          <w:sz w:val="24"/>
          <w:szCs w:val="24"/>
        </w:rPr>
        <w:t>60</w:t>
      </w:r>
      <w:r w:rsidR="006A696D" w:rsidRPr="00AA2210">
        <w:rPr>
          <w:rFonts w:ascii="Times New Roman" w:hAnsi="Times New Roman" w:cs="Times New Roman"/>
          <w:b/>
          <w:sz w:val="24"/>
          <w:szCs w:val="24"/>
        </w:rPr>
        <w:t>,</w:t>
      </w:r>
      <w:r w:rsidR="00D439D3" w:rsidRPr="00AA2210">
        <w:rPr>
          <w:rFonts w:ascii="Times New Roman" w:hAnsi="Times New Roman" w:cs="Times New Roman"/>
          <w:b/>
          <w:sz w:val="24"/>
          <w:szCs w:val="24"/>
        </w:rPr>
        <w:t>9</w:t>
      </w:r>
      <w:r w:rsidR="006A696D" w:rsidRPr="00AA2210">
        <w:rPr>
          <w:rFonts w:ascii="Times New Roman" w:hAnsi="Times New Roman" w:cs="Times New Roman"/>
          <w:b/>
          <w:sz w:val="24"/>
          <w:szCs w:val="24"/>
        </w:rPr>
        <w:t>%</w:t>
      </w:r>
      <w:r w:rsidR="006A696D" w:rsidRPr="00AA2210">
        <w:rPr>
          <w:rFonts w:ascii="Times New Roman" w:hAnsi="Times New Roman" w:cs="Times New Roman"/>
          <w:sz w:val="24"/>
          <w:szCs w:val="24"/>
        </w:rPr>
        <w:t xml:space="preserve"> от общего числа участников</w:t>
      </w:r>
      <w:r w:rsidR="004274DB" w:rsidRPr="00AA2210">
        <w:rPr>
          <w:rFonts w:ascii="Times New Roman" w:hAnsi="Times New Roman" w:cs="Times New Roman"/>
          <w:sz w:val="24"/>
          <w:szCs w:val="24"/>
        </w:rPr>
        <w:t>.</w:t>
      </w:r>
      <w:r w:rsidR="006A696D" w:rsidRPr="00AA22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564657" w14:textId="243E2D4A" w:rsidR="00DF5899" w:rsidRPr="00AA2210" w:rsidRDefault="000D4D3D" w:rsidP="006B4917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Число зрителей, побывавших на культурно-досуговых мероприятиях</w:t>
      </w:r>
      <w:r w:rsidR="00D350E2" w:rsidRPr="00AA2210">
        <w:rPr>
          <w:rFonts w:ascii="Times New Roman" w:hAnsi="Times New Roman" w:cs="Times New Roman"/>
          <w:sz w:val="24"/>
          <w:szCs w:val="24"/>
        </w:rPr>
        <w:t xml:space="preserve"> в </w:t>
      </w:r>
      <w:r w:rsidR="00DB7CC2" w:rsidRPr="00AA2210">
        <w:rPr>
          <w:rFonts w:ascii="Times New Roman" w:hAnsi="Times New Roman" w:cs="Times New Roman"/>
          <w:sz w:val="24"/>
          <w:szCs w:val="24"/>
        </w:rPr>
        <w:t xml:space="preserve">2016 </w:t>
      </w:r>
      <w:r w:rsidR="00D350E2" w:rsidRPr="00AA2210">
        <w:rPr>
          <w:rFonts w:ascii="Times New Roman" w:hAnsi="Times New Roman" w:cs="Times New Roman"/>
          <w:sz w:val="24"/>
          <w:szCs w:val="24"/>
        </w:rPr>
        <w:t>г.</w:t>
      </w:r>
      <w:r w:rsidRPr="00AA2210">
        <w:rPr>
          <w:rFonts w:ascii="Times New Roman" w:hAnsi="Times New Roman" w:cs="Times New Roman"/>
          <w:sz w:val="24"/>
          <w:szCs w:val="24"/>
        </w:rPr>
        <w:t xml:space="preserve">, составило </w:t>
      </w:r>
      <w:r w:rsidR="00D350E2" w:rsidRPr="00AA2210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D439D3" w:rsidRPr="00AA2210">
        <w:rPr>
          <w:rFonts w:ascii="Times New Roman" w:hAnsi="Times New Roman" w:cs="Times New Roman"/>
          <w:b/>
          <w:sz w:val="24"/>
          <w:szCs w:val="24"/>
        </w:rPr>
        <w:t>988 196</w:t>
      </w:r>
      <w:r w:rsidR="00D350E2" w:rsidRPr="00AA2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0FC1" w:rsidRPr="00AA2210">
        <w:rPr>
          <w:rFonts w:ascii="Times New Roman" w:hAnsi="Times New Roman" w:cs="Times New Roman"/>
          <w:sz w:val="24"/>
          <w:szCs w:val="24"/>
        </w:rPr>
        <w:t>чел</w:t>
      </w:r>
      <w:r w:rsidR="00285C2D" w:rsidRPr="00AA2210">
        <w:rPr>
          <w:rFonts w:ascii="Times New Roman" w:hAnsi="Times New Roman" w:cs="Times New Roman"/>
          <w:sz w:val="24"/>
          <w:szCs w:val="24"/>
        </w:rPr>
        <w:t>овек</w:t>
      </w:r>
      <w:r w:rsidR="00560FC1" w:rsidRPr="00AA2210">
        <w:rPr>
          <w:rFonts w:ascii="Times New Roman" w:hAnsi="Times New Roman" w:cs="Times New Roman"/>
          <w:sz w:val="24"/>
          <w:szCs w:val="24"/>
        </w:rPr>
        <w:t>,</w:t>
      </w:r>
      <w:r w:rsidR="00D350E2" w:rsidRPr="00AA2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>. на платной основе</w:t>
      </w:r>
      <w:r w:rsidR="00797490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D350E2" w:rsidRPr="00AA2210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D439D3" w:rsidRPr="00AA2210">
        <w:rPr>
          <w:rFonts w:ascii="Times New Roman" w:hAnsi="Times New Roman" w:cs="Times New Roman"/>
          <w:b/>
          <w:sz w:val="24"/>
          <w:szCs w:val="24"/>
        </w:rPr>
        <w:t>449 024</w:t>
      </w:r>
      <w:r w:rsidR="00D350E2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>чел</w:t>
      </w:r>
      <w:r w:rsidR="003E74DA" w:rsidRPr="00AA2210">
        <w:rPr>
          <w:rFonts w:ascii="Times New Roman" w:hAnsi="Times New Roman" w:cs="Times New Roman"/>
          <w:sz w:val="24"/>
          <w:szCs w:val="24"/>
        </w:rPr>
        <w:t>овек</w:t>
      </w:r>
      <w:r w:rsidR="00E91136" w:rsidRPr="00AA2210">
        <w:rPr>
          <w:rFonts w:ascii="Times New Roman" w:hAnsi="Times New Roman" w:cs="Times New Roman"/>
          <w:sz w:val="24"/>
          <w:szCs w:val="24"/>
        </w:rPr>
        <w:t>а</w:t>
      </w:r>
      <w:r w:rsidRPr="00AA2210">
        <w:rPr>
          <w:rFonts w:ascii="Times New Roman" w:hAnsi="Times New Roman" w:cs="Times New Roman"/>
          <w:sz w:val="24"/>
          <w:szCs w:val="24"/>
        </w:rPr>
        <w:t>.</w:t>
      </w:r>
    </w:p>
    <w:p w14:paraId="26D5448F" w14:textId="4182A946" w:rsidR="002A3952" w:rsidRPr="00AA2210" w:rsidRDefault="000D4D3D" w:rsidP="006B4917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Следует отметить </w:t>
      </w:r>
      <w:r w:rsidRPr="00AA2210">
        <w:rPr>
          <w:rFonts w:ascii="Times New Roman" w:hAnsi="Times New Roman" w:cs="Times New Roman"/>
          <w:b/>
          <w:sz w:val="24"/>
          <w:szCs w:val="24"/>
        </w:rPr>
        <w:t>общие тенденции отрасли</w:t>
      </w:r>
      <w:r w:rsidR="0010747C" w:rsidRPr="00AA2210">
        <w:rPr>
          <w:rFonts w:ascii="Times New Roman" w:hAnsi="Times New Roman" w:cs="Times New Roman"/>
          <w:b/>
          <w:sz w:val="24"/>
          <w:szCs w:val="24"/>
        </w:rPr>
        <w:t xml:space="preserve"> по итогам 2016 г</w:t>
      </w:r>
      <w:r w:rsidR="00E91136" w:rsidRPr="00AA2210">
        <w:rPr>
          <w:rFonts w:ascii="Times New Roman" w:hAnsi="Times New Roman" w:cs="Times New Roman"/>
          <w:b/>
          <w:sz w:val="24"/>
          <w:szCs w:val="24"/>
        </w:rPr>
        <w:t>.</w:t>
      </w:r>
      <w:r w:rsidR="00D350E2" w:rsidRPr="00AA2210">
        <w:rPr>
          <w:rFonts w:ascii="Times New Roman" w:hAnsi="Times New Roman" w:cs="Times New Roman"/>
          <w:sz w:val="24"/>
          <w:szCs w:val="24"/>
        </w:rPr>
        <w:t>:</w:t>
      </w:r>
    </w:p>
    <w:p w14:paraId="5EB3EA54" w14:textId="31009A8C" w:rsidR="0047331E" w:rsidRPr="00AA2210" w:rsidRDefault="0047331E" w:rsidP="006B4917">
      <w:pPr>
        <w:pStyle w:val="a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стабильная численность учреждений КДУ, уравновешиваемая балансом открытых/закрытых КДУ</w:t>
      </w:r>
      <w:r w:rsidR="007C44D5" w:rsidRPr="00AA2210">
        <w:rPr>
          <w:rFonts w:ascii="Times New Roman" w:hAnsi="Times New Roman" w:cs="Times New Roman"/>
          <w:sz w:val="24"/>
          <w:szCs w:val="24"/>
        </w:rPr>
        <w:t xml:space="preserve"> (отнес</w:t>
      </w:r>
      <w:r w:rsidR="00E91136" w:rsidRPr="00AA2210">
        <w:rPr>
          <w:rFonts w:ascii="Times New Roman" w:hAnsi="Times New Roman" w:cs="Times New Roman"/>
          <w:sz w:val="24"/>
          <w:szCs w:val="24"/>
        </w:rPr>
        <w:t>ё</w:t>
      </w:r>
      <w:r w:rsidR="007C44D5" w:rsidRPr="00AA2210">
        <w:rPr>
          <w:rFonts w:ascii="Times New Roman" w:hAnsi="Times New Roman" w:cs="Times New Roman"/>
          <w:sz w:val="24"/>
          <w:szCs w:val="24"/>
        </w:rPr>
        <w:t>нных к сети)</w:t>
      </w:r>
      <w:r w:rsidRPr="00AA2210">
        <w:rPr>
          <w:rFonts w:ascii="Times New Roman" w:hAnsi="Times New Roman" w:cs="Times New Roman"/>
          <w:sz w:val="24"/>
          <w:szCs w:val="24"/>
        </w:rPr>
        <w:t>;</w:t>
      </w:r>
    </w:p>
    <w:p w14:paraId="37318430" w14:textId="77777777" w:rsidR="000D4D3D" w:rsidRPr="00AA2210" w:rsidRDefault="000D4D3D" w:rsidP="006B4917">
      <w:pPr>
        <w:pStyle w:val="a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снижение численности работников</w:t>
      </w:r>
      <w:r w:rsidR="0047331E" w:rsidRPr="00AA2210">
        <w:rPr>
          <w:rFonts w:ascii="Times New Roman" w:hAnsi="Times New Roman" w:cs="Times New Roman"/>
          <w:sz w:val="24"/>
          <w:szCs w:val="24"/>
        </w:rPr>
        <w:t xml:space="preserve"> учреждений КДУ</w:t>
      </w:r>
      <w:r w:rsidR="00955E41" w:rsidRPr="00AA2210">
        <w:rPr>
          <w:rFonts w:ascii="Times New Roman" w:hAnsi="Times New Roman" w:cs="Times New Roman"/>
          <w:sz w:val="24"/>
          <w:szCs w:val="24"/>
        </w:rPr>
        <w:t>;</w:t>
      </w:r>
    </w:p>
    <w:p w14:paraId="01A8FFF4" w14:textId="0F727A40" w:rsidR="00DF5899" w:rsidRPr="00AA2210" w:rsidRDefault="008F62AA" w:rsidP="006B4917">
      <w:pPr>
        <w:pStyle w:val="a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снижение количества мероприятий, в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>. проводимых на платной основе;</w:t>
      </w:r>
    </w:p>
    <w:p w14:paraId="487A1B34" w14:textId="53E3D7E4" w:rsidR="008F62AA" w:rsidRPr="00AA2210" w:rsidRDefault="008F62AA" w:rsidP="006B4917">
      <w:pPr>
        <w:pStyle w:val="a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снижение количества посетителей мероприятий, проводимых на платной основе;</w:t>
      </w:r>
    </w:p>
    <w:p w14:paraId="4B6FF74D" w14:textId="1778E1E0" w:rsidR="00DF5899" w:rsidRPr="00AA2210" w:rsidRDefault="007C44D5" w:rsidP="004274D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П</w:t>
      </w:r>
      <w:r w:rsidR="00DF5899" w:rsidRPr="00AA2210">
        <w:rPr>
          <w:rFonts w:ascii="Times New Roman" w:hAnsi="Times New Roman" w:cs="Times New Roman"/>
          <w:sz w:val="24"/>
          <w:szCs w:val="24"/>
        </w:rPr>
        <w:t>ри этом отмечается</w:t>
      </w:r>
      <w:r w:rsidR="004274DB" w:rsidRPr="00AA2210">
        <w:rPr>
          <w:rFonts w:ascii="Times New Roman" w:hAnsi="Times New Roman" w:cs="Times New Roman"/>
          <w:sz w:val="24"/>
          <w:szCs w:val="24"/>
        </w:rPr>
        <w:t>:</w:t>
      </w:r>
    </w:p>
    <w:p w14:paraId="216F1FA4" w14:textId="77777777" w:rsidR="000D4D3D" w:rsidRPr="00AA2210" w:rsidRDefault="000D4D3D" w:rsidP="006B4917">
      <w:pPr>
        <w:pStyle w:val="a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рост квалификации работников (соотношение количества работающих к числу работников с профобразованием)</w:t>
      </w:r>
      <w:r w:rsidR="00955E41" w:rsidRPr="00AA2210">
        <w:rPr>
          <w:rFonts w:ascii="Times New Roman" w:hAnsi="Times New Roman" w:cs="Times New Roman"/>
          <w:sz w:val="24"/>
          <w:szCs w:val="24"/>
        </w:rPr>
        <w:t>;</w:t>
      </w:r>
    </w:p>
    <w:p w14:paraId="3F1D8D47" w14:textId="77777777" w:rsidR="0008175B" w:rsidRPr="00AA2210" w:rsidRDefault="0008175B" w:rsidP="006B4917">
      <w:pPr>
        <w:pStyle w:val="a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увеличение количества культурно-досуговых формирований и участников в них;</w:t>
      </w:r>
    </w:p>
    <w:p w14:paraId="5120021B" w14:textId="53FDB8D3" w:rsidR="008F62AA" w:rsidRPr="00AA2210" w:rsidRDefault="008F62AA" w:rsidP="006B4917">
      <w:pPr>
        <w:pStyle w:val="a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увеличение численности посещаемости мероприятий.</w:t>
      </w:r>
    </w:p>
    <w:p w14:paraId="6BC1A732" w14:textId="77777777" w:rsidR="006B4917" w:rsidRPr="00AA2210" w:rsidRDefault="006B4917" w:rsidP="006B4917">
      <w:pPr>
        <w:pStyle w:val="a3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381129" w14:textId="77777777" w:rsidR="006A696D" w:rsidRPr="00AA2210" w:rsidRDefault="006A696D" w:rsidP="006B4917">
      <w:pPr>
        <w:pStyle w:val="a3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b/>
          <w:sz w:val="24"/>
          <w:szCs w:val="24"/>
        </w:rPr>
        <w:t xml:space="preserve">Основными направлениями организационно-методической и информационной деятельности культурно-досуговых учреждений </w:t>
      </w:r>
      <w:r w:rsidR="0047331E" w:rsidRPr="00AA2210">
        <w:rPr>
          <w:rFonts w:ascii="Times New Roman" w:hAnsi="Times New Roman" w:cs="Times New Roman"/>
          <w:b/>
          <w:sz w:val="24"/>
          <w:szCs w:val="24"/>
        </w:rPr>
        <w:t xml:space="preserve">2016 </w:t>
      </w:r>
      <w:r w:rsidRPr="00AA2210">
        <w:rPr>
          <w:rFonts w:ascii="Times New Roman" w:hAnsi="Times New Roman" w:cs="Times New Roman"/>
          <w:b/>
          <w:sz w:val="24"/>
          <w:szCs w:val="24"/>
        </w:rPr>
        <w:t>года стали</w:t>
      </w:r>
      <w:r w:rsidRPr="00AA2210">
        <w:rPr>
          <w:rFonts w:ascii="Times New Roman" w:hAnsi="Times New Roman" w:cs="Times New Roman"/>
          <w:sz w:val="24"/>
          <w:szCs w:val="24"/>
        </w:rPr>
        <w:t>:</w:t>
      </w:r>
    </w:p>
    <w:p w14:paraId="2A3B0C03" w14:textId="347D3C8F" w:rsidR="00504DED" w:rsidRPr="00AA2210" w:rsidRDefault="006A696D" w:rsidP="006B491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– развитие любительского художественного творчества, народных промыслов и рем</w:t>
      </w:r>
      <w:r w:rsidR="008B55C1" w:rsidRPr="00AA2210">
        <w:rPr>
          <w:rFonts w:ascii="Times New Roman" w:hAnsi="Times New Roman" w:cs="Times New Roman"/>
          <w:sz w:val="24"/>
          <w:szCs w:val="24"/>
        </w:rPr>
        <w:t>ё</w:t>
      </w:r>
      <w:r w:rsidRPr="00AA2210">
        <w:rPr>
          <w:rFonts w:ascii="Times New Roman" w:hAnsi="Times New Roman" w:cs="Times New Roman"/>
          <w:sz w:val="24"/>
          <w:szCs w:val="24"/>
        </w:rPr>
        <w:t>сел, проведение жанровых фестивалей, участие коллективов любительского художественного творчества территорий в краевых, региональных, всероссийских творческих акциях (фестивали, смотры, конкурсы, выставки и их результативность)</w:t>
      </w:r>
      <w:r w:rsidR="00504DED" w:rsidRPr="00AA2210">
        <w:rPr>
          <w:rFonts w:ascii="Times New Roman" w:hAnsi="Times New Roman" w:cs="Times New Roman"/>
          <w:sz w:val="24"/>
          <w:szCs w:val="24"/>
        </w:rPr>
        <w:t>;</w:t>
      </w:r>
    </w:p>
    <w:p w14:paraId="24F75698" w14:textId="696BD343" w:rsidR="006A696D" w:rsidRPr="00AA2210" w:rsidRDefault="008B55C1" w:rsidP="006B491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– </w:t>
      </w:r>
      <w:r w:rsidR="006A696D" w:rsidRPr="00AA2210">
        <w:rPr>
          <w:rFonts w:ascii="Times New Roman" w:hAnsi="Times New Roman" w:cs="Times New Roman"/>
          <w:sz w:val="24"/>
          <w:szCs w:val="24"/>
        </w:rPr>
        <w:t>проведение мероприятий, способствующи</w:t>
      </w:r>
      <w:r w:rsidR="00F23B20" w:rsidRPr="00AA2210">
        <w:rPr>
          <w:rFonts w:ascii="Times New Roman" w:hAnsi="Times New Roman" w:cs="Times New Roman"/>
          <w:sz w:val="24"/>
          <w:szCs w:val="24"/>
        </w:rPr>
        <w:t>х</w:t>
      </w:r>
      <w:r w:rsidR="006A696D" w:rsidRPr="00AA2210">
        <w:rPr>
          <w:rFonts w:ascii="Times New Roman" w:hAnsi="Times New Roman" w:cs="Times New Roman"/>
          <w:sz w:val="24"/>
          <w:szCs w:val="24"/>
        </w:rPr>
        <w:t xml:space="preserve"> укреплению единства российской нации и этнокультурному развитию народов, поддержка традиционной народной культуры народов </w:t>
      </w:r>
      <w:proofErr w:type="spellStart"/>
      <w:r w:rsidR="006A696D" w:rsidRPr="00AA2210">
        <w:rPr>
          <w:rFonts w:ascii="Times New Roman" w:hAnsi="Times New Roman" w:cs="Times New Roman"/>
          <w:sz w:val="24"/>
          <w:szCs w:val="24"/>
        </w:rPr>
        <w:t>Прикамья</w:t>
      </w:r>
      <w:proofErr w:type="spellEnd"/>
      <w:r w:rsidR="006A696D" w:rsidRPr="00AA2210">
        <w:rPr>
          <w:rFonts w:ascii="Times New Roman" w:hAnsi="Times New Roman" w:cs="Times New Roman"/>
          <w:sz w:val="24"/>
          <w:szCs w:val="24"/>
        </w:rPr>
        <w:t>;</w:t>
      </w:r>
    </w:p>
    <w:p w14:paraId="3FC1D312" w14:textId="77777777" w:rsidR="006A696D" w:rsidRPr="00AA2210" w:rsidRDefault="006A696D" w:rsidP="006B491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– патриотическое воспитание;</w:t>
      </w:r>
    </w:p>
    <w:p w14:paraId="09CB28D1" w14:textId="791216B0" w:rsidR="006A696D" w:rsidRPr="00AA2210" w:rsidRDefault="006A696D" w:rsidP="006B491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– работа с детьми и с семь</w:t>
      </w:r>
      <w:r w:rsidR="008B55C1" w:rsidRPr="00AA2210">
        <w:rPr>
          <w:rFonts w:ascii="Times New Roman" w:hAnsi="Times New Roman" w:cs="Times New Roman"/>
          <w:sz w:val="24"/>
          <w:szCs w:val="24"/>
        </w:rPr>
        <w:t>ё</w:t>
      </w:r>
      <w:r w:rsidRPr="00AA2210">
        <w:rPr>
          <w:rFonts w:ascii="Times New Roman" w:hAnsi="Times New Roman" w:cs="Times New Roman"/>
          <w:sz w:val="24"/>
          <w:szCs w:val="24"/>
        </w:rPr>
        <w:t>й;</w:t>
      </w:r>
    </w:p>
    <w:p w14:paraId="51E99425" w14:textId="2C2BF149" w:rsidR="006A696D" w:rsidRPr="00AA2210" w:rsidRDefault="006A696D" w:rsidP="006B491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– работа с молод</w:t>
      </w:r>
      <w:r w:rsidR="008B55C1" w:rsidRPr="00AA2210">
        <w:rPr>
          <w:rFonts w:ascii="Times New Roman" w:hAnsi="Times New Roman" w:cs="Times New Roman"/>
          <w:sz w:val="24"/>
          <w:szCs w:val="24"/>
        </w:rPr>
        <w:t>ё</w:t>
      </w:r>
      <w:r w:rsidRPr="00AA2210">
        <w:rPr>
          <w:rFonts w:ascii="Times New Roman" w:hAnsi="Times New Roman" w:cs="Times New Roman"/>
          <w:sz w:val="24"/>
          <w:szCs w:val="24"/>
        </w:rPr>
        <w:t>жью;</w:t>
      </w:r>
    </w:p>
    <w:p w14:paraId="08E52E74" w14:textId="43D3BD38" w:rsidR="006A696D" w:rsidRPr="00AA2210" w:rsidRDefault="006A696D" w:rsidP="006B4917">
      <w:pPr>
        <w:pStyle w:val="a3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– работа с социально незащищ</w:t>
      </w:r>
      <w:r w:rsidR="008B55C1" w:rsidRPr="00AA2210">
        <w:rPr>
          <w:rFonts w:ascii="Times New Roman" w:hAnsi="Times New Roman" w:cs="Times New Roman"/>
          <w:sz w:val="24"/>
          <w:szCs w:val="24"/>
        </w:rPr>
        <w:t>ё</w:t>
      </w:r>
      <w:r w:rsidRPr="00AA2210">
        <w:rPr>
          <w:rFonts w:ascii="Times New Roman" w:hAnsi="Times New Roman" w:cs="Times New Roman"/>
          <w:sz w:val="24"/>
          <w:szCs w:val="24"/>
        </w:rPr>
        <w:t>нными слоями населения, инвалидами, ветеранами.</w:t>
      </w:r>
    </w:p>
    <w:p w14:paraId="5B33D7E7" w14:textId="45195182" w:rsidR="006A696D" w:rsidRPr="00AA2210" w:rsidRDefault="006A696D" w:rsidP="006B4917">
      <w:pPr>
        <w:pStyle w:val="a3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932E3D" w:rsidRPr="00AA2210">
        <w:rPr>
          <w:rFonts w:ascii="Times New Roman" w:hAnsi="Times New Roman" w:cs="Times New Roman"/>
          <w:sz w:val="24"/>
          <w:szCs w:val="24"/>
        </w:rPr>
        <w:t>данных</w:t>
      </w:r>
      <w:r w:rsidRPr="00AA2210">
        <w:rPr>
          <w:rFonts w:ascii="Times New Roman" w:hAnsi="Times New Roman" w:cs="Times New Roman"/>
          <w:sz w:val="24"/>
          <w:szCs w:val="24"/>
        </w:rPr>
        <w:t xml:space="preserve"> направлений невозможна без </w:t>
      </w:r>
      <w:r w:rsidRPr="00AA2210">
        <w:rPr>
          <w:rFonts w:ascii="Times New Roman" w:hAnsi="Times New Roman" w:cs="Times New Roman"/>
          <w:b/>
          <w:sz w:val="24"/>
          <w:szCs w:val="24"/>
        </w:rPr>
        <w:t>поиска новых</w:t>
      </w:r>
      <w:r w:rsidR="0008175B" w:rsidRPr="00AA2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b/>
          <w:sz w:val="24"/>
          <w:szCs w:val="24"/>
        </w:rPr>
        <w:t xml:space="preserve">досуговых форм </w:t>
      </w:r>
      <w:r w:rsidRPr="00AA2210">
        <w:rPr>
          <w:rFonts w:ascii="Times New Roman" w:hAnsi="Times New Roman" w:cs="Times New Roman"/>
          <w:sz w:val="24"/>
          <w:szCs w:val="24"/>
        </w:rPr>
        <w:t>самоорганизации граждан,</w:t>
      </w:r>
      <w:r w:rsidRPr="00AA2210">
        <w:rPr>
          <w:rFonts w:ascii="Times New Roman" w:hAnsi="Times New Roman" w:cs="Times New Roman"/>
          <w:b/>
          <w:sz w:val="24"/>
          <w:szCs w:val="24"/>
        </w:rPr>
        <w:t xml:space="preserve"> без взаимодействия </w:t>
      </w:r>
      <w:r w:rsidR="00932E3D" w:rsidRPr="00AA2210">
        <w:rPr>
          <w:rFonts w:ascii="Times New Roman" w:hAnsi="Times New Roman" w:cs="Times New Roman"/>
          <w:b/>
          <w:sz w:val="24"/>
          <w:szCs w:val="24"/>
        </w:rPr>
        <w:t>с</w:t>
      </w:r>
      <w:r w:rsidRPr="00AA2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E3D" w:rsidRPr="00AA2210">
        <w:rPr>
          <w:rFonts w:ascii="Times New Roman" w:hAnsi="Times New Roman" w:cs="Times New Roman"/>
          <w:b/>
          <w:sz w:val="24"/>
          <w:szCs w:val="24"/>
        </w:rPr>
        <w:t xml:space="preserve">общественными </w:t>
      </w:r>
      <w:r w:rsidRPr="00AA2210">
        <w:rPr>
          <w:rFonts w:ascii="Times New Roman" w:hAnsi="Times New Roman" w:cs="Times New Roman"/>
          <w:b/>
          <w:sz w:val="24"/>
          <w:szCs w:val="24"/>
        </w:rPr>
        <w:t>организаци</w:t>
      </w:r>
      <w:r w:rsidR="00932E3D" w:rsidRPr="00AA2210">
        <w:rPr>
          <w:rFonts w:ascii="Times New Roman" w:hAnsi="Times New Roman" w:cs="Times New Roman"/>
          <w:b/>
          <w:sz w:val="24"/>
          <w:szCs w:val="24"/>
        </w:rPr>
        <w:t>ями</w:t>
      </w:r>
      <w:r w:rsidR="008B55C1" w:rsidRPr="00AA2210">
        <w:rPr>
          <w:rFonts w:ascii="Times New Roman" w:hAnsi="Times New Roman" w:cs="Times New Roman"/>
          <w:sz w:val="24"/>
          <w:szCs w:val="24"/>
        </w:rPr>
        <w:t>,</w:t>
      </w:r>
      <w:r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b/>
          <w:sz w:val="24"/>
          <w:szCs w:val="24"/>
        </w:rPr>
        <w:t xml:space="preserve">совершенствования творческих </w:t>
      </w:r>
      <w:r w:rsidR="00F41914" w:rsidRPr="00AA2210">
        <w:rPr>
          <w:rFonts w:ascii="Times New Roman" w:hAnsi="Times New Roman" w:cs="Times New Roman"/>
          <w:b/>
          <w:sz w:val="24"/>
          <w:szCs w:val="24"/>
        </w:rPr>
        <w:t>конт</w:t>
      </w:r>
      <w:r w:rsidR="00A02CCF" w:rsidRPr="00AA2210">
        <w:rPr>
          <w:rFonts w:ascii="Times New Roman" w:hAnsi="Times New Roman" w:cs="Times New Roman"/>
          <w:b/>
          <w:sz w:val="24"/>
          <w:szCs w:val="24"/>
        </w:rPr>
        <w:t>актов</w:t>
      </w:r>
      <w:r w:rsidRPr="00AA2210">
        <w:rPr>
          <w:rFonts w:ascii="Times New Roman" w:hAnsi="Times New Roman" w:cs="Times New Roman"/>
          <w:b/>
          <w:sz w:val="24"/>
          <w:szCs w:val="24"/>
        </w:rPr>
        <w:t>,</w:t>
      </w:r>
      <w:r w:rsidR="0008175B" w:rsidRPr="00AA2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b/>
          <w:sz w:val="24"/>
          <w:szCs w:val="24"/>
        </w:rPr>
        <w:t>партн</w:t>
      </w:r>
      <w:r w:rsidR="008B55C1" w:rsidRPr="00AA2210">
        <w:rPr>
          <w:rFonts w:ascii="Times New Roman" w:hAnsi="Times New Roman" w:cs="Times New Roman"/>
          <w:b/>
          <w:sz w:val="24"/>
          <w:szCs w:val="24"/>
        </w:rPr>
        <w:t>ё</w:t>
      </w:r>
      <w:r w:rsidRPr="00AA2210">
        <w:rPr>
          <w:rFonts w:ascii="Times New Roman" w:hAnsi="Times New Roman" w:cs="Times New Roman"/>
          <w:b/>
          <w:sz w:val="24"/>
          <w:szCs w:val="24"/>
        </w:rPr>
        <w:t>рских взаимоотношений</w:t>
      </w:r>
      <w:r w:rsidR="0008175B" w:rsidRPr="00AA22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>с о</w:t>
      </w:r>
      <w:r w:rsidR="003658C0" w:rsidRPr="00AA2210">
        <w:rPr>
          <w:rFonts w:ascii="Times New Roman" w:hAnsi="Times New Roman" w:cs="Times New Roman"/>
          <w:sz w:val="24"/>
          <w:szCs w:val="24"/>
        </w:rPr>
        <w:t>рганами местного самоуправления</w:t>
      </w:r>
      <w:r w:rsidRPr="00AA2210">
        <w:rPr>
          <w:rFonts w:ascii="Times New Roman" w:hAnsi="Times New Roman" w:cs="Times New Roman"/>
          <w:sz w:val="24"/>
          <w:szCs w:val="24"/>
        </w:rPr>
        <w:t>, творческими союзами, учебными заведениями по реализации государственных федеральных и региональных проектов и программ в сфере межнациональной социокультурной интеграции,</w:t>
      </w:r>
      <w:r w:rsidR="0089266F" w:rsidRPr="00AA2210">
        <w:rPr>
          <w:rFonts w:ascii="Times New Roman" w:hAnsi="Times New Roman" w:cs="Times New Roman"/>
          <w:sz w:val="24"/>
          <w:szCs w:val="24"/>
        </w:rPr>
        <w:t xml:space="preserve"> традиционной народной культуры, </w:t>
      </w:r>
      <w:r w:rsidRPr="00AA2210">
        <w:rPr>
          <w:rFonts w:ascii="Times New Roman" w:hAnsi="Times New Roman" w:cs="Times New Roman"/>
          <w:sz w:val="24"/>
          <w:szCs w:val="24"/>
        </w:rPr>
        <w:t>любительского искусства, повышения престижности профессий работн</w:t>
      </w:r>
      <w:r w:rsidR="002A3952" w:rsidRPr="00AA2210">
        <w:rPr>
          <w:rFonts w:ascii="Times New Roman" w:hAnsi="Times New Roman" w:cs="Times New Roman"/>
          <w:sz w:val="24"/>
          <w:szCs w:val="24"/>
        </w:rPr>
        <w:t>иков культурно-досуговой сферы.</w:t>
      </w:r>
    </w:p>
    <w:p w14:paraId="6EEEA8DC" w14:textId="2B2FBA3B" w:rsidR="006A696D" w:rsidRPr="00AA2210" w:rsidRDefault="006A696D" w:rsidP="006B4917">
      <w:pPr>
        <w:pStyle w:val="a3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Успешная проектная деятельность культурно-досуговых учреждений, работа по методическому обеспечению деятельности </w:t>
      </w:r>
      <w:r w:rsidR="00F41914" w:rsidRPr="00AA2210">
        <w:rPr>
          <w:rFonts w:ascii="Times New Roman" w:hAnsi="Times New Roman" w:cs="Times New Roman"/>
          <w:sz w:val="24"/>
          <w:szCs w:val="24"/>
        </w:rPr>
        <w:t>—</w:t>
      </w:r>
      <w:r w:rsidRPr="00AA2210">
        <w:rPr>
          <w:rFonts w:ascii="Times New Roman" w:hAnsi="Times New Roman" w:cs="Times New Roman"/>
          <w:sz w:val="24"/>
          <w:szCs w:val="24"/>
        </w:rPr>
        <w:t xml:space="preserve"> это те необходимые условия, которые способствуют положительным результатам в осуществлении</w:t>
      </w:r>
      <w:r w:rsidR="00196498" w:rsidRPr="00AA2210">
        <w:rPr>
          <w:rFonts w:ascii="Times New Roman" w:hAnsi="Times New Roman" w:cs="Times New Roman"/>
          <w:sz w:val="24"/>
          <w:szCs w:val="24"/>
        </w:rPr>
        <w:t xml:space="preserve"> всех программных направлений и </w:t>
      </w:r>
      <w:r w:rsidR="00B16C58" w:rsidRPr="00AA2210">
        <w:rPr>
          <w:rFonts w:ascii="Times New Roman" w:hAnsi="Times New Roman" w:cs="Times New Roman"/>
          <w:sz w:val="24"/>
          <w:szCs w:val="24"/>
        </w:rPr>
        <w:t>решению поставленных з</w:t>
      </w:r>
      <w:r w:rsidR="0047331E" w:rsidRPr="00AA2210">
        <w:rPr>
          <w:rFonts w:ascii="Times New Roman" w:hAnsi="Times New Roman" w:cs="Times New Roman"/>
          <w:sz w:val="24"/>
          <w:szCs w:val="24"/>
        </w:rPr>
        <w:t>адач.</w:t>
      </w:r>
    </w:p>
    <w:p w14:paraId="54D0E7FF" w14:textId="77777777" w:rsidR="00104E28" w:rsidRPr="00AA2210" w:rsidRDefault="00104E28" w:rsidP="006B4917">
      <w:pPr>
        <w:pStyle w:val="a3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104E28" w:rsidRPr="00AA2210" w:rsidSect="00B16C58">
          <w:type w:val="continuous"/>
          <w:pgSz w:w="11906" w:h="16838"/>
          <w:pgMar w:top="1134" w:right="850" w:bottom="1134" w:left="1701" w:header="277" w:footer="708" w:gutter="0"/>
          <w:cols w:space="287"/>
          <w:docGrid w:linePitch="360"/>
        </w:sectPr>
      </w:pPr>
    </w:p>
    <w:p w14:paraId="6D610703" w14:textId="57995EB4" w:rsidR="00161110" w:rsidRPr="00AA2210" w:rsidRDefault="00394885" w:rsidP="00E13616">
      <w:pPr>
        <w:pStyle w:val="1"/>
        <w:rPr>
          <w:rFonts w:ascii="Times New Roman" w:hAnsi="Times New Roman" w:cs="Times New Roman"/>
          <w:color w:val="auto"/>
        </w:rPr>
      </w:pPr>
      <w:bookmarkStart w:id="2" w:name="_Toc451586052"/>
      <w:bookmarkStart w:id="3" w:name="_Toc477862846"/>
      <w:r w:rsidRPr="00AA2210">
        <w:rPr>
          <w:rFonts w:ascii="Times New Roman" w:hAnsi="Times New Roman" w:cs="Times New Roman"/>
          <w:color w:val="auto"/>
        </w:rPr>
        <w:lastRenderedPageBreak/>
        <w:t>Анализ статистических данных о работе КДУ в 201</w:t>
      </w:r>
      <w:r w:rsidR="00A02CCF" w:rsidRPr="00AA2210">
        <w:rPr>
          <w:rFonts w:ascii="Times New Roman" w:hAnsi="Times New Roman" w:cs="Times New Roman"/>
          <w:color w:val="auto"/>
        </w:rPr>
        <w:t>6</w:t>
      </w:r>
      <w:r w:rsidRPr="00AA2210">
        <w:rPr>
          <w:rFonts w:ascii="Times New Roman" w:hAnsi="Times New Roman" w:cs="Times New Roman"/>
          <w:color w:val="auto"/>
        </w:rPr>
        <w:t xml:space="preserve"> году</w:t>
      </w:r>
      <w:bookmarkEnd w:id="2"/>
      <w:bookmarkEnd w:id="3"/>
    </w:p>
    <w:p w14:paraId="3E56F514" w14:textId="77777777" w:rsidR="006B11EC" w:rsidRPr="00AA2210" w:rsidRDefault="006B11EC" w:rsidP="006B49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04C4D4" w14:textId="1B757B13" w:rsidR="002A74A9" w:rsidRPr="00AA2210" w:rsidRDefault="005E51BC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На основании сводов годовых сведений </w:t>
      </w:r>
      <w:r w:rsidR="00B16C58" w:rsidRPr="00AA221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9D07BE" w:rsidRPr="00AA2210">
        <w:rPr>
          <w:rFonts w:ascii="Times New Roman" w:hAnsi="Times New Roman" w:cs="Times New Roman"/>
          <w:sz w:val="24"/>
          <w:szCs w:val="24"/>
        </w:rPr>
        <w:t>образований</w:t>
      </w:r>
      <w:r w:rsidR="00B16C58" w:rsidRPr="00AA2210">
        <w:rPr>
          <w:rFonts w:ascii="Times New Roman" w:hAnsi="Times New Roman" w:cs="Times New Roman"/>
          <w:sz w:val="24"/>
          <w:szCs w:val="24"/>
        </w:rPr>
        <w:t xml:space="preserve"> Пермского края </w:t>
      </w:r>
      <w:r w:rsidRPr="00AA2210">
        <w:rPr>
          <w:rFonts w:ascii="Times New Roman" w:hAnsi="Times New Roman" w:cs="Times New Roman"/>
          <w:sz w:val="24"/>
          <w:szCs w:val="24"/>
        </w:rPr>
        <w:t xml:space="preserve">об учреждениях культурно-досугового типа </w:t>
      </w:r>
      <w:r w:rsidR="00B16C58" w:rsidRPr="00AA2210">
        <w:rPr>
          <w:rFonts w:ascii="Times New Roman" w:hAnsi="Times New Roman" w:cs="Times New Roman"/>
          <w:sz w:val="24"/>
          <w:szCs w:val="24"/>
        </w:rPr>
        <w:t xml:space="preserve">за </w:t>
      </w:r>
      <w:r w:rsidR="002A74A9" w:rsidRPr="00AA2210">
        <w:rPr>
          <w:rFonts w:ascii="Times New Roman" w:hAnsi="Times New Roman" w:cs="Times New Roman"/>
          <w:sz w:val="24"/>
          <w:szCs w:val="24"/>
        </w:rPr>
        <w:t xml:space="preserve">2016 </w:t>
      </w:r>
      <w:r w:rsidR="00B16C58" w:rsidRPr="00AA2210">
        <w:rPr>
          <w:rFonts w:ascii="Times New Roman" w:hAnsi="Times New Roman" w:cs="Times New Roman"/>
          <w:sz w:val="24"/>
          <w:szCs w:val="24"/>
        </w:rPr>
        <w:t xml:space="preserve">год </w:t>
      </w:r>
      <w:r w:rsidRPr="00AA2210">
        <w:rPr>
          <w:rFonts w:ascii="Times New Roman" w:hAnsi="Times New Roman" w:cs="Times New Roman"/>
          <w:sz w:val="24"/>
          <w:szCs w:val="24"/>
        </w:rPr>
        <w:t>провед</w:t>
      </w:r>
      <w:r w:rsidR="008B55C1" w:rsidRPr="00AA2210">
        <w:rPr>
          <w:rFonts w:ascii="Times New Roman" w:hAnsi="Times New Roman" w:cs="Times New Roman"/>
          <w:sz w:val="24"/>
          <w:szCs w:val="24"/>
        </w:rPr>
        <w:t>ё</w:t>
      </w:r>
      <w:r w:rsidRPr="00AA2210">
        <w:rPr>
          <w:rFonts w:ascii="Times New Roman" w:hAnsi="Times New Roman" w:cs="Times New Roman"/>
          <w:sz w:val="24"/>
          <w:szCs w:val="24"/>
        </w:rPr>
        <w:t>н анализ статистических показателей.</w:t>
      </w:r>
    </w:p>
    <w:p w14:paraId="36FFB436" w14:textId="77777777" w:rsidR="002366BF" w:rsidRPr="00AA2210" w:rsidRDefault="002366BF" w:rsidP="006B49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Сеть учреждений культурно-досугового типа в 201</w:t>
      </w:r>
      <w:r w:rsidR="002A74A9" w:rsidRPr="00AA2210">
        <w:rPr>
          <w:rFonts w:ascii="Times New Roman" w:hAnsi="Times New Roman" w:cs="Times New Roman"/>
          <w:sz w:val="24"/>
          <w:szCs w:val="24"/>
        </w:rPr>
        <w:t>6</w:t>
      </w:r>
      <w:r w:rsidRPr="00AA2210">
        <w:rPr>
          <w:rFonts w:ascii="Times New Roman" w:hAnsi="Times New Roman" w:cs="Times New Roman"/>
          <w:sz w:val="24"/>
          <w:szCs w:val="24"/>
        </w:rPr>
        <w:t xml:space="preserve"> году включает 78</w:t>
      </w:r>
      <w:r w:rsidR="001D6905" w:rsidRPr="00AA2210">
        <w:rPr>
          <w:rFonts w:ascii="Times New Roman" w:hAnsi="Times New Roman" w:cs="Times New Roman"/>
          <w:sz w:val="24"/>
          <w:szCs w:val="24"/>
        </w:rPr>
        <w:t>1</w:t>
      </w:r>
      <w:r w:rsidRPr="00AA2210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1D6905" w:rsidRPr="00AA2210">
        <w:rPr>
          <w:rFonts w:ascii="Times New Roman" w:hAnsi="Times New Roman" w:cs="Times New Roman"/>
          <w:sz w:val="24"/>
          <w:szCs w:val="24"/>
        </w:rPr>
        <w:t>е</w:t>
      </w:r>
      <w:r w:rsidRPr="00AA2210">
        <w:rPr>
          <w:rFonts w:ascii="Times New Roman" w:hAnsi="Times New Roman" w:cs="Times New Roman"/>
          <w:sz w:val="24"/>
          <w:szCs w:val="24"/>
        </w:rPr>
        <w:t>, из которых 34</w:t>
      </w:r>
      <w:r w:rsidR="00D1507F" w:rsidRPr="00AA2210">
        <w:rPr>
          <w:rFonts w:ascii="Times New Roman" w:hAnsi="Times New Roman" w:cs="Times New Roman"/>
          <w:sz w:val="24"/>
          <w:szCs w:val="24"/>
        </w:rPr>
        <w:t>3</w:t>
      </w:r>
      <w:r w:rsidRPr="00AA2210">
        <w:rPr>
          <w:rFonts w:ascii="Times New Roman" w:hAnsi="Times New Roman" w:cs="Times New Roman"/>
          <w:sz w:val="24"/>
          <w:szCs w:val="24"/>
        </w:rPr>
        <w:t xml:space="preserve"> являются юридическими лицами: </w:t>
      </w:r>
      <w:r w:rsidR="003F20EC" w:rsidRPr="00AA2210"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являются автономными, 2</w:t>
      </w:r>
      <w:r w:rsidR="00D1507F" w:rsidRPr="00AA2210">
        <w:rPr>
          <w:rFonts w:ascii="Times New Roman" w:eastAsia="Times New Roman" w:hAnsi="Times New Roman" w:cs="Times New Roman"/>
          <w:sz w:val="24"/>
          <w:szCs w:val="24"/>
        </w:rPr>
        <w:t>62</w:t>
      </w:r>
      <w:r w:rsidR="001D6905" w:rsidRPr="00AA2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1D6905" w:rsidRPr="00AA2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бюджетными, 39</w:t>
      </w:r>
      <w:r w:rsidRPr="00AA2210">
        <w:rPr>
          <w:rFonts w:ascii="Times New Roman" w:hAnsi="Times New Roman" w:cs="Times New Roman"/>
          <w:sz w:val="24"/>
          <w:szCs w:val="24"/>
        </w:rPr>
        <w:t xml:space="preserve"> — </w:t>
      </w:r>
      <w:r w:rsidR="003F20EC" w:rsidRPr="00AA2210">
        <w:rPr>
          <w:rFonts w:ascii="Times New Roman" w:eastAsia="Times New Roman" w:hAnsi="Times New Roman" w:cs="Times New Roman"/>
          <w:sz w:val="24"/>
          <w:szCs w:val="24"/>
        </w:rPr>
        <w:t>казенными, 4</w:t>
      </w:r>
      <w:r w:rsidR="00D1507F" w:rsidRPr="00AA2210">
        <w:rPr>
          <w:rFonts w:ascii="Times New Roman" w:eastAsia="Times New Roman" w:hAnsi="Times New Roman" w:cs="Times New Roman"/>
          <w:sz w:val="24"/>
          <w:szCs w:val="24"/>
        </w:rPr>
        <w:t>38</w:t>
      </w:r>
      <w:r w:rsidRPr="00AA2210">
        <w:rPr>
          <w:rFonts w:ascii="Times New Roman" w:hAnsi="Times New Roman" w:cs="Times New Roman"/>
          <w:sz w:val="24"/>
          <w:szCs w:val="24"/>
        </w:rPr>
        <w:t xml:space="preserve"> единиц являются 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филиал</w:t>
      </w:r>
      <w:r w:rsidRPr="00AA2210">
        <w:rPr>
          <w:rFonts w:ascii="Times New Roman" w:hAnsi="Times New Roman" w:cs="Times New Roman"/>
          <w:sz w:val="24"/>
          <w:szCs w:val="24"/>
        </w:rPr>
        <w:t>ами.</w:t>
      </w:r>
    </w:p>
    <w:tbl>
      <w:tblPr>
        <w:tblpPr w:leftFromText="180" w:rightFromText="180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1247"/>
        <w:gridCol w:w="1247"/>
        <w:gridCol w:w="1247"/>
        <w:gridCol w:w="1247"/>
        <w:gridCol w:w="1247"/>
        <w:gridCol w:w="1247"/>
      </w:tblGrid>
      <w:tr w:rsidR="00AA2210" w:rsidRPr="00AA2210" w14:paraId="458F04D8" w14:textId="77777777" w:rsidTr="000371A6">
        <w:trPr>
          <w:trHeight w:val="567"/>
        </w:trPr>
        <w:tc>
          <w:tcPr>
            <w:tcW w:w="1247" w:type="dxa"/>
            <w:shd w:val="clear" w:color="auto" w:fill="auto"/>
            <w:vAlign w:val="center"/>
            <w:hideMark/>
          </w:tcPr>
          <w:p w14:paraId="0AB14221" w14:textId="77777777" w:rsidR="001D6905" w:rsidRPr="00AA2210" w:rsidRDefault="001D6905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Число учреждений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D429C8B" w14:textId="77777777" w:rsidR="001D6905" w:rsidRPr="00AA2210" w:rsidRDefault="001D6905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2011 г.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F7C4EF3" w14:textId="77777777" w:rsidR="001D6905" w:rsidRPr="00AA2210" w:rsidRDefault="001D6905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2012 г.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EED7A93" w14:textId="77777777" w:rsidR="001D6905" w:rsidRPr="00AA2210" w:rsidRDefault="001D6905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2013 г.</w:t>
            </w:r>
          </w:p>
        </w:tc>
        <w:tc>
          <w:tcPr>
            <w:tcW w:w="1247" w:type="dxa"/>
            <w:vAlign w:val="center"/>
          </w:tcPr>
          <w:p w14:paraId="67841904" w14:textId="77777777" w:rsidR="001D6905" w:rsidRPr="00AA2210" w:rsidRDefault="001D6905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2014 г.</w:t>
            </w:r>
          </w:p>
        </w:tc>
        <w:tc>
          <w:tcPr>
            <w:tcW w:w="1247" w:type="dxa"/>
            <w:vAlign w:val="center"/>
          </w:tcPr>
          <w:p w14:paraId="51C09075" w14:textId="77777777" w:rsidR="001D6905" w:rsidRPr="00AA2210" w:rsidRDefault="001D6905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2015 г.</w:t>
            </w:r>
          </w:p>
        </w:tc>
        <w:tc>
          <w:tcPr>
            <w:tcW w:w="1247" w:type="dxa"/>
            <w:vAlign w:val="center"/>
          </w:tcPr>
          <w:p w14:paraId="6372C8D2" w14:textId="77777777" w:rsidR="001D6905" w:rsidRPr="00AA2210" w:rsidRDefault="001D6905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2016 г.</w:t>
            </w:r>
          </w:p>
        </w:tc>
      </w:tr>
      <w:tr w:rsidR="00AA2210" w:rsidRPr="00AA2210" w14:paraId="66F7E8AC" w14:textId="77777777" w:rsidTr="000371A6">
        <w:trPr>
          <w:trHeight w:val="567"/>
        </w:trPr>
        <w:tc>
          <w:tcPr>
            <w:tcW w:w="1247" w:type="dxa"/>
            <w:shd w:val="clear" w:color="auto" w:fill="auto"/>
            <w:vAlign w:val="center"/>
            <w:hideMark/>
          </w:tcPr>
          <w:p w14:paraId="1AB9A32B" w14:textId="77777777" w:rsidR="001D6905" w:rsidRPr="00AA2210" w:rsidRDefault="001D6905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A22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Всего КДУ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EB57426" w14:textId="77777777" w:rsidR="001D6905" w:rsidRPr="00AA2210" w:rsidRDefault="001D6905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835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235B33D" w14:textId="77777777" w:rsidR="001D6905" w:rsidRPr="00AA2210" w:rsidRDefault="001D6905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825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12A1869" w14:textId="77777777" w:rsidR="001D6905" w:rsidRPr="00AA2210" w:rsidRDefault="001D6905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803</w:t>
            </w:r>
          </w:p>
        </w:tc>
        <w:tc>
          <w:tcPr>
            <w:tcW w:w="1247" w:type="dxa"/>
            <w:vAlign w:val="center"/>
          </w:tcPr>
          <w:p w14:paraId="16F72154" w14:textId="77777777" w:rsidR="001D6905" w:rsidRPr="00AA2210" w:rsidRDefault="001D6905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792</w:t>
            </w:r>
          </w:p>
        </w:tc>
        <w:tc>
          <w:tcPr>
            <w:tcW w:w="1247" w:type="dxa"/>
            <w:vAlign w:val="center"/>
          </w:tcPr>
          <w:p w14:paraId="21C65B4D" w14:textId="77777777" w:rsidR="001D6905" w:rsidRPr="00AA2210" w:rsidRDefault="001D6905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780</w:t>
            </w:r>
          </w:p>
        </w:tc>
        <w:tc>
          <w:tcPr>
            <w:tcW w:w="1247" w:type="dxa"/>
            <w:vAlign w:val="center"/>
          </w:tcPr>
          <w:p w14:paraId="51A94CE6" w14:textId="77777777" w:rsidR="001D6905" w:rsidRPr="00AA2210" w:rsidRDefault="001D6905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781</w:t>
            </w:r>
          </w:p>
        </w:tc>
      </w:tr>
      <w:tr w:rsidR="00AA2210" w:rsidRPr="00AA2210" w14:paraId="248A7B6D" w14:textId="77777777" w:rsidTr="000371A6">
        <w:trPr>
          <w:trHeight w:val="567"/>
        </w:trPr>
        <w:tc>
          <w:tcPr>
            <w:tcW w:w="1247" w:type="dxa"/>
            <w:shd w:val="clear" w:color="auto" w:fill="auto"/>
            <w:vAlign w:val="center"/>
            <w:hideMark/>
          </w:tcPr>
          <w:p w14:paraId="4FA5F583" w14:textId="77777777" w:rsidR="001D6905" w:rsidRPr="00AA2210" w:rsidRDefault="001D6905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A22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т. ч. на селе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CC87310" w14:textId="77777777" w:rsidR="001D6905" w:rsidRPr="00AA2210" w:rsidRDefault="001D6905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754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0F309CD" w14:textId="77777777" w:rsidR="001D6905" w:rsidRPr="00AA2210" w:rsidRDefault="001D6905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742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6CBC0E9" w14:textId="77777777" w:rsidR="001D6905" w:rsidRPr="00AA2210" w:rsidRDefault="001D6905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718</w:t>
            </w:r>
          </w:p>
        </w:tc>
        <w:tc>
          <w:tcPr>
            <w:tcW w:w="1247" w:type="dxa"/>
            <w:vAlign w:val="center"/>
          </w:tcPr>
          <w:p w14:paraId="71B47066" w14:textId="77777777" w:rsidR="001D6905" w:rsidRPr="00AA2210" w:rsidRDefault="001D6905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707</w:t>
            </w:r>
          </w:p>
        </w:tc>
        <w:tc>
          <w:tcPr>
            <w:tcW w:w="1247" w:type="dxa"/>
            <w:vAlign w:val="center"/>
          </w:tcPr>
          <w:p w14:paraId="3248FD61" w14:textId="77777777" w:rsidR="001D6905" w:rsidRPr="00AA2210" w:rsidRDefault="001D6905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697</w:t>
            </w:r>
          </w:p>
        </w:tc>
        <w:tc>
          <w:tcPr>
            <w:tcW w:w="1247" w:type="dxa"/>
            <w:vAlign w:val="center"/>
          </w:tcPr>
          <w:p w14:paraId="352D43B0" w14:textId="77777777" w:rsidR="001D6905" w:rsidRPr="00AA2210" w:rsidRDefault="001D6905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694</w:t>
            </w:r>
          </w:p>
        </w:tc>
      </w:tr>
      <w:tr w:rsidR="00AA2210" w:rsidRPr="00AA2210" w14:paraId="0548905A" w14:textId="77777777" w:rsidTr="000371A6">
        <w:trPr>
          <w:trHeight w:val="567"/>
        </w:trPr>
        <w:tc>
          <w:tcPr>
            <w:tcW w:w="1247" w:type="dxa"/>
            <w:shd w:val="clear" w:color="auto" w:fill="auto"/>
            <w:vAlign w:val="center"/>
            <w:hideMark/>
          </w:tcPr>
          <w:p w14:paraId="6FADB8D2" w14:textId="77777777" w:rsidR="001D6905" w:rsidRPr="00AA2210" w:rsidRDefault="001D6905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A22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Передвижные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6984147" w14:textId="77777777" w:rsidR="001D6905" w:rsidRPr="00AA2210" w:rsidRDefault="001D6905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A0D3DB3" w14:textId="77777777" w:rsidR="001D6905" w:rsidRPr="00AA2210" w:rsidRDefault="001D6905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904CE12" w14:textId="77777777" w:rsidR="001D6905" w:rsidRPr="00AA2210" w:rsidRDefault="001D6905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47" w:type="dxa"/>
            <w:vAlign w:val="center"/>
          </w:tcPr>
          <w:p w14:paraId="486284C5" w14:textId="77777777" w:rsidR="001D6905" w:rsidRPr="00AA2210" w:rsidRDefault="001D6905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247" w:type="dxa"/>
            <w:vAlign w:val="center"/>
          </w:tcPr>
          <w:p w14:paraId="068C59B4" w14:textId="77777777" w:rsidR="001D6905" w:rsidRPr="00AA2210" w:rsidRDefault="001D6905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14:paraId="515A0397" w14:textId="77777777" w:rsidR="001D6905" w:rsidRPr="00AA2210" w:rsidRDefault="001D6905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</w:tbl>
    <w:p w14:paraId="4BD66DAA" w14:textId="77777777" w:rsidR="001D6905" w:rsidRPr="00AA2210" w:rsidRDefault="001D6905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39E999" w14:textId="5D4C75AD" w:rsidR="00161110" w:rsidRPr="00AA2210" w:rsidRDefault="001D6905" w:rsidP="006B4917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С 2011 года отрасль КДУ сократилась на 54 куль</w:t>
      </w:r>
      <w:r w:rsidR="008B55C1" w:rsidRPr="00AA2210">
        <w:rPr>
          <w:rFonts w:ascii="Times New Roman" w:hAnsi="Times New Roman" w:cs="Times New Roman"/>
          <w:sz w:val="24"/>
          <w:szCs w:val="24"/>
        </w:rPr>
        <w:t xml:space="preserve">турно-досуговых учреждения. За </w:t>
      </w:r>
      <w:r w:rsidRPr="00AA2210">
        <w:rPr>
          <w:rFonts w:ascii="Times New Roman" w:hAnsi="Times New Roman" w:cs="Times New Roman"/>
          <w:sz w:val="24"/>
          <w:szCs w:val="24"/>
        </w:rPr>
        <w:t xml:space="preserve">2016 год число учреждений культурно-досугового типа увеличилось на </w:t>
      </w:r>
      <w:r w:rsidR="008B55C1" w:rsidRPr="00AA2210">
        <w:rPr>
          <w:rFonts w:ascii="Times New Roman" w:hAnsi="Times New Roman" w:cs="Times New Roman"/>
          <w:sz w:val="24"/>
          <w:szCs w:val="24"/>
        </w:rPr>
        <w:t>одну</w:t>
      </w:r>
      <w:r w:rsidRPr="00AA2210">
        <w:rPr>
          <w:rFonts w:ascii="Times New Roman" w:hAnsi="Times New Roman" w:cs="Times New Roman"/>
          <w:sz w:val="24"/>
          <w:szCs w:val="24"/>
        </w:rPr>
        <w:t xml:space="preserve"> единицу по сравнению с предыдущим годом. Всего по краю открыто</w:t>
      </w:r>
      <w:r w:rsidR="009D07BE" w:rsidRPr="00AA2210">
        <w:rPr>
          <w:rFonts w:ascii="Times New Roman" w:hAnsi="Times New Roman" w:cs="Times New Roman"/>
          <w:sz w:val="24"/>
          <w:szCs w:val="24"/>
        </w:rPr>
        <w:t xml:space="preserve"> (отнесено к сети)</w:t>
      </w:r>
      <w:r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8B55C1" w:rsidRPr="00AA2210">
        <w:rPr>
          <w:rFonts w:ascii="Times New Roman" w:hAnsi="Times New Roman" w:cs="Times New Roman"/>
          <w:sz w:val="24"/>
          <w:szCs w:val="24"/>
        </w:rPr>
        <w:t>семь</w:t>
      </w:r>
      <w:r w:rsidRPr="00AA2210">
        <w:rPr>
          <w:rFonts w:ascii="Times New Roman" w:hAnsi="Times New Roman" w:cs="Times New Roman"/>
          <w:sz w:val="24"/>
          <w:szCs w:val="24"/>
        </w:rPr>
        <w:t xml:space="preserve"> новых учреждений, закрыто </w:t>
      </w:r>
      <w:r w:rsidR="008B55C1" w:rsidRPr="00AA2210">
        <w:rPr>
          <w:rFonts w:ascii="Times New Roman" w:hAnsi="Times New Roman" w:cs="Times New Roman"/>
          <w:sz w:val="24"/>
          <w:szCs w:val="24"/>
        </w:rPr>
        <w:t>шесть</w:t>
      </w:r>
      <w:r w:rsidRPr="00AA2210">
        <w:rPr>
          <w:rFonts w:ascii="Times New Roman" w:hAnsi="Times New Roman" w:cs="Times New Roman"/>
          <w:sz w:val="24"/>
          <w:szCs w:val="24"/>
        </w:rPr>
        <w:t xml:space="preserve"> учреждений.</w:t>
      </w:r>
      <w:r w:rsidR="002366BF" w:rsidRPr="00AA22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C3806D" w14:textId="77777777" w:rsidR="006B11EC" w:rsidRPr="00AA2210" w:rsidRDefault="006B11EC" w:rsidP="006B49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1560"/>
        <w:gridCol w:w="1417"/>
        <w:gridCol w:w="1843"/>
      </w:tblGrid>
      <w:tr w:rsidR="00AA2210" w:rsidRPr="00AA2210" w14:paraId="63C4EF87" w14:textId="77777777" w:rsidTr="00135B5A">
        <w:trPr>
          <w:trHeight w:val="425"/>
        </w:trPr>
        <w:tc>
          <w:tcPr>
            <w:tcW w:w="4551" w:type="dxa"/>
            <w:shd w:val="clear" w:color="auto" w:fill="D9E2F3" w:themeFill="accent5" w:themeFillTint="33"/>
            <w:vAlign w:val="center"/>
            <w:hideMark/>
          </w:tcPr>
          <w:p w14:paraId="6B22BA86" w14:textId="77777777" w:rsidR="00971349" w:rsidRPr="00AA2210" w:rsidRDefault="00D45CAB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A2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349"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Муниципальное образование/учреждение</w:t>
            </w:r>
          </w:p>
        </w:tc>
        <w:tc>
          <w:tcPr>
            <w:tcW w:w="1560" w:type="dxa"/>
            <w:shd w:val="clear" w:color="auto" w:fill="D9E2F3" w:themeFill="accent5" w:themeFillTint="33"/>
            <w:vAlign w:val="center"/>
            <w:hideMark/>
          </w:tcPr>
          <w:p w14:paraId="2E5A9A38" w14:textId="77777777" w:rsidR="00971349" w:rsidRPr="00AA2210" w:rsidRDefault="00971349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</w:t>
            </w:r>
            <w:r w:rsidR="00F05E3B"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D9E2F3" w:themeFill="accent5" w:themeFillTint="33"/>
            <w:noWrap/>
            <w:vAlign w:val="center"/>
            <w:hideMark/>
          </w:tcPr>
          <w:p w14:paraId="64DB33C7" w14:textId="77777777" w:rsidR="00971349" w:rsidRPr="00AA2210" w:rsidRDefault="00971349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</w:t>
            </w:r>
            <w:r w:rsidR="00F05E3B"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D9E2F3" w:themeFill="accent5" w:themeFillTint="33"/>
            <w:noWrap/>
            <w:vAlign w:val="center"/>
            <w:hideMark/>
          </w:tcPr>
          <w:p w14:paraId="485E468A" w14:textId="77777777" w:rsidR="00971349" w:rsidRPr="00AA2210" w:rsidRDefault="00971349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Разница</w:t>
            </w:r>
          </w:p>
        </w:tc>
      </w:tr>
      <w:tr w:rsidR="00AA2210" w:rsidRPr="00AA2210" w14:paraId="753FCE62" w14:textId="77777777" w:rsidTr="00135B5A">
        <w:trPr>
          <w:trHeight w:val="300"/>
        </w:trPr>
        <w:tc>
          <w:tcPr>
            <w:tcW w:w="4551" w:type="dxa"/>
            <w:shd w:val="clear" w:color="auto" w:fill="D9E2F3" w:themeFill="accent5" w:themeFillTint="33"/>
            <w:noWrap/>
            <w:vAlign w:val="bottom"/>
            <w:hideMark/>
          </w:tcPr>
          <w:p w14:paraId="1525EE41" w14:textId="77777777" w:rsidR="00971349" w:rsidRPr="00AA2210" w:rsidRDefault="00971349" w:rsidP="006B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Городские округа</w:t>
            </w:r>
          </w:p>
        </w:tc>
        <w:tc>
          <w:tcPr>
            <w:tcW w:w="1560" w:type="dxa"/>
            <w:shd w:val="clear" w:color="auto" w:fill="D9E2F3" w:themeFill="accent5" w:themeFillTint="33"/>
            <w:hideMark/>
          </w:tcPr>
          <w:p w14:paraId="6B31EFC7" w14:textId="77777777" w:rsidR="00971349" w:rsidRPr="00AA2210" w:rsidRDefault="00971349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D9E2F3" w:themeFill="accent5" w:themeFillTint="33"/>
            <w:noWrap/>
            <w:vAlign w:val="bottom"/>
            <w:hideMark/>
          </w:tcPr>
          <w:p w14:paraId="75C8A006" w14:textId="77777777" w:rsidR="00971349" w:rsidRPr="00AA2210" w:rsidRDefault="00971349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D9E2F3" w:themeFill="accent5" w:themeFillTint="33"/>
            <w:noWrap/>
            <w:vAlign w:val="bottom"/>
            <w:hideMark/>
          </w:tcPr>
          <w:p w14:paraId="2CAFF467" w14:textId="77777777" w:rsidR="00971349" w:rsidRPr="00AA2210" w:rsidRDefault="00971349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2210" w:rsidRPr="00AA2210" w14:paraId="62ADC5CC" w14:textId="77777777" w:rsidTr="001D690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14:paraId="2BDD83EF" w14:textId="77777777" w:rsidR="001D6905" w:rsidRPr="00AA2210" w:rsidRDefault="001D6905" w:rsidP="006B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г. Березники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C1B24E3" w14:textId="77777777" w:rsidR="001D6905" w:rsidRPr="00AA2210" w:rsidRDefault="001D6905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631A17" w14:textId="77777777" w:rsidR="001D6905" w:rsidRPr="00AA2210" w:rsidRDefault="001D6905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CECC77C" w14:textId="77777777" w:rsidR="001D6905" w:rsidRPr="00AA2210" w:rsidRDefault="001D6905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A2210" w:rsidRPr="00AA2210" w14:paraId="3F814E48" w14:textId="77777777" w:rsidTr="001D690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14:paraId="3F8A1693" w14:textId="77777777" w:rsidR="001D6905" w:rsidRPr="00AA2210" w:rsidRDefault="001D6905" w:rsidP="006B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г. </w:t>
            </w:r>
            <w:proofErr w:type="spellStart"/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Губаха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F90DBB9" w14:textId="77777777" w:rsidR="001D6905" w:rsidRPr="00AA2210" w:rsidRDefault="001D6905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4A0546" w14:textId="77777777" w:rsidR="001D6905" w:rsidRPr="00AA2210" w:rsidRDefault="001D6905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9B929B2" w14:textId="77777777" w:rsidR="001D6905" w:rsidRPr="00AA2210" w:rsidRDefault="001D6905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A2210" w:rsidRPr="00AA2210" w14:paraId="3A0909A9" w14:textId="77777777" w:rsidTr="001D690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14:paraId="5EA4F7F8" w14:textId="0650157B" w:rsidR="001D6905" w:rsidRPr="00AA2210" w:rsidRDefault="001D6905" w:rsidP="006B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ЗАТО Зв</w:t>
            </w:r>
            <w:r w:rsidR="008B55C1"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ё</w:t>
            </w:r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здный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9C9E0CC" w14:textId="77777777" w:rsidR="001D6905" w:rsidRPr="00AA2210" w:rsidRDefault="001D6905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C1EE0A" w14:textId="77777777" w:rsidR="001D6905" w:rsidRPr="00AA2210" w:rsidRDefault="001D6905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AD5E042" w14:textId="77777777" w:rsidR="001D6905" w:rsidRPr="00AA2210" w:rsidRDefault="001D6905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A2210" w:rsidRPr="00AA2210" w14:paraId="0B4BBDD0" w14:textId="77777777" w:rsidTr="001D690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14:paraId="07C46F64" w14:textId="77777777" w:rsidR="001D6905" w:rsidRPr="00AA2210" w:rsidRDefault="001D6905" w:rsidP="006B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г. Кунгур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5F1FE63" w14:textId="77777777" w:rsidR="001D6905" w:rsidRPr="00AA2210" w:rsidRDefault="001D6905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B8D222" w14:textId="77777777" w:rsidR="001D6905" w:rsidRPr="00AA2210" w:rsidRDefault="001D6905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0626F10" w14:textId="77777777" w:rsidR="001D6905" w:rsidRPr="00AA2210" w:rsidRDefault="001D6905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A2210" w:rsidRPr="00AA2210" w14:paraId="2FCB92DF" w14:textId="77777777" w:rsidTr="001D690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14:paraId="73BD97EC" w14:textId="77777777" w:rsidR="001D6905" w:rsidRPr="00AA2210" w:rsidRDefault="001D6905" w:rsidP="006B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г. Лысьва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B7A1DE3" w14:textId="77777777" w:rsidR="001D6905" w:rsidRPr="00AA2210" w:rsidRDefault="001D6905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D96FB3" w14:textId="77777777" w:rsidR="001D6905" w:rsidRPr="00AA2210" w:rsidRDefault="001D6905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E9EDE85" w14:textId="77777777" w:rsidR="001D6905" w:rsidRPr="00AA2210" w:rsidRDefault="001D6905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+1</w:t>
            </w:r>
          </w:p>
        </w:tc>
      </w:tr>
      <w:tr w:rsidR="00AA2210" w:rsidRPr="00AA2210" w14:paraId="23233790" w14:textId="77777777" w:rsidTr="001D690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14:paraId="2FCE46E9" w14:textId="77777777" w:rsidR="001D6905" w:rsidRPr="00AA2210" w:rsidRDefault="001D6905" w:rsidP="006B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г. Пермь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7832094" w14:textId="77777777" w:rsidR="001D6905" w:rsidRPr="00AA2210" w:rsidRDefault="001D6905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858FA1" w14:textId="77777777" w:rsidR="001D6905" w:rsidRPr="00AA2210" w:rsidRDefault="001D6905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AE3E05D" w14:textId="77777777" w:rsidR="001D6905" w:rsidRPr="00AA2210" w:rsidRDefault="001D6905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A2210" w:rsidRPr="00AA2210" w14:paraId="3C879ABA" w14:textId="77777777" w:rsidTr="001D690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14:paraId="191758BF" w14:textId="77777777" w:rsidR="001D6905" w:rsidRPr="00AA2210" w:rsidRDefault="001D6905" w:rsidP="006B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г. Соликамск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FB44B2A" w14:textId="77777777" w:rsidR="001D6905" w:rsidRPr="00AA2210" w:rsidRDefault="001D6905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B45171" w14:textId="77777777" w:rsidR="001D6905" w:rsidRPr="00AA2210" w:rsidRDefault="001D6905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AA524F5" w14:textId="4980078F" w:rsidR="001D6905" w:rsidRPr="00AA2210" w:rsidRDefault="00A26A4F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 w:rsidR="001D6905" w:rsidRPr="00AA22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AA2210" w:rsidRPr="00AA2210" w14:paraId="38E0E89B" w14:textId="77777777" w:rsidTr="00135B5A">
        <w:trPr>
          <w:trHeight w:val="300"/>
        </w:trPr>
        <w:tc>
          <w:tcPr>
            <w:tcW w:w="4551" w:type="dxa"/>
            <w:shd w:val="clear" w:color="auto" w:fill="D9E2F3" w:themeFill="accent5" w:themeFillTint="33"/>
            <w:noWrap/>
            <w:vAlign w:val="bottom"/>
            <w:hideMark/>
          </w:tcPr>
          <w:p w14:paraId="3947B59A" w14:textId="77777777" w:rsidR="001D6905" w:rsidRPr="00AA2210" w:rsidRDefault="001D6905" w:rsidP="006B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Муниципальные районы</w:t>
            </w:r>
          </w:p>
        </w:tc>
        <w:tc>
          <w:tcPr>
            <w:tcW w:w="1560" w:type="dxa"/>
            <w:shd w:val="clear" w:color="auto" w:fill="D9E2F3" w:themeFill="accent5" w:themeFillTint="33"/>
            <w:noWrap/>
            <w:vAlign w:val="bottom"/>
            <w:hideMark/>
          </w:tcPr>
          <w:p w14:paraId="0F0E9B3B" w14:textId="77777777" w:rsidR="001D6905" w:rsidRPr="00AA2210" w:rsidRDefault="001D6905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E2F3" w:themeFill="accent5" w:themeFillTint="33"/>
            <w:noWrap/>
            <w:vAlign w:val="bottom"/>
            <w:hideMark/>
          </w:tcPr>
          <w:p w14:paraId="3E65E872" w14:textId="77777777" w:rsidR="001D6905" w:rsidRPr="00AA2210" w:rsidRDefault="001D6905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D9E2F3" w:themeFill="accent5" w:themeFillTint="33"/>
            <w:noWrap/>
            <w:vAlign w:val="bottom"/>
            <w:hideMark/>
          </w:tcPr>
          <w:p w14:paraId="6693383A" w14:textId="77777777" w:rsidR="001D6905" w:rsidRPr="00AA2210" w:rsidRDefault="001D6905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A2210" w:rsidRPr="00AA2210" w14:paraId="0DEAFF9B" w14:textId="77777777" w:rsidTr="0002277E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14:paraId="27484C7D" w14:textId="77777777" w:rsidR="0002277E" w:rsidRPr="00AA2210" w:rsidRDefault="0002277E" w:rsidP="006B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Александровский район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BAB2A82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8A8190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C993DF7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A2210" w:rsidRPr="00AA2210" w14:paraId="14DCD3BE" w14:textId="77777777" w:rsidTr="0002277E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14:paraId="0B5C8CBE" w14:textId="77777777" w:rsidR="0002277E" w:rsidRPr="00AA2210" w:rsidRDefault="0002277E" w:rsidP="006B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Бардымский</w:t>
            </w:r>
            <w:proofErr w:type="spellEnd"/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район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89007AC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834998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FAB2CA6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A2210" w:rsidRPr="00AA2210" w14:paraId="15345FC5" w14:textId="77777777" w:rsidTr="0002277E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14:paraId="76B3E82D" w14:textId="39E269F3" w:rsidR="0002277E" w:rsidRPr="00AA2210" w:rsidRDefault="0002277E" w:rsidP="006B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Бер</w:t>
            </w:r>
            <w:r w:rsidR="008B55C1"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ё</w:t>
            </w:r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зовский</w:t>
            </w:r>
            <w:proofErr w:type="spellEnd"/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район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EDF037A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954658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5B894E2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A2210" w:rsidRPr="00AA2210" w14:paraId="22936A4C" w14:textId="77777777" w:rsidTr="0002277E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14:paraId="154ACEDA" w14:textId="77777777" w:rsidR="0002277E" w:rsidRPr="00AA2210" w:rsidRDefault="0002277E" w:rsidP="006B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Большесосновский</w:t>
            </w:r>
            <w:proofErr w:type="spellEnd"/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район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1EE4334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952311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06F22B5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A2210" w:rsidRPr="00AA2210" w14:paraId="2B7D2960" w14:textId="77777777" w:rsidTr="0002277E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14:paraId="0C61B8B5" w14:textId="77777777" w:rsidR="0002277E" w:rsidRPr="00AA2210" w:rsidRDefault="0002277E" w:rsidP="006B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Верещагинский</w:t>
            </w:r>
            <w:proofErr w:type="spellEnd"/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район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BF7BC17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F78B03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89C9E98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A2210" w:rsidRPr="00AA2210" w14:paraId="1A110C6A" w14:textId="77777777" w:rsidTr="0002277E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14:paraId="7BA920F6" w14:textId="77777777" w:rsidR="0002277E" w:rsidRPr="00AA2210" w:rsidRDefault="0002277E" w:rsidP="006B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Горнозаводский район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2627C73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4CFDA7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FABBA26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A2210" w:rsidRPr="00AA2210" w14:paraId="103F765B" w14:textId="77777777" w:rsidTr="0002277E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14:paraId="1B15F25C" w14:textId="77777777" w:rsidR="0002277E" w:rsidRPr="00AA2210" w:rsidRDefault="0002277E" w:rsidP="006B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Гремячинский</w:t>
            </w:r>
            <w:proofErr w:type="spellEnd"/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район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3FF8193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1AA92F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5D96689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A2210" w:rsidRPr="00AA2210" w14:paraId="584EDEE6" w14:textId="77777777" w:rsidTr="0002277E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14:paraId="6DAC39B4" w14:textId="77777777" w:rsidR="0002277E" w:rsidRPr="00AA2210" w:rsidRDefault="0002277E" w:rsidP="006B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Добрянский</w:t>
            </w:r>
            <w:proofErr w:type="spellEnd"/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район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32E9486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047BF9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014C824" w14:textId="2C17CE12" w:rsidR="0002277E" w:rsidRPr="00AA2210" w:rsidRDefault="009C42CC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 w:rsidR="0002277E" w:rsidRPr="00AA22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AA2210" w:rsidRPr="00AA2210" w14:paraId="6BF85992" w14:textId="77777777" w:rsidTr="0002277E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14:paraId="64CA04E1" w14:textId="77777777" w:rsidR="0002277E" w:rsidRPr="00AA2210" w:rsidRDefault="0002277E" w:rsidP="006B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Еловский</w:t>
            </w:r>
            <w:proofErr w:type="spellEnd"/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район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52A1816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EAD07F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D4D5D13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A2210" w:rsidRPr="00AA2210" w14:paraId="36DB7EF9" w14:textId="77777777" w:rsidTr="0002277E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14:paraId="319134AB" w14:textId="77777777" w:rsidR="0002277E" w:rsidRPr="00AA2210" w:rsidRDefault="0002277E" w:rsidP="006B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Ильинский район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A9E5D10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64F998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4C7FA55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A2210" w:rsidRPr="00AA2210" w14:paraId="2B16A690" w14:textId="77777777" w:rsidTr="0002277E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14:paraId="1DA2E61C" w14:textId="77777777" w:rsidR="0002277E" w:rsidRPr="00AA2210" w:rsidRDefault="0002277E" w:rsidP="006B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Карагайский район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D6276DF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77136B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430B183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A2210" w:rsidRPr="00AA2210" w14:paraId="50DA2922" w14:textId="77777777" w:rsidTr="0002277E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14:paraId="1F00B017" w14:textId="77777777" w:rsidR="0002277E" w:rsidRPr="00AA2210" w:rsidRDefault="0002277E" w:rsidP="006B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Кизеловский</w:t>
            </w:r>
            <w:proofErr w:type="spellEnd"/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район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8702AA8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217A1A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955EFB7" w14:textId="20560BAC" w:rsidR="0002277E" w:rsidRPr="00AA2210" w:rsidRDefault="009C42CC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 w:rsidR="0002277E" w:rsidRPr="00AA22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AA2210" w:rsidRPr="00AA2210" w14:paraId="08C5098A" w14:textId="77777777" w:rsidTr="0002277E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14:paraId="5C68CC2D" w14:textId="77777777" w:rsidR="0002277E" w:rsidRPr="00AA2210" w:rsidRDefault="0002277E" w:rsidP="006B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Кишертский</w:t>
            </w:r>
            <w:proofErr w:type="spellEnd"/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район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B6DB77C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24E16A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0E8A9C0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A2210" w:rsidRPr="00AA2210" w14:paraId="4B25185D" w14:textId="77777777" w:rsidTr="0002277E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14:paraId="0A0B9DFF" w14:textId="77777777" w:rsidR="0002277E" w:rsidRPr="00AA2210" w:rsidRDefault="0002277E" w:rsidP="006B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Красновишерский</w:t>
            </w:r>
            <w:proofErr w:type="spellEnd"/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район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AB8EF37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BDF7EF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9DD557A" w14:textId="51F3CBCF" w:rsidR="0002277E" w:rsidRPr="00AA2210" w:rsidRDefault="009C42CC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 w:rsidR="0002277E" w:rsidRPr="00AA22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AA2210" w:rsidRPr="00AA2210" w14:paraId="34DBF47C" w14:textId="77777777" w:rsidTr="0002277E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14:paraId="692488F7" w14:textId="77777777" w:rsidR="0002277E" w:rsidRPr="00AA2210" w:rsidRDefault="0002277E" w:rsidP="006B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Краснокамский</w:t>
            </w:r>
            <w:proofErr w:type="spellEnd"/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район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9A75C20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85FCC8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33F779A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A2210" w:rsidRPr="00AA2210" w14:paraId="26FDE893" w14:textId="77777777" w:rsidTr="0002277E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14:paraId="753F12F6" w14:textId="77777777" w:rsidR="0002277E" w:rsidRPr="00AA2210" w:rsidRDefault="0002277E" w:rsidP="006B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Куединский</w:t>
            </w:r>
            <w:proofErr w:type="spellEnd"/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район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FC75703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61DA70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E05FE69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A2210" w:rsidRPr="00AA2210" w14:paraId="5697FF79" w14:textId="77777777" w:rsidTr="0002277E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14:paraId="75D00E7D" w14:textId="77777777" w:rsidR="0002277E" w:rsidRPr="00AA2210" w:rsidRDefault="0002277E" w:rsidP="006B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Кунгурский район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9C8CF5D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C809AA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027814C" w14:textId="462B4546" w:rsidR="0002277E" w:rsidRPr="00AA2210" w:rsidRDefault="009C42CC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</w:t>
            </w:r>
            <w:r w:rsidR="0002277E" w:rsidRPr="00AA22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AA2210" w:rsidRPr="00AA2210" w14:paraId="18F4CF27" w14:textId="77777777" w:rsidTr="0002277E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14:paraId="2030AE02" w14:textId="4C44B6CF" w:rsidR="0002277E" w:rsidRPr="00AA2210" w:rsidRDefault="008B55C1" w:rsidP="006B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Нытвенский</w:t>
            </w:r>
            <w:proofErr w:type="spellEnd"/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2277E"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район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6904F88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47CED9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2D74EC0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A2210" w:rsidRPr="00AA2210" w14:paraId="032DA937" w14:textId="77777777" w:rsidTr="0002277E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14:paraId="02BBD5E1" w14:textId="77777777" w:rsidR="0002277E" w:rsidRPr="00AA2210" w:rsidRDefault="0002277E" w:rsidP="006B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Октябрьский район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B08C086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CEBFD5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BA20F32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A2210" w:rsidRPr="00AA2210" w14:paraId="5002DD5F" w14:textId="77777777" w:rsidTr="0002277E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14:paraId="09C1515D" w14:textId="77777777" w:rsidR="0002277E" w:rsidRPr="00AA2210" w:rsidRDefault="0002277E" w:rsidP="006B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Ординский</w:t>
            </w:r>
            <w:proofErr w:type="spellEnd"/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район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85B20F9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0CC62B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41B2261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A2210" w:rsidRPr="00AA2210" w14:paraId="7BC403EE" w14:textId="77777777" w:rsidTr="0002277E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14:paraId="18F3625A" w14:textId="77777777" w:rsidR="0002277E" w:rsidRPr="00AA2210" w:rsidRDefault="0002277E" w:rsidP="006B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Осинский</w:t>
            </w:r>
            <w:proofErr w:type="spellEnd"/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район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C10CC32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76682A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886F078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A2210" w:rsidRPr="00AA2210" w14:paraId="24DFE70C" w14:textId="77777777" w:rsidTr="0002277E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14:paraId="29D7C796" w14:textId="77777777" w:rsidR="0002277E" w:rsidRPr="00AA2210" w:rsidRDefault="0002277E" w:rsidP="006B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Оханский</w:t>
            </w:r>
            <w:proofErr w:type="spellEnd"/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район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6107E5D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CC8A74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EE867B9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A2210" w:rsidRPr="00AA2210" w14:paraId="64D0B9D6" w14:textId="77777777" w:rsidTr="0002277E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14:paraId="3CAF6BBC" w14:textId="0C549249" w:rsidR="0002277E" w:rsidRPr="00AA2210" w:rsidRDefault="0002277E" w:rsidP="006B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Оч</w:t>
            </w:r>
            <w:r w:rsidR="008B55C1"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ё</w:t>
            </w:r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рский</w:t>
            </w:r>
            <w:proofErr w:type="spellEnd"/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район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0C4E3DD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666397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F074436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A2210" w:rsidRPr="00AA2210" w14:paraId="033424E1" w14:textId="77777777" w:rsidTr="0002277E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14:paraId="36762800" w14:textId="77777777" w:rsidR="0002277E" w:rsidRPr="00AA2210" w:rsidRDefault="0002277E" w:rsidP="006B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Пермский район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DE958FF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08160A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D424A95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A2210" w:rsidRPr="00AA2210" w14:paraId="01D7D46A" w14:textId="77777777" w:rsidTr="0002277E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14:paraId="02776AB0" w14:textId="77777777" w:rsidR="0002277E" w:rsidRPr="00AA2210" w:rsidRDefault="0002277E" w:rsidP="006B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Сивинский</w:t>
            </w:r>
            <w:proofErr w:type="spellEnd"/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район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A449617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3ECB03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7FF2269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A2210" w:rsidRPr="00AA2210" w14:paraId="6B3B0050" w14:textId="77777777" w:rsidTr="0002277E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14:paraId="4FFC97CF" w14:textId="77777777" w:rsidR="0002277E" w:rsidRPr="00AA2210" w:rsidRDefault="0002277E" w:rsidP="006B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Соликамский район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858CDF9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E297E7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CEA7FF1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A2210" w:rsidRPr="00AA2210" w14:paraId="7A02808B" w14:textId="77777777" w:rsidTr="0002277E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14:paraId="5187ED01" w14:textId="77777777" w:rsidR="0002277E" w:rsidRPr="00AA2210" w:rsidRDefault="0002277E" w:rsidP="006B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Суксунский</w:t>
            </w:r>
            <w:proofErr w:type="spellEnd"/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район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69C2796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A798BC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B9B25B6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A2210" w:rsidRPr="00AA2210" w14:paraId="03872784" w14:textId="77777777" w:rsidTr="0002277E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14:paraId="4D0A54FF" w14:textId="77777777" w:rsidR="0002277E" w:rsidRPr="00AA2210" w:rsidRDefault="0002277E" w:rsidP="006B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Уинский</w:t>
            </w:r>
            <w:proofErr w:type="spellEnd"/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район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06BA842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22BBD9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88D65CD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A2210" w:rsidRPr="00AA2210" w14:paraId="77C0C36D" w14:textId="77777777" w:rsidTr="0002277E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14:paraId="7303B5B6" w14:textId="77777777" w:rsidR="0002277E" w:rsidRPr="00AA2210" w:rsidRDefault="0002277E" w:rsidP="006B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Усольский</w:t>
            </w:r>
            <w:proofErr w:type="spellEnd"/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район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05F013F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BFD117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4C514ED" w14:textId="6C0A4BE5" w:rsidR="0002277E" w:rsidRPr="00AA2210" w:rsidRDefault="009C42CC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</w:t>
            </w:r>
            <w:r w:rsidR="0002277E" w:rsidRPr="00AA22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AA2210" w:rsidRPr="00AA2210" w14:paraId="20994393" w14:textId="77777777" w:rsidTr="0002277E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14:paraId="39162C0D" w14:textId="77777777" w:rsidR="0002277E" w:rsidRPr="00AA2210" w:rsidRDefault="0002277E" w:rsidP="006B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Чайковский район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2A4C784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86CFCC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CDE8B78" w14:textId="612B6271" w:rsidR="0002277E" w:rsidRPr="00AA2210" w:rsidRDefault="009C42CC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</w:t>
            </w:r>
            <w:r w:rsidR="0002277E" w:rsidRPr="00AA22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A2210" w:rsidRPr="00AA2210" w14:paraId="15E1D5D2" w14:textId="77777777" w:rsidTr="0002277E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14:paraId="32C23518" w14:textId="77777777" w:rsidR="0002277E" w:rsidRPr="00AA2210" w:rsidRDefault="0002277E" w:rsidP="006B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Частинский</w:t>
            </w:r>
            <w:proofErr w:type="spellEnd"/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район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F7BB9A0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8D1C26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87D9C4B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A2210" w:rsidRPr="00AA2210" w14:paraId="4D730EFB" w14:textId="77777777" w:rsidTr="0002277E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14:paraId="13D49456" w14:textId="77777777" w:rsidR="0002277E" w:rsidRPr="00AA2210" w:rsidRDefault="0002277E" w:rsidP="006B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Чердынский район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D4B5FD0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A78DB9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9F4BFE8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A2210" w:rsidRPr="00AA2210" w14:paraId="799F1C64" w14:textId="77777777" w:rsidTr="0002277E">
        <w:trPr>
          <w:trHeight w:val="300"/>
        </w:trPr>
        <w:tc>
          <w:tcPr>
            <w:tcW w:w="4551" w:type="dxa"/>
            <w:shd w:val="clear" w:color="auto" w:fill="auto"/>
            <w:vAlign w:val="bottom"/>
            <w:hideMark/>
          </w:tcPr>
          <w:p w14:paraId="52129C02" w14:textId="77777777" w:rsidR="0002277E" w:rsidRPr="00AA2210" w:rsidRDefault="0002277E" w:rsidP="006B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Чернушинский</w:t>
            </w:r>
            <w:proofErr w:type="spellEnd"/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район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EF7D6FD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FF6EB7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6475546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A2210" w:rsidRPr="00AA2210" w14:paraId="7900DFE8" w14:textId="77777777" w:rsidTr="0002277E">
        <w:trPr>
          <w:trHeight w:val="300"/>
        </w:trPr>
        <w:tc>
          <w:tcPr>
            <w:tcW w:w="4551" w:type="dxa"/>
            <w:shd w:val="clear" w:color="auto" w:fill="auto"/>
            <w:vAlign w:val="bottom"/>
            <w:hideMark/>
          </w:tcPr>
          <w:p w14:paraId="681130D8" w14:textId="77777777" w:rsidR="0002277E" w:rsidRPr="00AA2210" w:rsidRDefault="0002277E" w:rsidP="006B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Чусовской район               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68BCCDF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3F7142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8E8E0B2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A2210" w:rsidRPr="00AA2210" w14:paraId="1C97B712" w14:textId="77777777" w:rsidTr="00135B5A">
        <w:trPr>
          <w:trHeight w:val="300"/>
        </w:trPr>
        <w:tc>
          <w:tcPr>
            <w:tcW w:w="4551" w:type="dxa"/>
            <w:shd w:val="clear" w:color="auto" w:fill="D9E2F3" w:themeFill="accent5" w:themeFillTint="33"/>
            <w:noWrap/>
            <w:vAlign w:val="bottom"/>
            <w:hideMark/>
          </w:tcPr>
          <w:p w14:paraId="319ABFEB" w14:textId="1502FB9D" w:rsidR="001D6905" w:rsidRPr="00AA2210" w:rsidRDefault="008B55C1" w:rsidP="006B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Коми-</w:t>
            </w:r>
            <w:r w:rsidR="001D6905"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Пермяцкий округ </w:t>
            </w:r>
          </w:p>
        </w:tc>
        <w:tc>
          <w:tcPr>
            <w:tcW w:w="1560" w:type="dxa"/>
            <w:shd w:val="clear" w:color="auto" w:fill="D9E2F3" w:themeFill="accent5" w:themeFillTint="33"/>
            <w:noWrap/>
            <w:vAlign w:val="bottom"/>
            <w:hideMark/>
          </w:tcPr>
          <w:p w14:paraId="18C15EEF" w14:textId="77777777" w:rsidR="001D6905" w:rsidRPr="00AA2210" w:rsidRDefault="001D6905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E2F3" w:themeFill="accent5" w:themeFillTint="33"/>
            <w:noWrap/>
            <w:vAlign w:val="bottom"/>
            <w:hideMark/>
          </w:tcPr>
          <w:p w14:paraId="4D63B204" w14:textId="77777777" w:rsidR="001D6905" w:rsidRPr="00AA2210" w:rsidRDefault="001D6905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D9E2F3" w:themeFill="accent5" w:themeFillTint="33"/>
            <w:noWrap/>
            <w:vAlign w:val="bottom"/>
            <w:hideMark/>
          </w:tcPr>
          <w:p w14:paraId="04B13054" w14:textId="77777777" w:rsidR="001D6905" w:rsidRPr="00AA2210" w:rsidRDefault="001D6905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A2210" w:rsidRPr="00AA2210" w14:paraId="23797BCE" w14:textId="77777777" w:rsidTr="0002277E">
        <w:trPr>
          <w:trHeight w:val="166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14:paraId="0356FBFE" w14:textId="77777777" w:rsidR="0002277E" w:rsidRPr="00AA2210" w:rsidRDefault="0002277E" w:rsidP="006B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г. Кудымкар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B0DF991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2C15A8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04789AD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A2210" w:rsidRPr="00AA2210" w14:paraId="24681EC7" w14:textId="77777777" w:rsidTr="0002277E">
        <w:trPr>
          <w:trHeight w:val="22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14:paraId="068F4C08" w14:textId="77777777" w:rsidR="0002277E" w:rsidRPr="00AA2210" w:rsidRDefault="0002277E" w:rsidP="006B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Кудымкарский</w:t>
            </w:r>
            <w:proofErr w:type="spellEnd"/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район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264793E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8C0B0E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E90CF28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A2210" w:rsidRPr="00AA2210" w14:paraId="130FF0E0" w14:textId="77777777" w:rsidTr="0002277E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14:paraId="49718BB0" w14:textId="233D429F" w:rsidR="0002277E" w:rsidRPr="00AA2210" w:rsidRDefault="008B55C1" w:rsidP="006B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Гайнский</w:t>
            </w:r>
            <w:proofErr w:type="spellEnd"/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2277E"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район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408BF26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99D0F8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DF2B4D3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A2210" w:rsidRPr="00AA2210" w14:paraId="77E38B92" w14:textId="77777777" w:rsidTr="0002277E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14:paraId="65987C57" w14:textId="77777777" w:rsidR="0002277E" w:rsidRPr="00AA2210" w:rsidRDefault="0002277E" w:rsidP="006B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Косинский</w:t>
            </w:r>
            <w:proofErr w:type="spellEnd"/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район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5E713F0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F49B1B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EEF2823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A2210" w:rsidRPr="00AA2210" w14:paraId="788C9CD3" w14:textId="77777777" w:rsidTr="0002277E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14:paraId="6F6E5D77" w14:textId="70D08933" w:rsidR="0002277E" w:rsidRPr="00AA2210" w:rsidRDefault="0002277E" w:rsidP="00597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Коч</w:t>
            </w:r>
            <w:r w:rsidR="008B55C1"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вск</w:t>
            </w:r>
            <w:r w:rsidR="00597FC1"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й</w:t>
            </w:r>
            <w:proofErr w:type="spellEnd"/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район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804A121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A6556A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C27A909" w14:textId="51A1B06C" w:rsidR="0002277E" w:rsidRPr="00AA2210" w:rsidRDefault="009C42CC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 w:rsidR="0002277E" w:rsidRPr="00AA22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AA2210" w:rsidRPr="00AA2210" w14:paraId="0AB81E3D" w14:textId="77777777" w:rsidTr="0002277E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14:paraId="456953B2" w14:textId="77777777" w:rsidR="0002277E" w:rsidRPr="00AA2210" w:rsidRDefault="0002277E" w:rsidP="006B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Юрлинский</w:t>
            </w:r>
            <w:proofErr w:type="spellEnd"/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район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4BCB60B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A0B0CC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DAB2BB1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A2210" w:rsidRPr="00AA2210" w14:paraId="5552EF60" w14:textId="77777777" w:rsidTr="0002277E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14:paraId="546CC414" w14:textId="77777777" w:rsidR="0002277E" w:rsidRPr="00AA2210" w:rsidRDefault="0002277E" w:rsidP="006B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Юсьвинский</w:t>
            </w:r>
            <w:proofErr w:type="spellEnd"/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район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BAB1CC3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7B5B74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D70394B" w14:textId="77777777" w:rsidR="0002277E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A2210" w:rsidRPr="00AA2210" w14:paraId="373DD50B" w14:textId="77777777" w:rsidTr="00135B5A">
        <w:trPr>
          <w:trHeight w:val="300"/>
        </w:trPr>
        <w:tc>
          <w:tcPr>
            <w:tcW w:w="4551" w:type="dxa"/>
            <w:shd w:val="clear" w:color="auto" w:fill="D9E2F3" w:themeFill="accent5" w:themeFillTint="33"/>
            <w:noWrap/>
            <w:vAlign w:val="bottom"/>
            <w:hideMark/>
          </w:tcPr>
          <w:p w14:paraId="69B61CE6" w14:textId="77777777" w:rsidR="001D6905" w:rsidRPr="00AA2210" w:rsidRDefault="001D6905" w:rsidP="006B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Краевые учреждения</w:t>
            </w:r>
          </w:p>
        </w:tc>
        <w:tc>
          <w:tcPr>
            <w:tcW w:w="1560" w:type="dxa"/>
            <w:shd w:val="clear" w:color="auto" w:fill="D9E2F3" w:themeFill="accent5" w:themeFillTint="33"/>
            <w:noWrap/>
            <w:vAlign w:val="bottom"/>
            <w:hideMark/>
          </w:tcPr>
          <w:p w14:paraId="0A7F9A65" w14:textId="77777777" w:rsidR="001D6905" w:rsidRPr="00AA2210" w:rsidRDefault="001D6905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E2F3" w:themeFill="accent5" w:themeFillTint="33"/>
            <w:noWrap/>
            <w:vAlign w:val="bottom"/>
            <w:hideMark/>
          </w:tcPr>
          <w:p w14:paraId="5C52CB50" w14:textId="77777777" w:rsidR="001D6905" w:rsidRPr="00AA2210" w:rsidRDefault="001D6905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D9E2F3" w:themeFill="accent5" w:themeFillTint="33"/>
            <w:noWrap/>
            <w:vAlign w:val="bottom"/>
            <w:hideMark/>
          </w:tcPr>
          <w:p w14:paraId="6F4EA5DC" w14:textId="77777777" w:rsidR="001D6905" w:rsidRPr="00AA2210" w:rsidRDefault="001D6905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A2210" w:rsidRPr="00AA2210" w14:paraId="48331413" w14:textId="77777777" w:rsidTr="00B16C58">
        <w:trPr>
          <w:trHeight w:val="88"/>
        </w:trPr>
        <w:tc>
          <w:tcPr>
            <w:tcW w:w="4551" w:type="dxa"/>
            <w:shd w:val="clear" w:color="auto" w:fill="auto"/>
            <w:vAlign w:val="bottom"/>
            <w:hideMark/>
          </w:tcPr>
          <w:p w14:paraId="5A22E508" w14:textId="2DF6AC05" w:rsidR="001D6905" w:rsidRPr="00AA2210" w:rsidRDefault="001D6905" w:rsidP="006B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КГАУК </w:t>
            </w:r>
            <w:r w:rsidR="008B55C1"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</w:t>
            </w:r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Пермский дом народного творчества</w:t>
            </w:r>
            <w:r w:rsidR="008B55C1"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7B93C2D" w14:textId="77777777" w:rsidR="001D6905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463CC6" w14:textId="77777777" w:rsidR="001D6905" w:rsidRPr="00AA2210" w:rsidRDefault="001D6905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9965B22" w14:textId="77777777" w:rsidR="001D6905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A2210" w:rsidRPr="00AA2210" w14:paraId="2E6BE7CB" w14:textId="77777777" w:rsidTr="00B16C58">
        <w:trPr>
          <w:trHeight w:val="273"/>
        </w:trPr>
        <w:tc>
          <w:tcPr>
            <w:tcW w:w="4551" w:type="dxa"/>
            <w:shd w:val="clear" w:color="auto" w:fill="auto"/>
            <w:vAlign w:val="bottom"/>
            <w:hideMark/>
          </w:tcPr>
          <w:p w14:paraId="6A95E5E1" w14:textId="77777777" w:rsidR="001D6905" w:rsidRPr="00AA2210" w:rsidRDefault="001D6905" w:rsidP="006B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Коми-Пермяцкий этнокультурный центр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3A0E5CC" w14:textId="77777777" w:rsidR="001D6905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9C7CA8" w14:textId="77777777" w:rsidR="001D6905" w:rsidRPr="00AA2210" w:rsidRDefault="001D6905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466FFB0" w14:textId="77777777" w:rsidR="001D6905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A2210" w:rsidRPr="00AA2210" w14:paraId="20226B01" w14:textId="77777777" w:rsidTr="00135B5A">
        <w:trPr>
          <w:trHeight w:val="300"/>
        </w:trPr>
        <w:tc>
          <w:tcPr>
            <w:tcW w:w="4551" w:type="dxa"/>
            <w:shd w:val="clear" w:color="auto" w:fill="D9E2F3" w:themeFill="accent5" w:themeFillTint="33"/>
            <w:noWrap/>
            <w:vAlign w:val="bottom"/>
            <w:hideMark/>
          </w:tcPr>
          <w:p w14:paraId="7CA81D1A" w14:textId="77777777" w:rsidR="001D6905" w:rsidRPr="00AA2210" w:rsidRDefault="001D6905" w:rsidP="006B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shd w:val="clear" w:color="auto" w:fill="D9E2F3" w:themeFill="accent5" w:themeFillTint="33"/>
            <w:noWrap/>
            <w:vAlign w:val="bottom"/>
            <w:hideMark/>
          </w:tcPr>
          <w:p w14:paraId="58715DCA" w14:textId="77777777" w:rsidR="001D6905" w:rsidRPr="00AA2210" w:rsidRDefault="0002277E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781</w:t>
            </w:r>
          </w:p>
        </w:tc>
        <w:tc>
          <w:tcPr>
            <w:tcW w:w="1417" w:type="dxa"/>
            <w:shd w:val="clear" w:color="auto" w:fill="D9E2F3" w:themeFill="accent5" w:themeFillTint="33"/>
            <w:noWrap/>
            <w:vAlign w:val="bottom"/>
            <w:hideMark/>
          </w:tcPr>
          <w:p w14:paraId="1027E53A" w14:textId="77777777" w:rsidR="001D6905" w:rsidRPr="00AA2210" w:rsidRDefault="001D6905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A2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780</w:t>
            </w:r>
          </w:p>
        </w:tc>
        <w:tc>
          <w:tcPr>
            <w:tcW w:w="1843" w:type="dxa"/>
            <w:shd w:val="clear" w:color="auto" w:fill="D9E2F3" w:themeFill="accent5" w:themeFillTint="33"/>
            <w:noWrap/>
            <w:vAlign w:val="bottom"/>
            <w:hideMark/>
          </w:tcPr>
          <w:p w14:paraId="6591A98D" w14:textId="6AA8B20E" w:rsidR="001D6905" w:rsidRPr="00AA2210" w:rsidRDefault="001D6905" w:rsidP="006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636FC49A" w14:textId="77777777" w:rsidR="00971349" w:rsidRPr="00AA2210" w:rsidRDefault="00971349" w:rsidP="006B4917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1D62D79" w14:textId="77777777" w:rsidR="0002277E" w:rsidRPr="00AA2210" w:rsidRDefault="0002277E" w:rsidP="006B491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210">
        <w:rPr>
          <w:rFonts w:ascii="Times New Roman" w:hAnsi="Times New Roman" w:cs="Times New Roman"/>
          <w:b/>
          <w:sz w:val="24"/>
          <w:szCs w:val="24"/>
        </w:rPr>
        <w:t xml:space="preserve">Закрыты: </w:t>
      </w:r>
    </w:p>
    <w:p w14:paraId="209B5985" w14:textId="407AE2E0" w:rsidR="0002277E" w:rsidRPr="00AA2210" w:rsidRDefault="00E57AF1" w:rsidP="006B4917">
      <w:pPr>
        <w:pStyle w:val="ae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b/>
          <w:sz w:val="24"/>
          <w:szCs w:val="24"/>
        </w:rPr>
        <w:t>в</w:t>
      </w:r>
      <w:r w:rsidR="0002277E" w:rsidRPr="00AA22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277E" w:rsidRPr="00AA2210">
        <w:rPr>
          <w:rFonts w:ascii="Times New Roman" w:hAnsi="Times New Roman" w:cs="Times New Roman"/>
          <w:b/>
          <w:sz w:val="24"/>
          <w:szCs w:val="24"/>
        </w:rPr>
        <w:t>Добрянском</w:t>
      </w:r>
      <w:proofErr w:type="spellEnd"/>
      <w:r w:rsidR="0002277E" w:rsidRPr="00AA2210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  <w:r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8B55C1" w:rsidRPr="00AA2210">
        <w:rPr>
          <w:rFonts w:ascii="Times New Roman" w:hAnsi="Times New Roman" w:cs="Times New Roman"/>
          <w:sz w:val="24"/>
          <w:szCs w:val="24"/>
        </w:rPr>
        <w:t>два</w:t>
      </w:r>
      <w:r w:rsidR="0002277E" w:rsidRPr="00AA2210">
        <w:rPr>
          <w:rFonts w:ascii="Times New Roman" w:hAnsi="Times New Roman" w:cs="Times New Roman"/>
          <w:sz w:val="24"/>
          <w:szCs w:val="24"/>
        </w:rPr>
        <w:t xml:space="preserve"> учреждения: МАУ «Ковчег» и МБУК «Информационный культурно-досуговый комплекс». Учреждения ликвидированы </w:t>
      </w:r>
      <w:r w:rsidRPr="00AA2210">
        <w:rPr>
          <w:rFonts w:ascii="Times New Roman" w:hAnsi="Times New Roman" w:cs="Times New Roman"/>
          <w:sz w:val="24"/>
          <w:szCs w:val="24"/>
        </w:rPr>
        <w:t>р</w:t>
      </w:r>
      <w:r w:rsidR="0002277E" w:rsidRPr="00AA2210">
        <w:rPr>
          <w:rFonts w:ascii="Times New Roman" w:hAnsi="Times New Roman" w:cs="Times New Roman"/>
          <w:sz w:val="24"/>
          <w:szCs w:val="24"/>
        </w:rPr>
        <w:t xml:space="preserve">ешением совета депутатов </w:t>
      </w:r>
      <w:proofErr w:type="spellStart"/>
      <w:r w:rsidR="0002277E" w:rsidRPr="00AA2210">
        <w:rPr>
          <w:rFonts w:ascii="Times New Roman" w:hAnsi="Times New Roman" w:cs="Times New Roman"/>
          <w:sz w:val="24"/>
          <w:szCs w:val="24"/>
        </w:rPr>
        <w:t>Вильвенского</w:t>
      </w:r>
      <w:proofErr w:type="spellEnd"/>
      <w:r w:rsidR="0002277E" w:rsidRPr="00AA2210">
        <w:rPr>
          <w:rFonts w:ascii="Times New Roman" w:hAnsi="Times New Roman" w:cs="Times New Roman"/>
          <w:sz w:val="24"/>
          <w:szCs w:val="24"/>
        </w:rPr>
        <w:t xml:space="preserve"> сельского поселения «О ли</w:t>
      </w:r>
      <w:r w:rsidR="008B55C1" w:rsidRPr="00AA2210">
        <w:rPr>
          <w:rFonts w:ascii="Times New Roman" w:hAnsi="Times New Roman" w:cs="Times New Roman"/>
          <w:sz w:val="24"/>
          <w:szCs w:val="24"/>
        </w:rPr>
        <w:t xml:space="preserve">квидации МАУ «Ковчег» №196 от </w:t>
      </w:r>
      <w:r w:rsidR="0002277E" w:rsidRPr="00AA2210">
        <w:rPr>
          <w:rFonts w:ascii="Times New Roman" w:hAnsi="Times New Roman" w:cs="Times New Roman"/>
          <w:sz w:val="24"/>
          <w:szCs w:val="24"/>
        </w:rPr>
        <w:t xml:space="preserve">09.10.2015 г., </w:t>
      </w:r>
      <w:r w:rsidRPr="00AA2210">
        <w:rPr>
          <w:rFonts w:ascii="Times New Roman" w:hAnsi="Times New Roman" w:cs="Times New Roman"/>
          <w:sz w:val="24"/>
          <w:szCs w:val="24"/>
        </w:rPr>
        <w:t>р</w:t>
      </w:r>
      <w:r w:rsidR="0002277E" w:rsidRPr="00AA2210">
        <w:rPr>
          <w:rFonts w:ascii="Times New Roman" w:hAnsi="Times New Roman" w:cs="Times New Roman"/>
          <w:sz w:val="24"/>
          <w:szCs w:val="24"/>
        </w:rPr>
        <w:t xml:space="preserve">ешением совета депутатов Перемского сельского поселения №101 от 14.12.2015 г. «О ликвидации муниципального бюджетного учреждения культуры «Информационный культурно-досуговый центр». </w:t>
      </w:r>
      <w:r w:rsidRPr="00AA2210">
        <w:rPr>
          <w:rFonts w:ascii="Times New Roman" w:hAnsi="Times New Roman" w:cs="Times New Roman"/>
          <w:sz w:val="24"/>
          <w:szCs w:val="24"/>
        </w:rPr>
        <w:t>Причина закрытия</w:t>
      </w:r>
      <w:r w:rsidR="008B55C1" w:rsidRPr="00AA2210">
        <w:rPr>
          <w:rFonts w:ascii="Times New Roman" w:hAnsi="Times New Roman" w:cs="Times New Roman"/>
          <w:sz w:val="24"/>
          <w:szCs w:val="24"/>
        </w:rPr>
        <w:t xml:space="preserve"> —</w:t>
      </w:r>
      <w:r w:rsidRPr="00AA2210">
        <w:rPr>
          <w:rFonts w:ascii="Times New Roman" w:hAnsi="Times New Roman" w:cs="Times New Roman"/>
          <w:sz w:val="24"/>
          <w:szCs w:val="24"/>
        </w:rPr>
        <w:t xml:space="preserve"> недостаток</w:t>
      </w:r>
      <w:r w:rsidR="0002277E" w:rsidRPr="00AA2210">
        <w:rPr>
          <w:rFonts w:ascii="Times New Roman" w:hAnsi="Times New Roman" w:cs="Times New Roman"/>
          <w:sz w:val="24"/>
          <w:szCs w:val="24"/>
        </w:rPr>
        <w:t xml:space="preserve"> бюджетных средств сельских поселений. </w:t>
      </w:r>
    </w:p>
    <w:p w14:paraId="02C5FFA3" w14:textId="435D0101" w:rsidR="0002277E" w:rsidRPr="00AA2210" w:rsidRDefault="00E57AF1" w:rsidP="006B4917">
      <w:pPr>
        <w:pStyle w:val="ae"/>
        <w:numPr>
          <w:ilvl w:val="0"/>
          <w:numId w:val="8"/>
        </w:numPr>
        <w:tabs>
          <w:tab w:val="left" w:pos="426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b/>
          <w:sz w:val="24"/>
          <w:szCs w:val="24"/>
        </w:rPr>
        <w:t>в</w:t>
      </w:r>
      <w:r w:rsidR="0002277E" w:rsidRPr="00AA22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277E" w:rsidRPr="00AA2210">
        <w:rPr>
          <w:rFonts w:ascii="Times New Roman" w:hAnsi="Times New Roman" w:cs="Times New Roman"/>
          <w:b/>
          <w:sz w:val="24"/>
          <w:szCs w:val="24"/>
        </w:rPr>
        <w:t>Кизеловском</w:t>
      </w:r>
      <w:proofErr w:type="spellEnd"/>
      <w:r w:rsidR="0002277E" w:rsidRPr="00AA2210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  <w:r w:rsidR="0002277E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8B55C1" w:rsidRPr="00AA2210">
        <w:rPr>
          <w:rFonts w:ascii="Times New Roman" w:hAnsi="Times New Roman" w:cs="Times New Roman"/>
          <w:sz w:val="24"/>
          <w:szCs w:val="24"/>
        </w:rPr>
        <w:t>одно</w:t>
      </w:r>
      <w:r w:rsidR="0002277E" w:rsidRPr="00AA2210">
        <w:rPr>
          <w:rFonts w:ascii="Times New Roman" w:hAnsi="Times New Roman" w:cs="Times New Roman"/>
          <w:sz w:val="24"/>
          <w:szCs w:val="24"/>
        </w:rPr>
        <w:t xml:space="preserve"> учреждение: МБУ «Культурно-досуговый центр» Шахтинского сельского поселения</w:t>
      </w:r>
      <w:r w:rsidRPr="00AA2210">
        <w:rPr>
          <w:rFonts w:ascii="Times New Roman" w:hAnsi="Times New Roman" w:cs="Times New Roman"/>
          <w:sz w:val="24"/>
          <w:szCs w:val="24"/>
        </w:rPr>
        <w:t>. Основанием</w:t>
      </w:r>
      <w:r w:rsidR="0002277E" w:rsidRPr="00AA2210">
        <w:rPr>
          <w:rFonts w:ascii="Times New Roman" w:hAnsi="Times New Roman" w:cs="Times New Roman"/>
          <w:sz w:val="24"/>
          <w:szCs w:val="24"/>
        </w:rPr>
        <w:t xml:space="preserve"> для закрытия учреждения является </w:t>
      </w:r>
      <w:r w:rsidRPr="00AA2210">
        <w:rPr>
          <w:rFonts w:ascii="Times New Roman" w:hAnsi="Times New Roman" w:cs="Times New Roman"/>
          <w:sz w:val="24"/>
          <w:szCs w:val="24"/>
        </w:rPr>
        <w:t>п</w:t>
      </w:r>
      <w:r w:rsidR="0002277E" w:rsidRPr="00AA2210">
        <w:rPr>
          <w:rFonts w:ascii="Times New Roman" w:hAnsi="Times New Roman" w:cs="Times New Roman"/>
          <w:sz w:val="24"/>
          <w:szCs w:val="24"/>
        </w:rPr>
        <w:t>остановление администрации Ш</w:t>
      </w:r>
      <w:r w:rsidRPr="00AA2210">
        <w:rPr>
          <w:rFonts w:ascii="Times New Roman" w:hAnsi="Times New Roman" w:cs="Times New Roman"/>
          <w:sz w:val="24"/>
          <w:szCs w:val="24"/>
        </w:rPr>
        <w:t>ахтинского сельского поселения «</w:t>
      </w:r>
      <w:r w:rsidR="0002277E" w:rsidRPr="00AA2210">
        <w:rPr>
          <w:rFonts w:ascii="Times New Roman" w:hAnsi="Times New Roman" w:cs="Times New Roman"/>
          <w:sz w:val="24"/>
          <w:szCs w:val="24"/>
        </w:rPr>
        <w:t xml:space="preserve">О ликвидации муниципального бюджетного учреждения «Культурно-досуговый центр» </w:t>
      </w:r>
      <w:r w:rsidR="0002277E" w:rsidRPr="00AA2210">
        <w:rPr>
          <w:rFonts w:ascii="Times New Roman" w:hAnsi="Times New Roman" w:cs="Times New Roman"/>
          <w:sz w:val="24"/>
          <w:szCs w:val="24"/>
        </w:rPr>
        <w:lastRenderedPageBreak/>
        <w:t>Шахтинского сельского поселения от 10.10.2015 г.</w:t>
      </w:r>
      <w:r w:rsidR="00B253E1" w:rsidRPr="00AA2210">
        <w:rPr>
          <w:rFonts w:ascii="Times New Roman" w:hAnsi="Times New Roman" w:cs="Times New Roman"/>
          <w:sz w:val="24"/>
          <w:szCs w:val="24"/>
        </w:rPr>
        <w:t xml:space="preserve"> Учреждение закрыто в связи с аварийным состоянием.</w:t>
      </w:r>
    </w:p>
    <w:p w14:paraId="00ECCC29" w14:textId="2EF20FEA" w:rsidR="0002277E" w:rsidRPr="00AA2210" w:rsidRDefault="00EC313A" w:rsidP="006B4917">
      <w:pPr>
        <w:pStyle w:val="ae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b/>
          <w:sz w:val="24"/>
          <w:szCs w:val="24"/>
        </w:rPr>
        <w:t>в</w:t>
      </w:r>
      <w:r w:rsidR="0002277E" w:rsidRPr="00AA22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277E" w:rsidRPr="00AA2210">
        <w:rPr>
          <w:rFonts w:ascii="Times New Roman" w:hAnsi="Times New Roman" w:cs="Times New Roman"/>
          <w:b/>
          <w:sz w:val="24"/>
          <w:szCs w:val="24"/>
        </w:rPr>
        <w:t>Кочевском</w:t>
      </w:r>
      <w:proofErr w:type="spellEnd"/>
      <w:r w:rsidR="0002277E" w:rsidRPr="00AA2210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  <w:r w:rsidR="0002277E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8B55C1" w:rsidRPr="00AA2210">
        <w:rPr>
          <w:rFonts w:ascii="Times New Roman" w:hAnsi="Times New Roman" w:cs="Times New Roman"/>
          <w:sz w:val="24"/>
          <w:szCs w:val="24"/>
        </w:rPr>
        <w:t>одно</w:t>
      </w:r>
      <w:r w:rsidR="00597FC1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02277E" w:rsidRPr="00AA2210">
        <w:rPr>
          <w:rFonts w:ascii="Times New Roman" w:hAnsi="Times New Roman" w:cs="Times New Roman"/>
          <w:sz w:val="24"/>
          <w:szCs w:val="24"/>
        </w:rPr>
        <w:t>учреждение:</w:t>
      </w:r>
      <w:r w:rsidRPr="00AA2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Краснокурьинский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 сельский клуб</w:t>
      </w:r>
      <w:r w:rsidR="0002277E" w:rsidRPr="00AA2210">
        <w:rPr>
          <w:rFonts w:ascii="Times New Roman" w:hAnsi="Times New Roman" w:cs="Times New Roman"/>
          <w:sz w:val="24"/>
          <w:szCs w:val="24"/>
        </w:rPr>
        <w:t xml:space="preserve"> в связи с уменьшением количества проживающих жителей </w:t>
      </w:r>
      <w:r w:rsidRPr="00AA2210">
        <w:rPr>
          <w:rFonts w:ascii="Times New Roman" w:hAnsi="Times New Roman" w:cs="Times New Roman"/>
          <w:sz w:val="24"/>
          <w:szCs w:val="24"/>
        </w:rPr>
        <w:t>(</w:t>
      </w:r>
      <w:r w:rsidR="0002277E" w:rsidRPr="00AA2210">
        <w:rPr>
          <w:rFonts w:ascii="Times New Roman" w:hAnsi="Times New Roman" w:cs="Times New Roman"/>
          <w:sz w:val="24"/>
          <w:szCs w:val="24"/>
        </w:rPr>
        <w:t>менее 60 чел.</w:t>
      </w:r>
      <w:r w:rsidRPr="00AA2210">
        <w:rPr>
          <w:rFonts w:ascii="Times New Roman" w:hAnsi="Times New Roman" w:cs="Times New Roman"/>
          <w:sz w:val="24"/>
          <w:szCs w:val="24"/>
        </w:rPr>
        <w:t>)</w:t>
      </w:r>
      <w:r w:rsidR="0002277E" w:rsidRPr="00AA2210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AA2210">
        <w:rPr>
          <w:rFonts w:ascii="Times New Roman" w:hAnsi="Times New Roman" w:cs="Times New Roman"/>
          <w:sz w:val="24"/>
          <w:szCs w:val="24"/>
        </w:rPr>
        <w:t>р</w:t>
      </w:r>
      <w:r w:rsidR="0002277E" w:rsidRPr="00AA2210">
        <w:rPr>
          <w:rFonts w:ascii="Times New Roman" w:hAnsi="Times New Roman" w:cs="Times New Roman"/>
          <w:sz w:val="24"/>
          <w:szCs w:val="24"/>
        </w:rPr>
        <w:t xml:space="preserve">ешения совета депутатов </w:t>
      </w:r>
      <w:proofErr w:type="spellStart"/>
      <w:r w:rsidR="0002277E" w:rsidRPr="00AA2210">
        <w:rPr>
          <w:rFonts w:ascii="Times New Roman" w:hAnsi="Times New Roman" w:cs="Times New Roman"/>
          <w:sz w:val="24"/>
          <w:szCs w:val="24"/>
        </w:rPr>
        <w:t>Кочевского</w:t>
      </w:r>
      <w:proofErr w:type="spellEnd"/>
      <w:r w:rsidR="0002277E" w:rsidRPr="00AA2210">
        <w:rPr>
          <w:rFonts w:ascii="Times New Roman" w:hAnsi="Times New Roman" w:cs="Times New Roman"/>
          <w:sz w:val="24"/>
          <w:szCs w:val="24"/>
        </w:rPr>
        <w:t xml:space="preserve"> сельского поселения № 18 от 13 марта 2016 г. </w:t>
      </w:r>
    </w:p>
    <w:p w14:paraId="1761005D" w14:textId="0C8E0C62" w:rsidR="0002277E" w:rsidRPr="00AA2210" w:rsidRDefault="00EC313A" w:rsidP="006B4917">
      <w:pPr>
        <w:pStyle w:val="ae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b/>
          <w:sz w:val="24"/>
          <w:szCs w:val="24"/>
        </w:rPr>
        <w:t>в</w:t>
      </w:r>
      <w:r w:rsidR="0002277E" w:rsidRPr="00AA2210">
        <w:rPr>
          <w:rFonts w:ascii="Times New Roman" w:hAnsi="Times New Roman" w:cs="Times New Roman"/>
          <w:b/>
          <w:sz w:val="24"/>
          <w:szCs w:val="24"/>
        </w:rPr>
        <w:t xml:space="preserve"> Красновишерском муниципальном районе</w:t>
      </w:r>
      <w:r w:rsidR="0002277E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8B55C1" w:rsidRPr="00AA2210">
        <w:rPr>
          <w:rFonts w:ascii="Times New Roman" w:hAnsi="Times New Roman" w:cs="Times New Roman"/>
          <w:sz w:val="24"/>
          <w:szCs w:val="24"/>
        </w:rPr>
        <w:t>одно</w:t>
      </w:r>
      <w:r w:rsidR="0002277E" w:rsidRPr="00AA2210">
        <w:rPr>
          <w:rFonts w:ascii="Times New Roman" w:hAnsi="Times New Roman" w:cs="Times New Roman"/>
          <w:sz w:val="24"/>
          <w:szCs w:val="24"/>
        </w:rPr>
        <w:t xml:space="preserve"> учреждение в связи с уменьшением количества жителей в п. </w:t>
      </w:r>
      <w:proofErr w:type="spellStart"/>
      <w:r w:rsidR="0002277E" w:rsidRPr="00AA2210">
        <w:rPr>
          <w:rFonts w:ascii="Times New Roman" w:hAnsi="Times New Roman" w:cs="Times New Roman"/>
          <w:sz w:val="24"/>
          <w:szCs w:val="24"/>
        </w:rPr>
        <w:t>Мутиха</w:t>
      </w:r>
      <w:proofErr w:type="spellEnd"/>
      <w:r w:rsidR="0002277E" w:rsidRPr="00AA2210">
        <w:rPr>
          <w:rFonts w:ascii="Times New Roman" w:hAnsi="Times New Roman" w:cs="Times New Roman"/>
          <w:sz w:val="24"/>
          <w:szCs w:val="24"/>
        </w:rPr>
        <w:t>, основание</w:t>
      </w:r>
      <w:r w:rsidR="008B55C1" w:rsidRPr="00AA2210">
        <w:rPr>
          <w:rFonts w:ascii="Times New Roman" w:hAnsi="Times New Roman" w:cs="Times New Roman"/>
          <w:sz w:val="24"/>
          <w:szCs w:val="24"/>
        </w:rPr>
        <w:t xml:space="preserve"> —</w:t>
      </w:r>
      <w:r w:rsidR="0002277E" w:rsidRPr="00AA2210">
        <w:rPr>
          <w:rFonts w:ascii="Times New Roman" w:hAnsi="Times New Roman" w:cs="Times New Roman"/>
          <w:sz w:val="24"/>
          <w:szCs w:val="24"/>
        </w:rPr>
        <w:t xml:space="preserve"> приказ МУК «Сельский дом культуры </w:t>
      </w:r>
      <w:proofErr w:type="spellStart"/>
      <w:r w:rsidR="0002277E" w:rsidRPr="00AA2210">
        <w:rPr>
          <w:rFonts w:ascii="Times New Roman" w:hAnsi="Times New Roman" w:cs="Times New Roman"/>
          <w:sz w:val="24"/>
          <w:szCs w:val="24"/>
        </w:rPr>
        <w:t>Вайского</w:t>
      </w:r>
      <w:proofErr w:type="spellEnd"/>
      <w:r w:rsidR="0002277E" w:rsidRPr="00AA2210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14:paraId="7F57B47C" w14:textId="4542F31F" w:rsidR="0002277E" w:rsidRPr="00AA2210" w:rsidRDefault="007A3CCD" w:rsidP="006B4917">
      <w:pPr>
        <w:pStyle w:val="ae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b/>
          <w:sz w:val="24"/>
          <w:szCs w:val="24"/>
        </w:rPr>
        <w:t>в</w:t>
      </w:r>
      <w:r w:rsidR="0002277E" w:rsidRPr="00AA2210">
        <w:rPr>
          <w:rFonts w:ascii="Times New Roman" w:hAnsi="Times New Roman" w:cs="Times New Roman"/>
          <w:b/>
          <w:sz w:val="24"/>
          <w:szCs w:val="24"/>
        </w:rPr>
        <w:t xml:space="preserve"> Соликамском городском поселении</w:t>
      </w:r>
      <w:r w:rsidR="0002277E" w:rsidRPr="00AA2210">
        <w:rPr>
          <w:rFonts w:ascii="Times New Roman" w:hAnsi="Times New Roman" w:cs="Times New Roman"/>
          <w:sz w:val="24"/>
          <w:szCs w:val="24"/>
        </w:rPr>
        <w:t xml:space="preserve"> на </w:t>
      </w:r>
      <w:r w:rsidR="00C31795" w:rsidRPr="00AA2210">
        <w:rPr>
          <w:rFonts w:ascii="Times New Roman" w:hAnsi="Times New Roman" w:cs="Times New Roman"/>
          <w:sz w:val="24"/>
          <w:szCs w:val="24"/>
        </w:rPr>
        <w:t>одну</w:t>
      </w:r>
      <w:r w:rsidR="0002277E" w:rsidRPr="00AA2210">
        <w:rPr>
          <w:rFonts w:ascii="Times New Roman" w:hAnsi="Times New Roman" w:cs="Times New Roman"/>
          <w:sz w:val="24"/>
          <w:szCs w:val="24"/>
        </w:rPr>
        <w:t xml:space="preserve"> единицу</w:t>
      </w:r>
      <w:r w:rsidR="00C31795" w:rsidRPr="00AA2210">
        <w:rPr>
          <w:rFonts w:ascii="Times New Roman" w:hAnsi="Times New Roman" w:cs="Times New Roman"/>
          <w:sz w:val="24"/>
          <w:szCs w:val="24"/>
        </w:rPr>
        <w:t xml:space="preserve"> —</w:t>
      </w:r>
      <w:r w:rsidRPr="00AA2210">
        <w:rPr>
          <w:rFonts w:ascii="Times New Roman" w:hAnsi="Times New Roman" w:cs="Times New Roman"/>
          <w:sz w:val="24"/>
          <w:szCs w:val="24"/>
        </w:rPr>
        <w:t xml:space="preserve"> р</w:t>
      </w:r>
      <w:r w:rsidR="0002277E" w:rsidRPr="00AA2210">
        <w:rPr>
          <w:rFonts w:ascii="Times New Roman" w:hAnsi="Times New Roman" w:cs="Times New Roman"/>
          <w:sz w:val="24"/>
          <w:szCs w:val="24"/>
        </w:rPr>
        <w:t>еорганизовано МБУК «Дворец культуры «</w:t>
      </w:r>
      <w:proofErr w:type="spellStart"/>
      <w:r w:rsidR="0002277E" w:rsidRPr="00AA2210">
        <w:rPr>
          <w:rFonts w:ascii="Times New Roman" w:hAnsi="Times New Roman" w:cs="Times New Roman"/>
          <w:sz w:val="24"/>
          <w:szCs w:val="24"/>
        </w:rPr>
        <w:t>Прикамье</w:t>
      </w:r>
      <w:proofErr w:type="spellEnd"/>
      <w:r w:rsidR="0002277E" w:rsidRPr="00AA2210">
        <w:rPr>
          <w:rFonts w:ascii="Times New Roman" w:hAnsi="Times New Roman" w:cs="Times New Roman"/>
          <w:sz w:val="24"/>
          <w:szCs w:val="24"/>
        </w:rPr>
        <w:t>» пут</w:t>
      </w:r>
      <w:r w:rsidR="00C31795" w:rsidRPr="00AA2210">
        <w:rPr>
          <w:rFonts w:ascii="Times New Roman" w:hAnsi="Times New Roman" w:cs="Times New Roman"/>
          <w:sz w:val="24"/>
          <w:szCs w:val="24"/>
        </w:rPr>
        <w:t>ё</w:t>
      </w:r>
      <w:r w:rsidR="0002277E" w:rsidRPr="00AA2210">
        <w:rPr>
          <w:rFonts w:ascii="Times New Roman" w:hAnsi="Times New Roman" w:cs="Times New Roman"/>
          <w:sz w:val="24"/>
          <w:szCs w:val="24"/>
        </w:rPr>
        <w:t>м присоединения к МАУК «Культурно-деловой центр». После реорганизации образовано МАУК «Дворец культуры «</w:t>
      </w:r>
      <w:proofErr w:type="spellStart"/>
      <w:r w:rsidR="0002277E" w:rsidRPr="00AA2210">
        <w:rPr>
          <w:rFonts w:ascii="Times New Roman" w:hAnsi="Times New Roman" w:cs="Times New Roman"/>
          <w:sz w:val="24"/>
          <w:szCs w:val="24"/>
        </w:rPr>
        <w:t>Прикамье</w:t>
      </w:r>
      <w:proofErr w:type="spellEnd"/>
      <w:r w:rsidR="0002277E" w:rsidRPr="00AA2210">
        <w:rPr>
          <w:rFonts w:ascii="Times New Roman" w:hAnsi="Times New Roman" w:cs="Times New Roman"/>
          <w:sz w:val="24"/>
          <w:szCs w:val="24"/>
        </w:rPr>
        <w:t>»</w:t>
      </w:r>
      <w:r w:rsidRPr="00AA2210">
        <w:rPr>
          <w:rFonts w:ascii="Times New Roman" w:hAnsi="Times New Roman" w:cs="Times New Roman"/>
          <w:sz w:val="24"/>
          <w:szCs w:val="24"/>
        </w:rPr>
        <w:t>.</w:t>
      </w:r>
      <w:r w:rsidR="0002277E" w:rsidRPr="00AA2210">
        <w:rPr>
          <w:rFonts w:ascii="Times New Roman" w:hAnsi="Times New Roman" w:cs="Times New Roman"/>
          <w:sz w:val="24"/>
          <w:szCs w:val="24"/>
        </w:rPr>
        <w:t xml:space="preserve"> Основание</w:t>
      </w:r>
      <w:r w:rsidR="00C31795" w:rsidRPr="00AA2210">
        <w:rPr>
          <w:rFonts w:ascii="Times New Roman" w:hAnsi="Times New Roman" w:cs="Times New Roman"/>
          <w:sz w:val="24"/>
          <w:szCs w:val="24"/>
        </w:rPr>
        <w:t xml:space="preserve"> —</w:t>
      </w:r>
      <w:r w:rsidRPr="00AA2210">
        <w:rPr>
          <w:rFonts w:ascii="Times New Roman" w:hAnsi="Times New Roman" w:cs="Times New Roman"/>
          <w:sz w:val="24"/>
          <w:szCs w:val="24"/>
        </w:rPr>
        <w:t xml:space="preserve"> п</w:t>
      </w:r>
      <w:r w:rsidR="0002277E" w:rsidRPr="00AA2210">
        <w:rPr>
          <w:rFonts w:ascii="Times New Roman" w:hAnsi="Times New Roman" w:cs="Times New Roman"/>
          <w:sz w:val="24"/>
          <w:szCs w:val="24"/>
        </w:rPr>
        <w:t>остановление администрации города Соликамска Пермского края «О реорганизации муниципального бюджетного учреждения культуры «Дворец культуры «</w:t>
      </w:r>
      <w:proofErr w:type="spellStart"/>
      <w:r w:rsidR="0002277E" w:rsidRPr="00AA2210">
        <w:rPr>
          <w:rFonts w:ascii="Times New Roman" w:hAnsi="Times New Roman" w:cs="Times New Roman"/>
          <w:sz w:val="24"/>
          <w:szCs w:val="24"/>
        </w:rPr>
        <w:t>Прикамье</w:t>
      </w:r>
      <w:proofErr w:type="spellEnd"/>
      <w:r w:rsidR="0002277E" w:rsidRPr="00AA2210">
        <w:rPr>
          <w:rFonts w:ascii="Times New Roman" w:hAnsi="Times New Roman" w:cs="Times New Roman"/>
          <w:sz w:val="24"/>
          <w:szCs w:val="24"/>
        </w:rPr>
        <w:t>» и муниципального учреждения культуры «Культурно-деловой центр» от 12.12.2015 г.</w:t>
      </w:r>
    </w:p>
    <w:p w14:paraId="62B3FBC7" w14:textId="77777777" w:rsidR="0002277E" w:rsidRPr="00AA2210" w:rsidRDefault="0002277E" w:rsidP="006B491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CEE194" w14:textId="0C515705" w:rsidR="0002277E" w:rsidRPr="00AA2210" w:rsidRDefault="0002277E" w:rsidP="006B491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210">
        <w:rPr>
          <w:rFonts w:ascii="Times New Roman" w:hAnsi="Times New Roman" w:cs="Times New Roman"/>
          <w:b/>
          <w:sz w:val="24"/>
          <w:szCs w:val="24"/>
        </w:rPr>
        <w:t>Открыты</w:t>
      </w:r>
      <w:r w:rsidR="001556BF" w:rsidRPr="00AA2210">
        <w:rPr>
          <w:rFonts w:ascii="Times New Roman" w:hAnsi="Times New Roman" w:cs="Times New Roman"/>
          <w:b/>
          <w:sz w:val="24"/>
          <w:szCs w:val="24"/>
        </w:rPr>
        <w:t>/отнесены к сети</w:t>
      </w:r>
      <w:r w:rsidRPr="00AA2210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74B0ADE6" w14:textId="370CD334" w:rsidR="0002277E" w:rsidRPr="00AA2210" w:rsidRDefault="007A3CCD" w:rsidP="006B4917">
      <w:pPr>
        <w:numPr>
          <w:ilvl w:val="0"/>
          <w:numId w:val="9"/>
        </w:numPr>
        <w:tabs>
          <w:tab w:val="left" w:pos="426"/>
          <w:tab w:val="left" w:pos="1134"/>
          <w:tab w:val="left" w:pos="127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210">
        <w:rPr>
          <w:rFonts w:ascii="Times New Roman" w:hAnsi="Times New Roman" w:cs="Times New Roman"/>
          <w:b/>
          <w:sz w:val="24"/>
          <w:szCs w:val="24"/>
        </w:rPr>
        <w:t>в</w:t>
      </w:r>
      <w:r w:rsidR="0002277E" w:rsidRPr="00AA2210">
        <w:rPr>
          <w:rFonts w:ascii="Times New Roman" w:hAnsi="Times New Roman" w:cs="Times New Roman"/>
          <w:b/>
          <w:sz w:val="24"/>
          <w:szCs w:val="24"/>
        </w:rPr>
        <w:t xml:space="preserve"> Кунгурском</w:t>
      </w:r>
      <w:r w:rsidR="0002277E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02277E" w:rsidRPr="00AA2210">
        <w:rPr>
          <w:rFonts w:ascii="Times New Roman" w:hAnsi="Times New Roman" w:cs="Times New Roman"/>
          <w:b/>
          <w:sz w:val="24"/>
          <w:szCs w:val="24"/>
        </w:rPr>
        <w:t>муниципальном районе</w:t>
      </w:r>
      <w:r w:rsidR="0002277E" w:rsidRPr="00AA2210">
        <w:rPr>
          <w:rFonts w:ascii="Times New Roman" w:hAnsi="Times New Roman" w:cs="Times New Roman"/>
          <w:sz w:val="24"/>
          <w:szCs w:val="24"/>
        </w:rPr>
        <w:t xml:space="preserve"> МАУК «Центр творчества и спорта Кунгурского муниципального района» решением Земского собрания Кунгурского муниципального района.</w:t>
      </w:r>
    </w:p>
    <w:p w14:paraId="390C472B" w14:textId="6486E23E" w:rsidR="0002277E" w:rsidRPr="00AA2210" w:rsidRDefault="007A3CCD" w:rsidP="006B4917">
      <w:pPr>
        <w:numPr>
          <w:ilvl w:val="0"/>
          <w:numId w:val="9"/>
        </w:numPr>
        <w:tabs>
          <w:tab w:val="left" w:pos="426"/>
          <w:tab w:val="left" w:pos="1134"/>
          <w:tab w:val="left" w:pos="127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b/>
          <w:sz w:val="24"/>
          <w:szCs w:val="24"/>
        </w:rPr>
        <w:t>в</w:t>
      </w:r>
      <w:r w:rsidR="0002277E" w:rsidRPr="00AA22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277E" w:rsidRPr="00AA2210">
        <w:rPr>
          <w:rFonts w:ascii="Times New Roman" w:hAnsi="Times New Roman" w:cs="Times New Roman"/>
          <w:b/>
          <w:sz w:val="24"/>
          <w:szCs w:val="24"/>
        </w:rPr>
        <w:t>Лысьвенском</w:t>
      </w:r>
      <w:proofErr w:type="spellEnd"/>
      <w:r w:rsidR="0002277E" w:rsidRPr="00AA2210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</w:t>
      </w:r>
      <w:r w:rsidR="0002277E" w:rsidRPr="00AA2210">
        <w:rPr>
          <w:rFonts w:ascii="Times New Roman" w:hAnsi="Times New Roman" w:cs="Times New Roman"/>
          <w:sz w:val="24"/>
          <w:szCs w:val="24"/>
        </w:rPr>
        <w:t xml:space="preserve">произошла реорганизация структуры культурно-досуговых учреждений </w:t>
      </w:r>
      <w:r w:rsidR="00C31795" w:rsidRPr="00AA2210">
        <w:rPr>
          <w:rFonts w:ascii="Times New Roman" w:hAnsi="Times New Roman" w:cs="Times New Roman"/>
          <w:sz w:val="24"/>
          <w:szCs w:val="24"/>
        </w:rPr>
        <w:t>—</w:t>
      </w:r>
      <w:r w:rsidR="0002277E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 xml:space="preserve">как юридическое лицо </w:t>
      </w:r>
      <w:r w:rsidR="0002277E" w:rsidRPr="00AA2210">
        <w:rPr>
          <w:rFonts w:ascii="Times New Roman" w:hAnsi="Times New Roman" w:cs="Times New Roman"/>
          <w:sz w:val="24"/>
          <w:szCs w:val="24"/>
        </w:rPr>
        <w:t>ликвидировано «МБУК «РМЦ НТ и КДД». На базе приобрет</w:t>
      </w:r>
      <w:r w:rsidR="00C31795" w:rsidRPr="00AA2210">
        <w:rPr>
          <w:rFonts w:ascii="Times New Roman" w:hAnsi="Times New Roman" w:cs="Times New Roman"/>
          <w:sz w:val="24"/>
          <w:szCs w:val="24"/>
        </w:rPr>
        <w:t>ё</w:t>
      </w:r>
      <w:r w:rsidR="0002277E" w:rsidRPr="00AA2210">
        <w:rPr>
          <w:rFonts w:ascii="Times New Roman" w:hAnsi="Times New Roman" w:cs="Times New Roman"/>
          <w:sz w:val="24"/>
          <w:szCs w:val="24"/>
        </w:rPr>
        <w:t>нного здания дворца культуры «Привод» управлением культуры было создано МАУ «ЛКДЦ»</w:t>
      </w:r>
      <w:r w:rsidR="00C31795" w:rsidRPr="00AA2210">
        <w:rPr>
          <w:rFonts w:ascii="Times New Roman" w:hAnsi="Times New Roman" w:cs="Times New Roman"/>
          <w:sz w:val="24"/>
          <w:szCs w:val="24"/>
        </w:rPr>
        <w:t xml:space="preserve">, в состав которого вошли клубы </w:t>
      </w:r>
      <w:r w:rsidR="0002277E" w:rsidRPr="00AA2210">
        <w:rPr>
          <w:rFonts w:ascii="Times New Roman" w:hAnsi="Times New Roman" w:cs="Times New Roman"/>
          <w:sz w:val="24"/>
          <w:szCs w:val="24"/>
        </w:rPr>
        <w:t>д.</w:t>
      </w:r>
      <w:r w:rsidR="00C31795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02277E" w:rsidRPr="00AA2210">
        <w:rPr>
          <w:rFonts w:ascii="Times New Roman" w:hAnsi="Times New Roman" w:cs="Times New Roman"/>
          <w:sz w:val="24"/>
          <w:szCs w:val="24"/>
        </w:rPr>
        <w:t>Липовая, д.</w:t>
      </w:r>
      <w:r w:rsidR="00C31795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02277E" w:rsidRPr="00AA2210">
        <w:rPr>
          <w:rFonts w:ascii="Times New Roman" w:hAnsi="Times New Roman" w:cs="Times New Roman"/>
          <w:sz w:val="24"/>
          <w:szCs w:val="24"/>
        </w:rPr>
        <w:t>Олени, д.</w:t>
      </w:r>
      <w:r w:rsidR="00C31795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02277E" w:rsidRPr="00AA2210">
        <w:rPr>
          <w:rFonts w:ascii="Times New Roman" w:hAnsi="Times New Roman" w:cs="Times New Roman"/>
          <w:sz w:val="24"/>
          <w:szCs w:val="24"/>
        </w:rPr>
        <w:t>Заимка, д. Обманка, д.</w:t>
      </w:r>
      <w:r w:rsidR="00C31795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02277E" w:rsidRPr="00AA2210">
        <w:rPr>
          <w:rFonts w:ascii="Times New Roman" w:hAnsi="Times New Roman" w:cs="Times New Roman"/>
          <w:sz w:val="24"/>
          <w:szCs w:val="24"/>
        </w:rPr>
        <w:t>Нев</w:t>
      </w:r>
      <w:r w:rsidR="00F9599B" w:rsidRPr="00AA2210">
        <w:rPr>
          <w:rFonts w:ascii="Times New Roman" w:hAnsi="Times New Roman" w:cs="Times New Roman"/>
          <w:sz w:val="24"/>
          <w:szCs w:val="24"/>
        </w:rPr>
        <w:t>и</w:t>
      </w:r>
      <w:r w:rsidR="0002277E" w:rsidRPr="00AA2210">
        <w:rPr>
          <w:rFonts w:ascii="Times New Roman" w:hAnsi="Times New Roman" w:cs="Times New Roman"/>
          <w:sz w:val="24"/>
          <w:szCs w:val="24"/>
        </w:rPr>
        <w:t xml:space="preserve">димка, клуб «Октябрь». Основанием </w:t>
      </w:r>
      <w:r w:rsidR="00BC7782" w:rsidRPr="00AA2210">
        <w:rPr>
          <w:rFonts w:ascii="Times New Roman" w:hAnsi="Times New Roman" w:cs="Times New Roman"/>
          <w:sz w:val="24"/>
          <w:szCs w:val="24"/>
        </w:rPr>
        <w:t xml:space="preserve">для реорганизации </w:t>
      </w:r>
      <w:r w:rsidR="0002277E" w:rsidRPr="00AA2210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AA2210">
        <w:rPr>
          <w:rFonts w:ascii="Times New Roman" w:hAnsi="Times New Roman" w:cs="Times New Roman"/>
          <w:sz w:val="24"/>
          <w:szCs w:val="24"/>
        </w:rPr>
        <w:t>п</w:t>
      </w:r>
      <w:r w:rsidR="0002277E" w:rsidRPr="00AA2210">
        <w:rPr>
          <w:rFonts w:ascii="Times New Roman" w:hAnsi="Times New Roman" w:cs="Times New Roman"/>
          <w:sz w:val="24"/>
          <w:szCs w:val="24"/>
        </w:rPr>
        <w:t>остановление администрации г. Лысьвы Пермского края «О ликвидации муниципального учреждения культуры «Районный методический центр народного творчества и культурно-досуговой деятельности» от 21</w:t>
      </w:r>
      <w:r w:rsidR="00C31795" w:rsidRPr="00AA2210">
        <w:rPr>
          <w:rFonts w:ascii="Times New Roman" w:hAnsi="Times New Roman" w:cs="Times New Roman"/>
          <w:sz w:val="24"/>
          <w:szCs w:val="24"/>
        </w:rPr>
        <w:t>.</w:t>
      </w:r>
      <w:r w:rsidR="0002277E" w:rsidRPr="00AA2210">
        <w:rPr>
          <w:rFonts w:ascii="Times New Roman" w:hAnsi="Times New Roman" w:cs="Times New Roman"/>
          <w:sz w:val="24"/>
          <w:szCs w:val="24"/>
        </w:rPr>
        <w:t xml:space="preserve">01.2016 г. </w:t>
      </w:r>
    </w:p>
    <w:p w14:paraId="271304C7" w14:textId="439BAF37" w:rsidR="0002277E" w:rsidRPr="00AA2210" w:rsidRDefault="007A3CCD" w:rsidP="006B4917">
      <w:pPr>
        <w:numPr>
          <w:ilvl w:val="0"/>
          <w:numId w:val="9"/>
        </w:numPr>
        <w:tabs>
          <w:tab w:val="left" w:pos="426"/>
          <w:tab w:val="left" w:pos="1134"/>
          <w:tab w:val="left" w:pos="127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210">
        <w:rPr>
          <w:rFonts w:ascii="Times New Roman" w:hAnsi="Times New Roman" w:cs="Times New Roman"/>
          <w:b/>
          <w:sz w:val="24"/>
          <w:szCs w:val="24"/>
        </w:rPr>
        <w:t>в</w:t>
      </w:r>
      <w:r w:rsidR="0002277E" w:rsidRPr="00AA22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277E" w:rsidRPr="00AA2210">
        <w:rPr>
          <w:rFonts w:ascii="Times New Roman" w:hAnsi="Times New Roman" w:cs="Times New Roman"/>
          <w:b/>
          <w:sz w:val="24"/>
          <w:szCs w:val="24"/>
        </w:rPr>
        <w:t>Усольском</w:t>
      </w:r>
      <w:proofErr w:type="spellEnd"/>
      <w:r w:rsidR="0002277E" w:rsidRPr="00AA2210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</w:t>
      </w:r>
      <w:r w:rsidR="0002277E" w:rsidRPr="00AA2210">
        <w:rPr>
          <w:rFonts w:ascii="Times New Roman" w:hAnsi="Times New Roman" w:cs="Times New Roman"/>
          <w:sz w:val="24"/>
          <w:szCs w:val="24"/>
        </w:rPr>
        <w:t xml:space="preserve">МКУ «Сельский дом культуры Троицкого сельского поселения» в соответствии с </w:t>
      </w:r>
      <w:r w:rsidRPr="00AA2210">
        <w:rPr>
          <w:rFonts w:ascii="Times New Roman" w:hAnsi="Times New Roman" w:cs="Times New Roman"/>
          <w:sz w:val="24"/>
          <w:szCs w:val="24"/>
        </w:rPr>
        <w:t>р</w:t>
      </w:r>
      <w:r w:rsidR="0002277E" w:rsidRPr="00AA2210">
        <w:rPr>
          <w:rFonts w:ascii="Times New Roman" w:hAnsi="Times New Roman" w:cs="Times New Roman"/>
          <w:sz w:val="24"/>
          <w:szCs w:val="24"/>
        </w:rPr>
        <w:t>ешением совета депутатов Троицкого сельского поселения.</w:t>
      </w:r>
    </w:p>
    <w:p w14:paraId="1FAB1D10" w14:textId="0920EA56" w:rsidR="0002277E" w:rsidRPr="00AA2210" w:rsidRDefault="007A3CCD" w:rsidP="006B4917">
      <w:pPr>
        <w:numPr>
          <w:ilvl w:val="0"/>
          <w:numId w:val="9"/>
        </w:numPr>
        <w:tabs>
          <w:tab w:val="left" w:pos="426"/>
          <w:tab w:val="left" w:pos="1134"/>
          <w:tab w:val="left" w:pos="127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210">
        <w:rPr>
          <w:rFonts w:ascii="Times New Roman" w:hAnsi="Times New Roman" w:cs="Times New Roman"/>
          <w:b/>
          <w:sz w:val="24"/>
          <w:szCs w:val="24"/>
        </w:rPr>
        <w:t>в</w:t>
      </w:r>
      <w:r w:rsidR="0002277E" w:rsidRPr="00AA2210">
        <w:rPr>
          <w:rFonts w:ascii="Times New Roman" w:hAnsi="Times New Roman" w:cs="Times New Roman"/>
          <w:b/>
          <w:sz w:val="24"/>
          <w:szCs w:val="24"/>
        </w:rPr>
        <w:t xml:space="preserve"> Чайковском муниципальном районе </w:t>
      </w:r>
      <w:r w:rsidR="0002277E" w:rsidRPr="00AA2210">
        <w:rPr>
          <w:rFonts w:ascii="Times New Roman" w:hAnsi="Times New Roman" w:cs="Times New Roman"/>
          <w:sz w:val="24"/>
          <w:szCs w:val="24"/>
        </w:rPr>
        <w:t>в соответствии с решением Земского собрания Чайковского муниципального района от</w:t>
      </w:r>
      <w:r w:rsidRPr="00AA2210">
        <w:rPr>
          <w:rFonts w:ascii="Times New Roman" w:hAnsi="Times New Roman" w:cs="Times New Roman"/>
          <w:sz w:val="24"/>
          <w:szCs w:val="24"/>
        </w:rPr>
        <w:t xml:space="preserve"> 28.01.2015 г. №</w:t>
      </w:r>
      <w:r w:rsidR="00F9599B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>586 «</w:t>
      </w:r>
      <w:r w:rsidR="0002277E" w:rsidRPr="00AA2210">
        <w:rPr>
          <w:rFonts w:ascii="Times New Roman" w:hAnsi="Times New Roman" w:cs="Times New Roman"/>
          <w:sz w:val="24"/>
          <w:szCs w:val="24"/>
        </w:rPr>
        <w:t>Об утверждении структуры администрации Чайковского муниципального района», распоряжением администрации Чай</w:t>
      </w:r>
      <w:r w:rsidR="00C31795" w:rsidRPr="00AA2210">
        <w:rPr>
          <w:rFonts w:ascii="Times New Roman" w:hAnsi="Times New Roman" w:cs="Times New Roman"/>
          <w:sz w:val="24"/>
          <w:szCs w:val="24"/>
        </w:rPr>
        <w:t xml:space="preserve">ковского муниципального района </w:t>
      </w:r>
      <w:r w:rsidR="0002277E" w:rsidRPr="00AA2210">
        <w:rPr>
          <w:rFonts w:ascii="Times New Roman" w:hAnsi="Times New Roman" w:cs="Times New Roman"/>
          <w:sz w:val="24"/>
          <w:szCs w:val="24"/>
        </w:rPr>
        <w:t xml:space="preserve">от 03.07.2015 г. № 128-р упразднено управление культуры и искусства администрации Чайковского муниципального района и образовано </w:t>
      </w:r>
      <w:r w:rsidR="00BC7782" w:rsidRPr="00AA2210">
        <w:rPr>
          <w:rFonts w:ascii="Times New Roman" w:hAnsi="Times New Roman" w:cs="Times New Roman"/>
          <w:sz w:val="24"/>
          <w:szCs w:val="24"/>
        </w:rPr>
        <w:t>у</w:t>
      </w:r>
      <w:r w:rsidR="00C31795" w:rsidRPr="00AA2210">
        <w:rPr>
          <w:rFonts w:ascii="Times New Roman" w:hAnsi="Times New Roman" w:cs="Times New Roman"/>
          <w:sz w:val="24"/>
          <w:szCs w:val="24"/>
        </w:rPr>
        <w:t xml:space="preserve">правление культуры и </w:t>
      </w:r>
      <w:r w:rsidR="0002277E" w:rsidRPr="00AA2210">
        <w:rPr>
          <w:rFonts w:ascii="Times New Roman" w:hAnsi="Times New Roman" w:cs="Times New Roman"/>
          <w:sz w:val="24"/>
          <w:szCs w:val="24"/>
        </w:rPr>
        <w:t>молод</w:t>
      </w:r>
      <w:r w:rsidR="00C31795" w:rsidRPr="00AA2210">
        <w:rPr>
          <w:rFonts w:ascii="Times New Roman" w:hAnsi="Times New Roman" w:cs="Times New Roman"/>
          <w:sz w:val="24"/>
          <w:szCs w:val="24"/>
        </w:rPr>
        <w:t>ё</w:t>
      </w:r>
      <w:r w:rsidR="0002277E" w:rsidRPr="00AA2210">
        <w:rPr>
          <w:rFonts w:ascii="Times New Roman" w:hAnsi="Times New Roman" w:cs="Times New Roman"/>
          <w:sz w:val="24"/>
          <w:szCs w:val="24"/>
        </w:rPr>
        <w:t>жной политики администрации Ча</w:t>
      </w:r>
      <w:r w:rsidRPr="00AA2210">
        <w:rPr>
          <w:rFonts w:ascii="Times New Roman" w:hAnsi="Times New Roman" w:cs="Times New Roman"/>
          <w:sz w:val="24"/>
          <w:szCs w:val="24"/>
        </w:rPr>
        <w:t>йковского муниципального района</w:t>
      </w:r>
      <w:r w:rsidR="0002277E" w:rsidRPr="00AA2210">
        <w:rPr>
          <w:rFonts w:ascii="Times New Roman" w:hAnsi="Times New Roman" w:cs="Times New Roman"/>
          <w:sz w:val="24"/>
          <w:szCs w:val="24"/>
        </w:rPr>
        <w:t>. Учреждения молод</w:t>
      </w:r>
      <w:r w:rsidR="00C31795" w:rsidRPr="00AA2210">
        <w:rPr>
          <w:rFonts w:ascii="Times New Roman" w:hAnsi="Times New Roman" w:cs="Times New Roman"/>
          <w:sz w:val="24"/>
          <w:szCs w:val="24"/>
        </w:rPr>
        <w:t>ё</w:t>
      </w:r>
      <w:r w:rsidR="0002277E" w:rsidRPr="00AA2210">
        <w:rPr>
          <w:rFonts w:ascii="Times New Roman" w:hAnsi="Times New Roman" w:cs="Times New Roman"/>
          <w:sz w:val="24"/>
          <w:szCs w:val="24"/>
        </w:rPr>
        <w:t xml:space="preserve">жной политики МБУ «Дворец </w:t>
      </w:r>
      <w:r w:rsidR="00C31795" w:rsidRPr="00AA2210">
        <w:rPr>
          <w:rFonts w:ascii="Times New Roman" w:hAnsi="Times New Roman" w:cs="Times New Roman"/>
          <w:sz w:val="24"/>
          <w:szCs w:val="24"/>
        </w:rPr>
        <w:t>молодёж</w:t>
      </w:r>
      <w:r w:rsidR="0002277E" w:rsidRPr="00AA2210">
        <w:rPr>
          <w:rFonts w:ascii="Times New Roman" w:hAnsi="Times New Roman" w:cs="Times New Roman"/>
          <w:sz w:val="24"/>
          <w:szCs w:val="24"/>
        </w:rPr>
        <w:t>и», МБУ «Мечт</w:t>
      </w:r>
      <w:r w:rsidRPr="00AA2210">
        <w:rPr>
          <w:rFonts w:ascii="Times New Roman" w:hAnsi="Times New Roman" w:cs="Times New Roman"/>
          <w:sz w:val="24"/>
          <w:szCs w:val="24"/>
        </w:rPr>
        <w:t>а», МБУ «Ровесник», МБУ «Лидер»</w:t>
      </w:r>
      <w:r w:rsidR="0002277E" w:rsidRPr="00AA2210">
        <w:rPr>
          <w:rFonts w:ascii="Times New Roman" w:hAnsi="Times New Roman" w:cs="Times New Roman"/>
          <w:sz w:val="24"/>
          <w:szCs w:val="24"/>
        </w:rPr>
        <w:t xml:space="preserve"> переданы в ведение управления культуры и </w:t>
      </w:r>
      <w:r w:rsidR="00C31795" w:rsidRPr="00AA2210">
        <w:rPr>
          <w:rFonts w:ascii="Times New Roman" w:hAnsi="Times New Roman" w:cs="Times New Roman"/>
          <w:sz w:val="24"/>
          <w:szCs w:val="24"/>
        </w:rPr>
        <w:t>молодёж</w:t>
      </w:r>
      <w:r w:rsidR="0002277E" w:rsidRPr="00AA2210">
        <w:rPr>
          <w:rFonts w:ascii="Times New Roman" w:hAnsi="Times New Roman" w:cs="Times New Roman"/>
          <w:sz w:val="24"/>
          <w:szCs w:val="24"/>
        </w:rPr>
        <w:t>ной политики администра</w:t>
      </w:r>
      <w:r w:rsidR="00C31795" w:rsidRPr="00AA2210">
        <w:rPr>
          <w:rFonts w:ascii="Times New Roman" w:hAnsi="Times New Roman" w:cs="Times New Roman"/>
          <w:sz w:val="24"/>
          <w:szCs w:val="24"/>
        </w:rPr>
        <w:t xml:space="preserve">ции Чайковского муниципального </w:t>
      </w:r>
      <w:r w:rsidR="0002277E" w:rsidRPr="00AA2210">
        <w:rPr>
          <w:rFonts w:ascii="Times New Roman" w:hAnsi="Times New Roman" w:cs="Times New Roman"/>
          <w:sz w:val="24"/>
          <w:szCs w:val="24"/>
        </w:rPr>
        <w:t>района.</w:t>
      </w:r>
    </w:p>
    <w:p w14:paraId="0286AF54" w14:textId="77777777" w:rsidR="00B16C58" w:rsidRPr="00AA2210" w:rsidRDefault="00B16C58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00EC0E" w14:textId="04214B04" w:rsidR="008C204A" w:rsidRPr="00AA2210" w:rsidRDefault="008C204A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В сельской местности число учреж</w:t>
      </w:r>
      <w:r w:rsidR="00C31795" w:rsidRPr="00AA2210">
        <w:rPr>
          <w:rFonts w:ascii="Times New Roman" w:hAnsi="Times New Roman" w:cs="Times New Roman"/>
          <w:sz w:val="24"/>
          <w:szCs w:val="24"/>
        </w:rPr>
        <w:t xml:space="preserve">дений клубного типа изменилось </w:t>
      </w:r>
      <w:r w:rsidRPr="00AA2210">
        <w:rPr>
          <w:rFonts w:ascii="Times New Roman" w:hAnsi="Times New Roman" w:cs="Times New Roman"/>
          <w:sz w:val="24"/>
          <w:szCs w:val="24"/>
        </w:rPr>
        <w:t xml:space="preserve">на </w:t>
      </w:r>
      <w:r w:rsidR="00C31795" w:rsidRPr="00AA2210">
        <w:rPr>
          <w:rFonts w:ascii="Times New Roman" w:hAnsi="Times New Roman" w:cs="Times New Roman"/>
          <w:sz w:val="24"/>
          <w:szCs w:val="24"/>
        </w:rPr>
        <w:t>три</w:t>
      </w:r>
      <w:r w:rsidRPr="00AA2210">
        <w:rPr>
          <w:rFonts w:ascii="Times New Roman" w:hAnsi="Times New Roman" w:cs="Times New Roman"/>
          <w:sz w:val="24"/>
          <w:szCs w:val="24"/>
        </w:rPr>
        <w:t xml:space="preserve"> единицы в отрицательную динамику. </w:t>
      </w:r>
      <w:r w:rsidRPr="00AA2210">
        <w:rPr>
          <w:rFonts w:ascii="Times New Roman" w:hAnsi="Times New Roman" w:cs="Times New Roman"/>
          <w:b/>
          <w:sz w:val="24"/>
          <w:szCs w:val="24"/>
        </w:rPr>
        <w:t>Закрыты</w:t>
      </w:r>
      <w:r w:rsidRPr="00AA2210">
        <w:rPr>
          <w:rFonts w:ascii="Times New Roman" w:hAnsi="Times New Roman" w:cs="Times New Roman"/>
          <w:sz w:val="24"/>
          <w:szCs w:val="24"/>
        </w:rPr>
        <w:t xml:space="preserve"> учреждения: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Добрянский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 МР (-2 ед.),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Кизеловский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 МР (-1 ед.),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Кочевский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 МР</w:t>
      </w:r>
      <w:r w:rsidR="003F4F90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 xml:space="preserve">(-1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Красновишерский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 МР (-1 ед.), </w:t>
      </w:r>
      <w:r w:rsidRPr="00AA2210">
        <w:rPr>
          <w:rFonts w:ascii="Times New Roman" w:hAnsi="Times New Roman" w:cs="Times New Roman"/>
          <w:b/>
          <w:sz w:val="24"/>
          <w:szCs w:val="24"/>
        </w:rPr>
        <w:t>открыты</w:t>
      </w:r>
      <w:r w:rsidRPr="00AA2210">
        <w:rPr>
          <w:rFonts w:ascii="Times New Roman" w:hAnsi="Times New Roman" w:cs="Times New Roman"/>
          <w:sz w:val="24"/>
          <w:szCs w:val="24"/>
        </w:rPr>
        <w:t xml:space="preserve"> в Кунгурском МР (+1 ед.),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Усольском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 МР (+1 ед.).</w:t>
      </w:r>
    </w:p>
    <w:p w14:paraId="326C93F4" w14:textId="18C106F0" w:rsidR="00122594" w:rsidRPr="00AA2210" w:rsidRDefault="00B16C58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A020AF" w:rsidRPr="00AA2210">
        <w:rPr>
          <w:rFonts w:ascii="Times New Roman" w:hAnsi="Times New Roman" w:cs="Times New Roman"/>
          <w:sz w:val="24"/>
          <w:szCs w:val="24"/>
        </w:rPr>
        <w:t>окращение сети учреждений объясняется</w:t>
      </w:r>
      <w:r w:rsidR="00F9599B" w:rsidRPr="00AA2210">
        <w:rPr>
          <w:rFonts w:ascii="Times New Roman" w:hAnsi="Times New Roman" w:cs="Times New Roman"/>
          <w:sz w:val="24"/>
          <w:szCs w:val="24"/>
        </w:rPr>
        <w:t xml:space="preserve"> следующим</w:t>
      </w:r>
      <w:r w:rsidR="00D032F4" w:rsidRPr="00AA2210">
        <w:rPr>
          <w:rFonts w:ascii="Times New Roman" w:hAnsi="Times New Roman" w:cs="Times New Roman"/>
          <w:sz w:val="24"/>
          <w:szCs w:val="24"/>
        </w:rPr>
        <w:t>:</w:t>
      </w:r>
      <w:r w:rsidR="00A020AF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366AA3" w:rsidRPr="00AA2210">
        <w:rPr>
          <w:rFonts w:ascii="Times New Roman" w:hAnsi="Times New Roman" w:cs="Times New Roman"/>
          <w:sz w:val="24"/>
          <w:szCs w:val="24"/>
        </w:rPr>
        <w:t xml:space="preserve">недостатком бюджетных средств, </w:t>
      </w:r>
      <w:r w:rsidR="00A020AF" w:rsidRPr="00AA2210">
        <w:rPr>
          <w:rFonts w:ascii="Times New Roman" w:hAnsi="Times New Roman" w:cs="Times New Roman"/>
          <w:sz w:val="24"/>
          <w:szCs w:val="24"/>
        </w:rPr>
        <w:t>реорганизаци</w:t>
      </w:r>
      <w:r w:rsidR="00122594" w:rsidRPr="00AA2210">
        <w:rPr>
          <w:rFonts w:ascii="Times New Roman" w:hAnsi="Times New Roman" w:cs="Times New Roman"/>
          <w:sz w:val="24"/>
          <w:szCs w:val="24"/>
        </w:rPr>
        <w:t>ей</w:t>
      </w:r>
      <w:r w:rsidR="00366AA3" w:rsidRPr="00AA2210">
        <w:rPr>
          <w:rFonts w:ascii="Times New Roman" w:hAnsi="Times New Roman" w:cs="Times New Roman"/>
          <w:sz w:val="24"/>
          <w:szCs w:val="24"/>
        </w:rPr>
        <w:t xml:space="preserve"> (</w:t>
      </w:r>
      <w:r w:rsidR="00A65940" w:rsidRPr="00AA2210">
        <w:rPr>
          <w:rFonts w:ascii="Times New Roman" w:hAnsi="Times New Roman" w:cs="Times New Roman"/>
          <w:sz w:val="24"/>
          <w:szCs w:val="24"/>
        </w:rPr>
        <w:t>слиянием</w:t>
      </w:r>
      <w:r w:rsidR="00A020AF" w:rsidRPr="00AA2210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="00366AA3" w:rsidRPr="00AA2210">
        <w:rPr>
          <w:rFonts w:ascii="Times New Roman" w:hAnsi="Times New Roman" w:cs="Times New Roman"/>
          <w:sz w:val="24"/>
          <w:szCs w:val="24"/>
        </w:rPr>
        <w:t>)</w:t>
      </w:r>
      <w:r w:rsidR="00A020AF" w:rsidRPr="00AA2210">
        <w:rPr>
          <w:rFonts w:ascii="Times New Roman" w:hAnsi="Times New Roman" w:cs="Times New Roman"/>
          <w:sz w:val="24"/>
          <w:szCs w:val="24"/>
        </w:rPr>
        <w:t>, малочисленност</w:t>
      </w:r>
      <w:r w:rsidR="00D032F4" w:rsidRPr="00AA2210">
        <w:rPr>
          <w:rFonts w:ascii="Times New Roman" w:hAnsi="Times New Roman" w:cs="Times New Roman"/>
          <w:sz w:val="24"/>
          <w:szCs w:val="24"/>
        </w:rPr>
        <w:t>ью</w:t>
      </w:r>
      <w:r w:rsidR="00A020AF" w:rsidRPr="00AA2210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122594" w:rsidRPr="00AA2210">
        <w:rPr>
          <w:rFonts w:ascii="Times New Roman" w:hAnsi="Times New Roman" w:cs="Times New Roman"/>
          <w:sz w:val="24"/>
          <w:szCs w:val="24"/>
        </w:rPr>
        <w:t xml:space="preserve"> в территориях</w:t>
      </w:r>
      <w:r w:rsidR="00366AA3" w:rsidRPr="00AA22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74D153" w14:textId="76DFA831" w:rsidR="00D45CAB" w:rsidRPr="00AA2210" w:rsidRDefault="00B16C58" w:rsidP="006B4917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Помимо культурно-досуговой деятельности часть учреждений клубного типа осуществля</w:t>
      </w:r>
      <w:r w:rsidR="00322F86" w:rsidRPr="00AA2210">
        <w:rPr>
          <w:rFonts w:ascii="Times New Roman" w:hAnsi="Times New Roman" w:cs="Times New Roman"/>
          <w:sz w:val="24"/>
          <w:szCs w:val="24"/>
        </w:rPr>
        <w:t>ю</w:t>
      </w:r>
      <w:r w:rsidRPr="00AA2210">
        <w:rPr>
          <w:rFonts w:ascii="Times New Roman" w:hAnsi="Times New Roman" w:cs="Times New Roman"/>
          <w:sz w:val="24"/>
          <w:szCs w:val="24"/>
        </w:rPr>
        <w:t>т м</w:t>
      </w:r>
      <w:r w:rsidR="00D45CAB" w:rsidRPr="00AA2210">
        <w:rPr>
          <w:rFonts w:ascii="Times New Roman" w:hAnsi="Times New Roman" w:cs="Times New Roman"/>
          <w:sz w:val="24"/>
          <w:szCs w:val="24"/>
        </w:rPr>
        <w:t>узейн</w:t>
      </w:r>
      <w:r w:rsidRPr="00AA2210">
        <w:rPr>
          <w:rFonts w:ascii="Times New Roman" w:hAnsi="Times New Roman" w:cs="Times New Roman"/>
          <w:sz w:val="24"/>
          <w:szCs w:val="24"/>
        </w:rPr>
        <w:t>ую</w:t>
      </w:r>
      <w:r w:rsidR="00D45CAB" w:rsidRPr="00AA2210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C31795" w:rsidRPr="00AA2210">
        <w:rPr>
          <w:rFonts w:ascii="Times New Roman" w:hAnsi="Times New Roman" w:cs="Times New Roman"/>
          <w:sz w:val="24"/>
          <w:szCs w:val="24"/>
        </w:rPr>
        <w:t xml:space="preserve"> —</w:t>
      </w:r>
      <w:r w:rsidRPr="00AA2210">
        <w:rPr>
          <w:rFonts w:ascii="Times New Roman" w:hAnsi="Times New Roman" w:cs="Times New Roman"/>
          <w:sz w:val="24"/>
          <w:szCs w:val="24"/>
        </w:rPr>
        <w:t xml:space="preserve"> на базе КДУ существуют музеи </w:t>
      </w:r>
      <w:r w:rsidR="00D45CAB" w:rsidRPr="00AA2210">
        <w:rPr>
          <w:rFonts w:ascii="Times New Roman" w:hAnsi="Times New Roman" w:cs="Times New Roman"/>
          <w:sz w:val="24"/>
          <w:szCs w:val="24"/>
        </w:rPr>
        <w:t>в 1</w:t>
      </w:r>
      <w:r w:rsidR="008C204A" w:rsidRPr="00AA2210">
        <w:rPr>
          <w:rFonts w:ascii="Times New Roman" w:hAnsi="Times New Roman" w:cs="Times New Roman"/>
          <w:sz w:val="24"/>
          <w:szCs w:val="24"/>
        </w:rPr>
        <w:t>1</w:t>
      </w:r>
      <w:r w:rsidR="00D45CAB" w:rsidRPr="00AA2210">
        <w:rPr>
          <w:rFonts w:ascii="Times New Roman" w:hAnsi="Times New Roman" w:cs="Times New Roman"/>
          <w:sz w:val="24"/>
          <w:szCs w:val="24"/>
        </w:rPr>
        <w:t xml:space="preserve"> территориях: </w:t>
      </w:r>
      <w:proofErr w:type="spellStart"/>
      <w:r w:rsidR="00D45CAB" w:rsidRPr="00AA2210">
        <w:rPr>
          <w:rFonts w:ascii="Times New Roman" w:hAnsi="Times New Roman" w:cs="Times New Roman"/>
          <w:sz w:val="24"/>
          <w:szCs w:val="24"/>
        </w:rPr>
        <w:t>Лысьвенский</w:t>
      </w:r>
      <w:proofErr w:type="spellEnd"/>
      <w:r w:rsidR="00D45CAB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CB58B9" w:rsidRPr="00AA2210">
        <w:rPr>
          <w:rFonts w:ascii="Times New Roman" w:hAnsi="Times New Roman" w:cs="Times New Roman"/>
          <w:sz w:val="24"/>
          <w:szCs w:val="24"/>
        </w:rPr>
        <w:t>городской округ</w:t>
      </w:r>
      <w:r w:rsidR="00D45CAB" w:rsidRPr="00AA2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5CAB" w:rsidRPr="00AA2210">
        <w:rPr>
          <w:rFonts w:ascii="Times New Roman" w:hAnsi="Times New Roman" w:cs="Times New Roman"/>
          <w:sz w:val="24"/>
          <w:szCs w:val="24"/>
        </w:rPr>
        <w:t>Бер</w:t>
      </w:r>
      <w:r w:rsidR="00C31795" w:rsidRPr="00AA2210">
        <w:rPr>
          <w:rFonts w:ascii="Times New Roman" w:hAnsi="Times New Roman" w:cs="Times New Roman"/>
          <w:sz w:val="24"/>
          <w:szCs w:val="24"/>
        </w:rPr>
        <w:t>ё</w:t>
      </w:r>
      <w:r w:rsidR="00D45CAB" w:rsidRPr="00AA2210">
        <w:rPr>
          <w:rFonts w:ascii="Times New Roman" w:hAnsi="Times New Roman" w:cs="Times New Roman"/>
          <w:sz w:val="24"/>
          <w:szCs w:val="24"/>
        </w:rPr>
        <w:t>зовский</w:t>
      </w:r>
      <w:proofErr w:type="spellEnd"/>
      <w:r w:rsidR="00D45CAB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CB58B9" w:rsidRPr="00AA2210"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="00D45CAB" w:rsidRPr="00AA2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5CAB" w:rsidRPr="00AA2210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="00D45CAB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CB58B9" w:rsidRPr="00AA2210"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="00D45CAB" w:rsidRPr="00AA2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5CAB" w:rsidRPr="00AA2210">
        <w:rPr>
          <w:rFonts w:ascii="Times New Roman" w:hAnsi="Times New Roman" w:cs="Times New Roman"/>
          <w:sz w:val="24"/>
          <w:szCs w:val="24"/>
        </w:rPr>
        <w:t>Еловский</w:t>
      </w:r>
      <w:proofErr w:type="spellEnd"/>
      <w:r w:rsidR="00D45CAB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CB58B9" w:rsidRPr="00AA2210"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="00D45CAB" w:rsidRPr="00AA2210">
        <w:rPr>
          <w:rFonts w:ascii="Times New Roman" w:hAnsi="Times New Roman" w:cs="Times New Roman"/>
          <w:sz w:val="24"/>
          <w:szCs w:val="24"/>
        </w:rPr>
        <w:t xml:space="preserve">, Кунгурский </w:t>
      </w:r>
      <w:r w:rsidR="00CB58B9" w:rsidRPr="00AA2210"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="00D45CAB" w:rsidRPr="00AA2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5CAB" w:rsidRPr="00AA2210">
        <w:rPr>
          <w:rFonts w:ascii="Times New Roman" w:hAnsi="Times New Roman" w:cs="Times New Roman"/>
          <w:sz w:val="24"/>
          <w:szCs w:val="24"/>
        </w:rPr>
        <w:t>Ординский</w:t>
      </w:r>
      <w:proofErr w:type="spellEnd"/>
      <w:r w:rsidR="00D45CAB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CB58B9" w:rsidRPr="00AA2210"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="00D45CAB" w:rsidRPr="00AA2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5CAB" w:rsidRPr="00AA2210">
        <w:rPr>
          <w:rFonts w:ascii="Times New Roman" w:hAnsi="Times New Roman" w:cs="Times New Roman"/>
          <w:sz w:val="24"/>
          <w:szCs w:val="24"/>
        </w:rPr>
        <w:t>Оханский</w:t>
      </w:r>
      <w:proofErr w:type="spellEnd"/>
      <w:r w:rsidR="00D45CAB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CB58B9" w:rsidRPr="00AA2210"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="00D45CAB" w:rsidRPr="00AA2210">
        <w:rPr>
          <w:rFonts w:ascii="Times New Roman" w:hAnsi="Times New Roman" w:cs="Times New Roman"/>
          <w:sz w:val="24"/>
          <w:szCs w:val="24"/>
        </w:rPr>
        <w:t xml:space="preserve">, Соликамский </w:t>
      </w:r>
      <w:r w:rsidR="00CB58B9" w:rsidRPr="00AA2210"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="00D45CAB" w:rsidRPr="00AA2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5CAB" w:rsidRPr="00AA2210">
        <w:rPr>
          <w:rFonts w:ascii="Times New Roman" w:hAnsi="Times New Roman" w:cs="Times New Roman"/>
          <w:sz w:val="24"/>
          <w:szCs w:val="24"/>
        </w:rPr>
        <w:t>Частинский</w:t>
      </w:r>
      <w:proofErr w:type="spellEnd"/>
      <w:r w:rsidR="00D45CAB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CB58B9" w:rsidRPr="00AA2210"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="00D45CAB" w:rsidRPr="00AA2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5CAB" w:rsidRPr="00AA2210">
        <w:rPr>
          <w:rFonts w:ascii="Times New Roman" w:hAnsi="Times New Roman" w:cs="Times New Roman"/>
          <w:sz w:val="24"/>
          <w:szCs w:val="24"/>
        </w:rPr>
        <w:t>Кудымкарский</w:t>
      </w:r>
      <w:proofErr w:type="spellEnd"/>
      <w:r w:rsidR="00D45CAB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CB58B9" w:rsidRPr="00AA2210"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="00C31795" w:rsidRPr="00AA2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5CAB" w:rsidRPr="00AA2210">
        <w:rPr>
          <w:rFonts w:ascii="Times New Roman" w:hAnsi="Times New Roman" w:cs="Times New Roman"/>
          <w:sz w:val="24"/>
          <w:szCs w:val="24"/>
        </w:rPr>
        <w:t>Юрлинский</w:t>
      </w:r>
      <w:proofErr w:type="spellEnd"/>
      <w:r w:rsidR="00D45CAB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CB58B9" w:rsidRPr="00AA2210"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="00D45CAB" w:rsidRPr="00AA2210">
        <w:rPr>
          <w:rFonts w:ascii="Times New Roman" w:hAnsi="Times New Roman" w:cs="Times New Roman"/>
          <w:sz w:val="24"/>
          <w:szCs w:val="24"/>
        </w:rPr>
        <w:t>.</w:t>
      </w:r>
    </w:p>
    <w:p w14:paraId="3E8F11A4" w14:textId="77777777" w:rsidR="00E5735A" w:rsidRPr="00AA2210" w:rsidRDefault="00E5735A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A4906B" w14:textId="6009B00E" w:rsidR="00E5735A" w:rsidRPr="00AA2210" w:rsidRDefault="008C204A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210">
        <w:rPr>
          <w:rFonts w:ascii="Times New Roman" w:hAnsi="Times New Roman" w:cs="Times New Roman"/>
          <w:sz w:val="24"/>
          <w:szCs w:val="24"/>
        </w:rPr>
        <w:t>Ч</w:t>
      </w:r>
      <w:r w:rsidR="00E5735A" w:rsidRPr="00AA2210">
        <w:rPr>
          <w:rFonts w:ascii="Times New Roman" w:hAnsi="Times New Roman" w:cs="Times New Roman"/>
          <w:sz w:val="24"/>
          <w:szCs w:val="24"/>
        </w:rPr>
        <w:t>исленност</w:t>
      </w:r>
      <w:r w:rsidR="00F05E3B" w:rsidRPr="00AA2210">
        <w:rPr>
          <w:rFonts w:ascii="Times New Roman" w:hAnsi="Times New Roman" w:cs="Times New Roman"/>
          <w:sz w:val="24"/>
          <w:szCs w:val="24"/>
        </w:rPr>
        <w:t>ь</w:t>
      </w:r>
      <w:r w:rsidR="00E5735A" w:rsidRPr="00AA2210">
        <w:rPr>
          <w:rFonts w:ascii="Times New Roman" w:hAnsi="Times New Roman" w:cs="Times New Roman"/>
          <w:sz w:val="24"/>
          <w:szCs w:val="24"/>
        </w:rPr>
        <w:t xml:space="preserve"> КДУ </w:t>
      </w:r>
      <w:r w:rsidRPr="00AA2210">
        <w:rPr>
          <w:rFonts w:ascii="Times New Roman" w:hAnsi="Times New Roman" w:cs="Times New Roman"/>
          <w:sz w:val="24"/>
          <w:szCs w:val="24"/>
        </w:rPr>
        <w:t xml:space="preserve">(в особенности в сельской местности) </w:t>
      </w:r>
      <w:r w:rsidR="00E5735A" w:rsidRPr="00AA2210">
        <w:rPr>
          <w:rFonts w:ascii="Times New Roman" w:hAnsi="Times New Roman" w:cs="Times New Roman"/>
          <w:sz w:val="24"/>
          <w:szCs w:val="24"/>
        </w:rPr>
        <w:t xml:space="preserve">в значительной степени коррелирует с </w:t>
      </w:r>
      <w:r w:rsidR="00E5735A" w:rsidRPr="00AA2210">
        <w:rPr>
          <w:rFonts w:ascii="Times New Roman" w:hAnsi="Times New Roman" w:cs="Times New Roman"/>
          <w:b/>
          <w:sz w:val="24"/>
          <w:szCs w:val="24"/>
        </w:rPr>
        <w:t>изменением численности населения</w:t>
      </w:r>
      <w:r w:rsidR="00C31795" w:rsidRPr="00AA2210">
        <w:rPr>
          <w:rFonts w:ascii="Times New Roman" w:hAnsi="Times New Roman" w:cs="Times New Roman"/>
          <w:sz w:val="24"/>
          <w:szCs w:val="24"/>
        </w:rPr>
        <w:t xml:space="preserve"> в территориях Пермского края: </w:t>
      </w:r>
      <w:r w:rsidR="00E5735A" w:rsidRPr="00AA2210">
        <w:rPr>
          <w:rFonts w:ascii="Times New Roman" w:hAnsi="Times New Roman" w:cs="Times New Roman"/>
          <w:sz w:val="24"/>
          <w:szCs w:val="24"/>
        </w:rPr>
        <w:t xml:space="preserve">прослеживается тенденция уменьшения численности населения в связи с </w:t>
      </w:r>
      <w:r w:rsidR="00E5735A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отъездом жителей из неперспективных </w:t>
      </w:r>
      <w:r w:rsidR="00C31795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населённ</w:t>
      </w:r>
      <w:r w:rsidR="00E5735A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ых пунктов (закрытие градообразующих/основных предприятий и организаций). </w:t>
      </w:r>
    </w:p>
    <w:p w14:paraId="71450DC5" w14:textId="16E5CAD3" w:rsidR="00104E28" w:rsidRPr="00AA2210" w:rsidRDefault="00104E28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В 2016 году население Пермского края составило </w:t>
      </w:r>
      <w:r w:rsidR="001F4ABC" w:rsidRPr="00AA2210">
        <w:rPr>
          <w:rFonts w:ascii="Times New Roman" w:hAnsi="Times New Roman" w:cs="Times New Roman"/>
          <w:sz w:val="24"/>
          <w:szCs w:val="24"/>
        </w:rPr>
        <w:t>2 632 758</w:t>
      </w:r>
      <w:r w:rsidRPr="00AA2210">
        <w:rPr>
          <w:rFonts w:ascii="Times New Roman" w:hAnsi="Times New Roman" w:cs="Times New Roman"/>
          <w:sz w:val="24"/>
          <w:szCs w:val="24"/>
        </w:rPr>
        <w:t xml:space="preserve"> чел. При этом 1 041 8</w:t>
      </w:r>
      <w:r w:rsidR="001F4ABC" w:rsidRPr="00AA2210">
        <w:rPr>
          <w:rFonts w:ascii="Times New Roman" w:hAnsi="Times New Roman" w:cs="Times New Roman"/>
          <w:sz w:val="24"/>
          <w:szCs w:val="24"/>
        </w:rPr>
        <w:t>76</w:t>
      </w:r>
      <w:r w:rsidRPr="00AA2210">
        <w:rPr>
          <w:rFonts w:ascii="Times New Roman" w:hAnsi="Times New Roman" w:cs="Times New Roman"/>
          <w:sz w:val="24"/>
          <w:szCs w:val="24"/>
        </w:rPr>
        <w:t xml:space="preserve"> чел. (39%) населения Пермского края проживает в г. Перми. По сравнению с предыдущим годом население Пермского края уменьшилось на </w:t>
      </w:r>
      <w:r w:rsidR="00602D15" w:rsidRPr="00AA2210">
        <w:rPr>
          <w:rFonts w:ascii="Times New Roman" w:hAnsi="Times New Roman" w:cs="Times New Roman"/>
          <w:sz w:val="24"/>
          <w:szCs w:val="24"/>
        </w:rPr>
        <w:t>1651</w:t>
      </w:r>
      <w:r w:rsidR="00330BC9" w:rsidRPr="00AA2210">
        <w:rPr>
          <w:rFonts w:ascii="Times New Roman" w:hAnsi="Times New Roman" w:cs="Times New Roman"/>
          <w:sz w:val="24"/>
          <w:szCs w:val="24"/>
        </w:rPr>
        <w:t xml:space="preserve"> чел. Одна из основных причин</w:t>
      </w:r>
      <w:r w:rsidR="00C31795" w:rsidRPr="00AA2210">
        <w:rPr>
          <w:rFonts w:ascii="Times New Roman" w:hAnsi="Times New Roman" w:cs="Times New Roman"/>
          <w:sz w:val="24"/>
          <w:szCs w:val="24"/>
        </w:rPr>
        <w:t xml:space="preserve"> —</w:t>
      </w:r>
      <w:r w:rsidR="00330BC9" w:rsidRPr="00AA2210">
        <w:rPr>
          <w:rFonts w:ascii="Times New Roman" w:hAnsi="Times New Roman" w:cs="Times New Roman"/>
          <w:sz w:val="24"/>
          <w:szCs w:val="24"/>
        </w:rPr>
        <w:t xml:space="preserve"> миграция населения.</w:t>
      </w:r>
    </w:p>
    <w:p w14:paraId="012E218D" w14:textId="6C98B518" w:rsidR="00104E28" w:rsidRPr="00AA2210" w:rsidRDefault="00104E28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Территориями Пермского края, в которых проживает наибольшее количество населения (не считая г. Пермь), являются: г. Березники, г. Соликамск, г. Лысьва, Пермский и Чайковский районы. В то</w:t>
      </w:r>
      <w:r w:rsidR="00C31795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 xml:space="preserve">же время территории Пермского края, в которых проживает наименьшее количество жителей, являются: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Еловский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Гремячинский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 район, ЗАТО </w:t>
      </w:r>
      <w:r w:rsidR="00C31795" w:rsidRPr="00AA2210">
        <w:rPr>
          <w:rFonts w:ascii="Times New Roman" w:hAnsi="Times New Roman" w:cs="Times New Roman"/>
          <w:sz w:val="24"/>
          <w:szCs w:val="24"/>
        </w:rPr>
        <w:t>Звёздн</w:t>
      </w:r>
      <w:r w:rsidRPr="00AA2210">
        <w:rPr>
          <w:rFonts w:ascii="Times New Roman" w:hAnsi="Times New Roman" w:cs="Times New Roman"/>
          <w:sz w:val="24"/>
          <w:szCs w:val="24"/>
        </w:rPr>
        <w:t xml:space="preserve">ый,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Юрлинский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 район и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Косинский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 район. </w:t>
      </w:r>
    </w:p>
    <w:p w14:paraId="1633D511" w14:textId="65775C56" w:rsidR="00104E28" w:rsidRPr="00AA2210" w:rsidRDefault="00104E28" w:rsidP="00E42CC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По сравнению с предыдущим годом в Пермском крае наибольший прирост</w:t>
      </w:r>
      <w:r w:rsidR="00173F32" w:rsidRPr="00AA2210">
        <w:rPr>
          <w:rFonts w:ascii="Times New Roman" w:hAnsi="Times New Roman" w:cs="Times New Roman"/>
          <w:sz w:val="24"/>
          <w:szCs w:val="24"/>
        </w:rPr>
        <w:t xml:space="preserve"> населения произош</w:t>
      </w:r>
      <w:r w:rsidR="00C31795" w:rsidRPr="00AA2210">
        <w:rPr>
          <w:rFonts w:ascii="Times New Roman" w:hAnsi="Times New Roman" w:cs="Times New Roman"/>
          <w:sz w:val="24"/>
          <w:szCs w:val="24"/>
        </w:rPr>
        <w:t>ё</w:t>
      </w:r>
      <w:r w:rsidR="00173F32" w:rsidRPr="00AA2210">
        <w:rPr>
          <w:rFonts w:ascii="Times New Roman" w:hAnsi="Times New Roman" w:cs="Times New Roman"/>
          <w:sz w:val="24"/>
          <w:szCs w:val="24"/>
        </w:rPr>
        <w:t>л в г. Перми</w:t>
      </w:r>
      <w:r w:rsidR="00132629" w:rsidRPr="00AA2210">
        <w:rPr>
          <w:rFonts w:ascii="Times New Roman" w:hAnsi="Times New Roman" w:cs="Times New Roman"/>
          <w:sz w:val="24"/>
          <w:szCs w:val="24"/>
        </w:rPr>
        <w:t xml:space="preserve"> (общая численность населения</w:t>
      </w:r>
      <w:r w:rsidR="00C31795" w:rsidRPr="00AA2210">
        <w:rPr>
          <w:rFonts w:ascii="Times New Roman" w:hAnsi="Times New Roman" w:cs="Times New Roman"/>
          <w:sz w:val="24"/>
          <w:szCs w:val="24"/>
        </w:rPr>
        <w:t xml:space="preserve"> —</w:t>
      </w:r>
      <w:r w:rsidR="00132629" w:rsidRPr="00AA2210">
        <w:rPr>
          <w:rFonts w:ascii="Times New Roman" w:hAnsi="Times New Roman" w:cs="Times New Roman"/>
          <w:sz w:val="24"/>
          <w:szCs w:val="24"/>
        </w:rPr>
        <w:t xml:space="preserve"> 1 041 876 чел.)</w:t>
      </w:r>
      <w:r w:rsidR="00173F32" w:rsidRPr="00AA2210">
        <w:rPr>
          <w:rFonts w:ascii="Times New Roman" w:hAnsi="Times New Roman" w:cs="Times New Roman"/>
          <w:sz w:val="24"/>
          <w:szCs w:val="24"/>
        </w:rPr>
        <w:t xml:space="preserve">. </w:t>
      </w:r>
      <w:r w:rsidRPr="00AA2210">
        <w:rPr>
          <w:rFonts w:ascii="Times New Roman" w:hAnsi="Times New Roman" w:cs="Times New Roman"/>
          <w:sz w:val="24"/>
          <w:szCs w:val="24"/>
        </w:rPr>
        <w:t>В то</w:t>
      </w:r>
      <w:r w:rsidR="00C31795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>же время наибольший прирост населения в 2016 г</w:t>
      </w:r>
      <w:r w:rsidR="00173F32" w:rsidRPr="00AA2210">
        <w:rPr>
          <w:rFonts w:ascii="Times New Roman" w:hAnsi="Times New Roman" w:cs="Times New Roman"/>
          <w:sz w:val="24"/>
          <w:szCs w:val="24"/>
        </w:rPr>
        <w:t>оду в Пермском крае</w:t>
      </w:r>
      <w:r w:rsidR="000433D3" w:rsidRPr="00AA2210">
        <w:rPr>
          <w:rFonts w:ascii="Times New Roman" w:hAnsi="Times New Roman" w:cs="Times New Roman"/>
          <w:sz w:val="24"/>
          <w:szCs w:val="24"/>
        </w:rPr>
        <w:t>,</w:t>
      </w:r>
      <w:r w:rsidR="00173F32" w:rsidRPr="00AA2210">
        <w:rPr>
          <w:rFonts w:ascii="Times New Roman" w:hAnsi="Times New Roman" w:cs="Times New Roman"/>
          <w:sz w:val="24"/>
          <w:szCs w:val="24"/>
        </w:rPr>
        <w:t xml:space="preserve"> не считая г. Перми</w:t>
      </w:r>
      <w:r w:rsidR="000433D3" w:rsidRPr="00AA2210">
        <w:rPr>
          <w:rFonts w:ascii="Times New Roman" w:hAnsi="Times New Roman" w:cs="Times New Roman"/>
          <w:sz w:val="24"/>
          <w:szCs w:val="24"/>
        </w:rPr>
        <w:t>,</w:t>
      </w:r>
      <w:r w:rsidRPr="00AA2210">
        <w:rPr>
          <w:rFonts w:ascii="Times New Roman" w:hAnsi="Times New Roman" w:cs="Times New Roman"/>
          <w:sz w:val="24"/>
          <w:szCs w:val="24"/>
        </w:rPr>
        <w:t xml:space="preserve"> наблюдался в Пермском, Кунгурском, Краснокамском,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Усольском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Чернушинском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 районах. Следует отметить, что в 33-х территориях Пермского края произош</w:t>
      </w:r>
      <w:r w:rsidR="00C31795" w:rsidRPr="00AA2210">
        <w:rPr>
          <w:rFonts w:ascii="Times New Roman" w:hAnsi="Times New Roman" w:cs="Times New Roman"/>
          <w:sz w:val="24"/>
          <w:szCs w:val="24"/>
        </w:rPr>
        <w:t>ё</w:t>
      </w:r>
      <w:r w:rsidRPr="00AA2210">
        <w:rPr>
          <w:rFonts w:ascii="Times New Roman" w:hAnsi="Times New Roman" w:cs="Times New Roman"/>
          <w:sz w:val="24"/>
          <w:szCs w:val="24"/>
        </w:rPr>
        <w:t xml:space="preserve">л отток населения от 14 чел. (в Ильинском районе) до 2329 чел. (в г. Березники). При этом самое значительное уменьшение населения произошло в следующих территориях: г. Березники, г.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Губаха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, г. Лысьва,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Кизеловский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 и Чердынский районы. </w:t>
      </w:r>
    </w:p>
    <w:p w14:paraId="5D81A3B9" w14:textId="44B72F34" w:rsidR="0013219F" w:rsidRPr="00AA2210" w:rsidRDefault="00E5735A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В соответствии</w:t>
      </w:r>
      <w:r w:rsidRPr="00AA2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19F" w:rsidRPr="00AA2210">
        <w:rPr>
          <w:rFonts w:ascii="Times New Roman" w:hAnsi="Times New Roman" w:cs="Times New Roman"/>
          <w:sz w:val="24"/>
          <w:szCs w:val="24"/>
        </w:rPr>
        <w:t>с</w:t>
      </w:r>
      <w:r w:rsidR="0013219F" w:rsidRPr="00AA2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99B" w:rsidRPr="00AA2210">
        <w:rPr>
          <w:rFonts w:ascii="Times New Roman" w:hAnsi="Times New Roman" w:cs="Times New Roman"/>
          <w:sz w:val="24"/>
          <w:szCs w:val="24"/>
        </w:rPr>
        <w:t>У</w:t>
      </w:r>
      <w:r w:rsidRPr="00AA2210">
        <w:rPr>
          <w:rFonts w:ascii="Times New Roman" w:hAnsi="Times New Roman" w:cs="Times New Roman"/>
          <w:sz w:val="24"/>
          <w:szCs w:val="24"/>
        </w:rPr>
        <w:t>каз</w:t>
      </w:r>
      <w:r w:rsidR="0013219F" w:rsidRPr="00AA2210">
        <w:rPr>
          <w:rFonts w:ascii="Times New Roman" w:hAnsi="Times New Roman" w:cs="Times New Roman"/>
          <w:sz w:val="24"/>
          <w:szCs w:val="24"/>
        </w:rPr>
        <w:t>ом</w:t>
      </w:r>
      <w:r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F9599B" w:rsidRPr="00AA2210">
        <w:rPr>
          <w:rFonts w:ascii="Times New Roman" w:hAnsi="Times New Roman" w:cs="Times New Roman"/>
          <w:sz w:val="24"/>
          <w:szCs w:val="24"/>
        </w:rPr>
        <w:t>П</w:t>
      </w:r>
      <w:r w:rsidRPr="00AA2210">
        <w:rPr>
          <w:rFonts w:ascii="Times New Roman" w:hAnsi="Times New Roman" w:cs="Times New Roman"/>
          <w:sz w:val="24"/>
          <w:szCs w:val="24"/>
        </w:rPr>
        <w:t xml:space="preserve">резидента РФ от 07.05.2012 </w:t>
      </w:r>
      <w:r w:rsidR="00C31795" w:rsidRPr="00AA2210">
        <w:rPr>
          <w:rFonts w:ascii="Times New Roman" w:hAnsi="Times New Roman" w:cs="Times New Roman"/>
          <w:sz w:val="24"/>
          <w:szCs w:val="24"/>
        </w:rPr>
        <w:t>№</w:t>
      </w:r>
      <w:r w:rsidRPr="00AA2210">
        <w:rPr>
          <w:rFonts w:ascii="Times New Roman" w:hAnsi="Times New Roman" w:cs="Times New Roman"/>
          <w:sz w:val="24"/>
          <w:szCs w:val="24"/>
        </w:rPr>
        <w:t xml:space="preserve"> 597 «</w:t>
      </w:r>
      <w:r w:rsidRPr="00AA2210">
        <w:rPr>
          <w:rFonts w:ascii="Times New Roman" w:hAnsi="Times New Roman" w:cs="Times New Roman"/>
          <w:i/>
          <w:sz w:val="24"/>
          <w:szCs w:val="24"/>
        </w:rPr>
        <w:t xml:space="preserve">О мероприятиях по реализации государственной социальной политики», </w:t>
      </w:r>
      <w:r w:rsidRPr="00AA2210">
        <w:rPr>
          <w:rFonts w:ascii="Times New Roman" w:hAnsi="Times New Roman" w:cs="Times New Roman"/>
          <w:sz w:val="24"/>
          <w:szCs w:val="24"/>
        </w:rPr>
        <w:t>распоряжени</w:t>
      </w:r>
      <w:r w:rsidR="0013219F" w:rsidRPr="00AA2210">
        <w:rPr>
          <w:rFonts w:ascii="Times New Roman" w:hAnsi="Times New Roman" w:cs="Times New Roman"/>
          <w:sz w:val="24"/>
          <w:szCs w:val="24"/>
        </w:rPr>
        <w:t>ем</w:t>
      </w:r>
      <w:r w:rsidRPr="00AA2210">
        <w:rPr>
          <w:rFonts w:ascii="Times New Roman" w:hAnsi="Times New Roman" w:cs="Times New Roman"/>
          <w:sz w:val="24"/>
          <w:szCs w:val="24"/>
        </w:rPr>
        <w:t xml:space="preserve"> правительства Пермского края от 01.03.2013 г. №</w:t>
      </w:r>
      <w:r w:rsidR="00F9599B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>58-рп «</w:t>
      </w:r>
      <w:r w:rsidRPr="00AA221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 утверждении плана мероприятий («Дорожная карта») «Изменения в отраслях социальной сферы, направленные на повышение эффективности сферы культуры в Пермском крае»</w:t>
      </w:r>
      <w:r w:rsidR="0013219F" w:rsidRPr="00AA221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учреждениями культуры и органами управления культурой </w:t>
      </w:r>
      <w:r w:rsidR="00925F23" w:rsidRPr="00AA221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ведёт</w:t>
      </w:r>
      <w:r w:rsidR="0013219F" w:rsidRPr="00AA221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ся работа по повышению </w:t>
      </w:r>
      <w:r w:rsidR="0013219F" w:rsidRPr="00AA2210">
        <w:rPr>
          <w:rFonts w:ascii="Times New Roman" w:hAnsi="Times New Roman" w:cs="Times New Roman"/>
          <w:b/>
          <w:sz w:val="24"/>
          <w:szCs w:val="24"/>
        </w:rPr>
        <w:t>заработной платы</w:t>
      </w:r>
      <w:r w:rsidR="0013219F" w:rsidRPr="00AA2210">
        <w:rPr>
          <w:rFonts w:ascii="Times New Roman" w:hAnsi="Times New Roman" w:cs="Times New Roman"/>
          <w:sz w:val="24"/>
          <w:szCs w:val="24"/>
        </w:rPr>
        <w:t xml:space="preserve"> работников КДУ.</w:t>
      </w:r>
      <w:r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13219F" w:rsidRPr="00AA22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16F083" w14:textId="77777777" w:rsidR="00104E28" w:rsidRPr="00AA2210" w:rsidRDefault="00104E28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В 2016 г. наименьшая средняя заработная плата работников Пермского края культурно-досуговой сферы находилась в диапазоне от 11 553 руб. до 24 102 руб. </w:t>
      </w:r>
    </w:p>
    <w:p w14:paraId="3415AF2D" w14:textId="0B2C6FB7" w:rsidR="00616C81" w:rsidRPr="00AA2210" w:rsidRDefault="00104E28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Наибольший уровень средней заработной платы работников КДУ в 2016 году зафиксирован в следующих территориях Пермского края: г. Пермь, г. Березники, г. Кунгур</w:t>
      </w:r>
      <w:r w:rsidR="00511AFA" w:rsidRPr="00AA2210">
        <w:rPr>
          <w:rFonts w:ascii="Times New Roman" w:hAnsi="Times New Roman" w:cs="Times New Roman"/>
          <w:sz w:val="24"/>
          <w:szCs w:val="24"/>
        </w:rPr>
        <w:t>, Пермский и Октябрьский районы</w:t>
      </w:r>
      <w:r w:rsidR="00BD7C8D" w:rsidRPr="00AA2210">
        <w:rPr>
          <w:rFonts w:ascii="Times New Roman" w:hAnsi="Times New Roman" w:cs="Times New Roman"/>
          <w:sz w:val="24"/>
          <w:szCs w:val="24"/>
        </w:rPr>
        <w:t>.</w:t>
      </w:r>
      <w:r w:rsidR="00616C81" w:rsidRPr="00AA22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192EE3" w14:textId="77777777" w:rsidR="002366BF" w:rsidRPr="00AA2210" w:rsidRDefault="002366BF" w:rsidP="00E13616">
      <w:pPr>
        <w:pStyle w:val="2"/>
        <w:rPr>
          <w:rFonts w:ascii="Times New Roman" w:hAnsi="Times New Roman" w:cs="Times New Roman"/>
          <w:color w:val="auto"/>
        </w:rPr>
      </w:pPr>
      <w:bookmarkStart w:id="4" w:name="_Toc451586053"/>
      <w:bookmarkStart w:id="5" w:name="_Toc477862847"/>
      <w:r w:rsidRPr="00AA2210">
        <w:rPr>
          <w:rFonts w:ascii="Times New Roman" w:hAnsi="Times New Roman" w:cs="Times New Roman"/>
          <w:color w:val="auto"/>
        </w:rPr>
        <w:lastRenderedPageBreak/>
        <w:t>Раздел «Материально-техническая база»</w:t>
      </w:r>
      <w:bookmarkEnd w:id="4"/>
      <w:bookmarkEnd w:id="5"/>
    </w:p>
    <w:p w14:paraId="1E2895F4" w14:textId="77777777" w:rsidR="00FC5D52" w:rsidRPr="00AA2210" w:rsidRDefault="00FC5D52" w:rsidP="00522C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0D832A" w14:textId="77777777" w:rsidR="00062D5B" w:rsidRPr="00AA2210" w:rsidRDefault="00062D5B" w:rsidP="006B49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210">
        <w:rPr>
          <w:rFonts w:ascii="Times New Roman" w:hAnsi="Times New Roman" w:cs="Times New Roman"/>
          <w:b/>
          <w:sz w:val="24"/>
          <w:szCs w:val="24"/>
        </w:rPr>
        <w:t>Финансовые расходы на проведение ремонтно-строительных работ в КДУ</w:t>
      </w:r>
    </w:p>
    <w:p w14:paraId="1F6DADB7" w14:textId="652616BF" w:rsidR="00062D5B" w:rsidRPr="00AA2210" w:rsidRDefault="00062D5B" w:rsidP="006B49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На основные ремонтно-строительные работы КДУ Пермского края в 2016 году было потрачено 167 667 912,60 руб</w:t>
      </w:r>
      <w:r w:rsidR="00925F23" w:rsidRPr="00AA2210">
        <w:rPr>
          <w:rFonts w:ascii="Times New Roman" w:hAnsi="Times New Roman" w:cs="Times New Roman"/>
          <w:sz w:val="24"/>
          <w:szCs w:val="24"/>
        </w:rPr>
        <w:t>.</w:t>
      </w:r>
      <w:r w:rsidRPr="00AA2210">
        <w:rPr>
          <w:rFonts w:ascii="Times New Roman" w:hAnsi="Times New Roman" w:cs="Times New Roman"/>
          <w:sz w:val="24"/>
          <w:szCs w:val="24"/>
        </w:rPr>
        <w:t xml:space="preserve"> из следующих источников денежных средств: </w:t>
      </w:r>
    </w:p>
    <w:p w14:paraId="4DADF595" w14:textId="77777777" w:rsidR="00062D5B" w:rsidRPr="00AA2210" w:rsidRDefault="00062D5B" w:rsidP="006B4917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федеральные средства;</w:t>
      </w:r>
    </w:p>
    <w:p w14:paraId="25B3467F" w14:textId="77777777" w:rsidR="00062D5B" w:rsidRPr="00AA2210" w:rsidRDefault="00062D5B" w:rsidP="006B4917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краевые средства;</w:t>
      </w:r>
    </w:p>
    <w:p w14:paraId="69A44928" w14:textId="77777777" w:rsidR="00062D5B" w:rsidRPr="00AA2210" w:rsidRDefault="00062D5B" w:rsidP="006B4917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местный бюджет;</w:t>
      </w:r>
    </w:p>
    <w:p w14:paraId="5E976742" w14:textId="77777777" w:rsidR="00062D5B" w:rsidRPr="00AA2210" w:rsidRDefault="00062D5B" w:rsidP="006B4917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спонсорские средства;</w:t>
      </w:r>
    </w:p>
    <w:p w14:paraId="7161461C" w14:textId="77777777" w:rsidR="00062D5B" w:rsidRPr="00AA2210" w:rsidRDefault="00062D5B" w:rsidP="006B4917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приносящая доход деятельность (в том числе выигранные гранты и проекты).</w:t>
      </w:r>
    </w:p>
    <w:p w14:paraId="3BCB9908" w14:textId="2AA31721" w:rsidR="00062D5B" w:rsidRPr="00AA2210" w:rsidRDefault="00062D5B" w:rsidP="006B49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Наиболее значимые денежные средства были получены из местных бюджетов территорий Пермского края и спонсоров (</w:t>
      </w:r>
      <w:r w:rsidR="008F62AA" w:rsidRPr="00AA2210">
        <w:rPr>
          <w:rFonts w:ascii="Times New Roman" w:hAnsi="Times New Roman" w:cs="Times New Roman"/>
        </w:rPr>
        <w:fldChar w:fldCharType="begin"/>
      </w:r>
      <w:r w:rsidR="008F62AA" w:rsidRPr="00AA2210">
        <w:rPr>
          <w:rFonts w:ascii="Times New Roman" w:hAnsi="Times New Roman" w:cs="Times New Roman"/>
        </w:rPr>
        <w:instrText xml:space="preserve"> REF _Ref475453447 \h  \* MERGEFORMAT </w:instrText>
      </w:r>
      <w:r w:rsidR="008F62AA" w:rsidRPr="00AA2210">
        <w:rPr>
          <w:rFonts w:ascii="Times New Roman" w:hAnsi="Times New Roman" w:cs="Times New Roman"/>
        </w:rPr>
      </w:r>
      <w:r w:rsidR="008F62AA" w:rsidRPr="00AA2210">
        <w:rPr>
          <w:rFonts w:ascii="Times New Roman" w:hAnsi="Times New Roman" w:cs="Times New Roman"/>
        </w:rPr>
        <w:fldChar w:fldCharType="separate"/>
      </w:r>
      <w:r w:rsidR="00925F23" w:rsidRPr="00AA2210">
        <w:rPr>
          <w:rFonts w:ascii="Times New Roman" w:hAnsi="Times New Roman" w:cs="Times New Roman"/>
          <w:sz w:val="24"/>
          <w:szCs w:val="24"/>
        </w:rPr>
        <w:t>р</w:t>
      </w:r>
      <w:r w:rsidR="007F3E41" w:rsidRPr="00AA2210">
        <w:rPr>
          <w:rFonts w:ascii="Times New Roman" w:hAnsi="Times New Roman" w:cs="Times New Roman"/>
          <w:sz w:val="24"/>
          <w:szCs w:val="24"/>
        </w:rPr>
        <w:t>ис</w:t>
      </w:r>
      <w:r w:rsidR="00925F23" w:rsidRPr="00AA2210">
        <w:rPr>
          <w:rFonts w:ascii="Times New Roman" w:hAnsi="Times New Roman" w:cs="Times New Roman"/>
          <w:sz w:val="24"/>
          <w:szCs w:val="24"/>
        </w:rPr>
        <w:t>.</w:t>
      </w:r>
      <w:r w:rsidR="007F3E41" w:rsidRPr="00AA2210">
        <w:rPr>
          <w:rFonts w:ascii="Times New Roman" w:hAnsi="Times New Roman" w:cs="Times New Roman"/>
          <w:sz w:val="24"/>
          <w:szCs w:val="24"/>
        </w:rPr>
        <w:t xml:space="preserve"> 1</w:t>
      </w:r>
      <w:r w:rsidR="008F62AA" w:rsidRPr="00AA2210">
        <w:rPr>
          <w:rFonts w:ascii="Times New Roman" w:hAnsi="Times New Roman" w:cs="Times New Roman"/>
        </w:rPr>
        <w:fldChar w:fldCharType="end"/>
      </w:r>
      <w:r w:rsidRPr="00AA2210">
        <w:rPr>
          <w:rFonts w:ascii="Times New Roman" w:hAnsi="Times New Roman" w:cs="Times New Roman"/>
          <w:sz w:val="24"/>
          <w:szCs w:val="24"/>
        </w:rPr>
        <w:t>).</w:t>
      </w:r>
    </w:p>
    <w:p w14:paraId="0CBAA14D" w14:textId="77777777" w:rsidR="00062D5B" w:rsidRPr="00AA2210" w:rsidRDefault="00062D5B" w:rsidP="006B4917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08C484" wp14:editId="39F491D6">
            <wp:extent cx="3267075" cy="1665605"/>
            <wp:effectExtent l="19050" t="19050" r="9525" b="0"/>
            <wp:docPr id="1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5"/>
                    <pic:cNvPicPr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35" cy="1679859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ECAAED5" w14:textId="77777777" w:rsidR="00062D5B" w:rsidRPr="00AA2210" w:rsidRDefault="00062D5B" w:rsidP="006B4917">
      <w:pPr>
        <w:spacing w:before="120" w:after="12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6" w:name="_Ref475453447"/>
      <w:r w:rsidRPr="00AA2210">
        <w:rPr>
          <w:rFonts w:ascii="Times New Roman" w:hAnsi="Times New Roman" w:cs="Times New Roman"/>
          <w:i/>
          <w:sz w:val="24"/>
          <w:szCs w:val="24"/>
        </w:rPr>
        <w:t xml:space="preserve">Рисунок </w:t>
      </w:r>
      <w:r w:rsidR="009243BB" w:rsidRPr="00AA2210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AA2210">
        <w:rPr>
          <w:rFonts w:ascii="Times New Roman" w:hAnsi="Times New Roman" w:cs="Times New Roman"/>
          <w:i/>
          <w:sz w:val="24"/>
          <w:szCs w:val="24"/>
        </w:rPr>
        <w:instrText xml:space="preserve"> SEQ Рисунок \* ARABIC </w:instrText>
      </w:r>
      <w:r w:rsidR="009243BB" w:rsidRPr="00AA2210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7F3E41" w:rsidRPr="00AA2210">
        <w:rPr>
          <w:rFonts w:ascii="Times New Roman" w:hAnsi="Times New Roman" w:cs="Times New Roman"/>
          <w:i/>
          <w:noProof/>
          <w:sz w:val="24"/>
          <w:szCs w:val="24"/>
        </w:rPr>
        <w:t>1</w:t>
      </w:r>
      <w:r w:rsidR="009243BB" w:rsidRPr="00AA2210">
        <w:rPr>
          <w:rFonts w:ascii="Times New Roman" w:hAnsi="Times New Roman" w:cs="Times New Roman"/>
          <w:i/>
          <w:sz w:val="24"/>
          <w:szCs w:val="24"/>
        </w:rPr>
        <w:fldChar w:fldCharType="end"/>
      </w:r>
      <w:bookmarkEnd w:id="6"/>
      <w:r w:rsidRPr="00AA2210">
        <w:rPr>
          <w:rFonts w:ascii="Times New Roman" w:hAnsi="Times New Roman" w:cs="Times New Roman"/>
          <w:i/>
          <w:sz w:val="24"/>
          <w:szCs w:val="24"/>
        </w:rPr>
        <w:t>. Источники финансирования на проведение ремонтно-строительных работ в КДУ Пермского края в 2016 г.</w:t>
      </w:r>
    </w:p>
    <w:p w14:paraId="70A2137E" w14:textId="726A8A77" w:rsidR="00062D5B" w:rsidRPr="00AA2210" w:rsidRDefault="00062D5B" w:rsidP="006B49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Из федерального бюджета в 2016 году было потрачено 2 562 000 </w:t>
      </w:r>
      <w:r w:rsidR="00925F23" w:rsidRPr="00AA2210">
        <w:rPr>
          <w:rFonts w:ascii="Times New Roman" w:hAnsi="Times New Roman" w:cs="Times New Roman"/>
          <w:sz w:val="24"/>
          <w:szCs w:val="24"/>
        </w:rPr>
        <w:t>руб.</w:t>
      </w:r>
      <w:r w:rsidRPr="00AA2210">
        <w:rPr>
          <w:rFonts w:ascii="Times New Roman" w:hAnsi="Times New Roman" w:cs="Times New Roman"/>
          <w:sz w:val="24"/>
          <w:szCs w:val="24"/>
        </w:rPr>
        <w:t xml:space="preserve"> на ремонтно-строительные работы КДУ в следующих муниципальных образованиях Пермского края: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Кишертском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Косинском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Кудымкарском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Осинском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 районах (</w:t>
      </w:r>
      <w:r w:rsidR="008F62AA" w:rsidRPr="00AA2210">
        <w:rPr>
          <w:rFonts w:ascii="Times New Roman" w:hAnsi="Times New Roman" w:cs="Times New Roman"/>
        </w:rPr>
        <w:fldChar w:fldCharType="begin"/>
      </w:r>
      <w:r w:rsidR="008F62AA" w:rsidRPr="00AA2210">
        <w:rPr>
          <w:rFonts w:ascii="Times New Roman" w:hAnsi="Times New Roman" w:cs="Times New Roman"/>
        </w:rPr>
        <w:instrText xml:space="preserve"> REF _Ref475453884 \h  \* MERGEFORMAT </w:instrText>
      </w:r>
      <w:r w:rsidR="008F62AA" w:rsidRPr="00AA2210">
        <w:rPr>
          <w:rFonts w:ascii="Times New Roman" w:hAnsi="Times New Roman" w:cs="Times New Roman"/>
        </w:rPr>
      </w:r>
      <w:r w:rsidR="008F62AA" w:rsidRPr="00AA2210">
        <w:rPr>
          <w:rFonts w:ascii="Times New Roman" w:hAnsi="Times New Roman" w:cs="Times New Roman"/>
        </w:rPr>
        <w:fldChar w:fldCharType="separate"/>
      </w:r>
      <w:r w:rsidR="00925F23" w:rsidRPr="00AA2210">
        <w:rPr>
          <w:rFonts w:ascii="Times New Roman" w:hAnsi="Times New Roman" w:cs="Times New Roman"/>
          <w:sz w:val="24"/>
          <w:szCs w:val="24"/>
        </w:rPr>
        <w:t>р</w:t>
      </w:r>
      <w:r w:rsidR="007F3E41" w:rsidRPr="00AA2210">
        <w:rPr>
          <w:rFonts w:ascii="Times New Roman" w:hAnsi="Times New Roman" w:cs="Times New Roman"/>
          <w:sz w:val="24"/>
          <w:szCs w:val="24"/>
        </w:rPr>
        <w:t>ис</w:t>
      </w:r>
      <w:r w:rsidR="00925F23" w:rsidRPr="00AA2210">
        <w:rPr>
          <w:rFonts w:ascii="Times New Roman" w:hAnsi="Times New Roman" w:cs="Times New Roman"/>
          <w:sz w:val="24"/>
          <w:szCs w:val="24"/>
        </w:rPr>
        <w:t>.</w:t>
      </w:r>
      <w:r w:rsidR="007F3E41" w:rsidRPr="00AA2210">
        <w:rPr>
          <w:rFonts w:ascii="Times New Roman" w:hAnsi="Times New Roman" w:cs="Times New Roman"/>
          <w:sz w:val="24"/>
          <w:szCs w:val="24"/>
        </w:rPr>
        <w:t xml:space="preserve"> 2</w:t>
      </w:r>
      <w:r w:rsidR="008F62AA" w:rsidRPr="00AA2210">
        <w:rPr>
          <w:rFonts w:ascii="Times New Roman" w:hAnsi="Times New Roman" w:cs="Times New Roman"/>
        </w:rPr>
        <w:fldChar w:fldCharType="end"/>
      </w:r>
      <w:r w:rsidRPr="00AA2210">
        <w:rPr>
          <w:rFonts w:ascii="Times New Roman" w:hAnsi="Times New Roman" w:cs="Times New Roman"/>
          <w:sz w:val="24"/>
          <w:szCs w:val="24"/>
        </w:rPr>
        <w:t>).</w:t>
      </w:r>
    </w:p>
    <w:p w14:paraId="14D2BB31" w14:textId="77777777" w:rsidR="00062D5B" w:rsidRPr="00AA2210" w:rsidRDefault="00062D5B" w:rsidP="006B4917">
      <w:pPr>
        <w:keepNext/>
        <w:spacing w:after="0"/>
        <w:jc w:val="center"/>
        <w:rPr>
          <w:rFonts w:ascii="Times New Roman" w:hAnsi="Times New Roman" w:cs="Times New Roman"/>
        </w:rPr>
      </w:pPr>
      <w:r w:rsidRPr="00AA22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3458EE" wp14:editId="6B447CBF">
            <wp:extent cx="4067175" cy="2038350"/>
            <wp:effectExtent l="19050" t="19050" r="28575" b="19050"/>
            <wp:docPr id="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4"/>
                    <pic:cNvPicPr>
                      <a:picLocks noChangeArrowheads="1"/>
                    </pic:cNvPicPr>
                  </pic:nvPicPr>
                  <pic:blipFill>
                    <a:blip r:embed="rId10"/>
                    <a:srcRect b="-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0383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364085C" w14:textId="77777777" w:rsidR="00062D5B" w:rsidRPr="00AA2210" w:rsidRDefault="00062D5B" w:rsidP="006B4917">
      <w:pPr>
        <w:spacing w:before="120" w:after="12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7" w:name="_Ref475453884"/>
      <w:r w:rsidRPr="00AA2210">
        <w:rPr>
          <w:rFonts w:ascii="Times New Roman" w:hAnsi="Times New Roman" w:cs="Times New Roman"/>
          <w:i/>
          <w:sz w:val="24"/>
          <w:szCs w:val="24"/>
        </w:rPr>
        <w:t xml:space="preserve">Рисунок </w:t>
      </w:r>
      <w:r w:rsidR="009243BB" w:rsidRPr="00AA2210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AA2210">
        <w:rPr>
          <w:rFonts w:ascii="Times New Roman" w:hAnsi="Times New Roman" w:cs="Times New Roman"/>
          <w:i/>
          <w:sz w:val="24"/>
          <w:szCs w:val="24"/>
        </w:rPr>
        <w:instrText xml:space="preserve"> SEQ Рисунок \* ARABIC </w:instrText>
      </w:r>
      <w:r w:rsidR="009243BB" w:rsidRPr="00AA2210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7F3E41" w:rsidRPr="00AA2210">
        <w:rPr>
          <w:rFonts w:ascii="Times New Roman" w:hAnsi="Times New Roman" w:cs="Times New Roman"/>
          <w:i/>
          <w:noProof/>
          <w:sz w:val="24"/>
          <w:szCs w:val="24"/>
        </w:rPr>
        <w:t>2</w:t>
      </w:r>
      <w:r w:rsidR="009243BB" w:rsidRPr="00AA2210">
        <w:rPr>
          <w:rFonts w:ascii="Times New Roman" w:hAnsi="Times New Roman" w:cs="Times New Roman"/>
          <w:i/>
          <w:sz w:val="24"/>
          <w:szCs w:val="24"/>
        </w:rPr>
        <w:fldChar w:fldCharType="end"/>
      </w:r>
      <w:bookmarkEnd w:id="7"/>
      <w:r w:rsidRPr="00AA2210">
        <w:rPr>
          <w:rFonts w:ascii="Times New Roman" w:hAnsi="Times New Roman" w:cs="Times New Roman"/>
          <w:i/>
          <w:sz w:val="24"/>
          <w:szCs w:val="24"/>
        </w:rPr>
        <w:t>. Распределение полученных денежных средств федерального бюджета на ремонтно-строительные работы в КДУ Пермского края в 2016 г.</w:t>
      </w:r>
    </w:p>
    <w:p w14:paraId="5FA1AF26" w14:textId="1843EDE4" w:rsidR="00062D5B" w:rsidRPr="00AA2210" w:rsidRDefault="00062D5B" w:rsidP="006B49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Из краевого бюджета Пермского края было использовано 20 167 565,19 </w:t>
      </w:r>
      <w:r w:rsidR="00925F23" w:rsidRPr="00AA2210">
        <w:rPr>
          <w:rFonts w:ascii="Times New Roman" w:hAnsi="Times New Roman" w:cs="Times New Roman"/>
          <w:sz w:val="24"/>
          <w:szCs w:val="24"/>
        </w:rPr>
        <w:t>руб.</w:t>
      </w:r>
      <w:r w:rsidRPr="00AA2210">
        <w:rPr>
          <w:rFonts w:ascii="Times New Roman" w:hAnsi="Times New Roman" w:cs="Times New Roman"/>
          <w:sz w:val="24"/>
          <w:szCs w:val="24"/>
        </w:rPr>
        <w:t xml:space="preserve"> на ремонтно-строительные работы КДУ. Данные средства были выделены в рамках следующих программ: </w:t>
      </w:r>
    </w:p>
    <w:p w14:paraId="58C93D37" w14:textId="09F5559E" w:rsidR="00062D5B" w:rsidRPr="00AA2210" w:rsidRDefault="00062D5B" w:rsidP="006B4917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«Приведение в нормативное состояние объектов социальной сферы» (96,2%) </w:t>
      </w:r>
      <w:r w:rsidR="00925F23" w:rsidRPr="00AA2210">
        <w:rPr>
          <w:rFonts w:ascii="Times New Roman" w:hAnsi="Times New Roman" w:cs="Times New Roman"/>
          <w:sz w:val="24"/>
          <w:szCs w:val="24"/>
        </w:rPr>
        <w:t>—</w:t>
      </w:r>
      <w:r w:rsidR="00522CAE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 xml:space="preserve">г. Лысьва, г. Пермь, ЗАТО </w:t>
      </w:r>
      <w:r w:rsidR="00C31795" w:rsidRPr="00AA2210">
        <w:rPr>
          <w:rFonts w:ascii="Times New Roman" w:hAnsi="Times New Roman" w:cs="Times New Roman"/>
          <w:sz w:val="24"/>
          <w:szCs w:val="24"/>
        </w:rPr>
        <w:t>Звёздн</w:t>
      </w:r>
      <w:r w:rsidRPr="00AA2210">
        <w:rPr>
          <w:rFonts w:ascii="Times New Roman" w:hAnsi="Times New Roman" w:cs="Times New Roman"/>
          <w:sz w:val="24"/>
          <w:szCs w:val="24"/>
        </w:rPr>
        <w:t xml:space="preserve">ый,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Большесосновский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Еловский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lastRenderedPageBreak/>
        <w:t>Кизеловский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Красновишерский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, Соликамский,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Частинский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 район и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Кудымкар</w:t>
      </w:r>
      <w:r w:rsidR="00522CAE" w:rsidRPr="00AA2210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522CAE" w:rsidRPr="00AA2210">
        <w:rPr>
          <w:rFonts w:ascii="Times New Roman" w:hAnsi="Times New Roman" w:cs="Times New Roman"/>
          <w:sz w:val="24"/>
          <w:szCs w:val="24"/>
        </w:rPr>
        <w:t xml:space="preserve"> район (Коми-Пермяцкий этно</w:t>
      </w:r>
      <w:r w:rsidRPr="00AA2210">
        <w:rPr>
          <w:rFonts w:ascii="Times New Roman" w:hAnsi="Times New Roman" w:cs="Times New Roman"/>
          <w:sz w:val="24"/>
          <w:szCs w:val="24"/>
        </w:rPr>
        <w:t>культурный центр);</w:t>
      </w:r>
    </w:p>
    <w:p w14:paraId="3B3E3CD9" w14:textId="62D3DAE5" w:rsidR="00062D5B" w:rsidRPr="00AA2210" w:rsidRDefault="00062D5B" w:rsidP="006B4917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«Доступная среда» (3,5%) </w:t>
      </w:r>
      <w:r w:rsidR="00925F23" w:rsidRPr="00AA2210">
        <w:rPr>
          <w:rFonts w:ascii="Times New Roman" w:hAnsi="Times New Roman" w:cs="Times New Roman"/>
          <w:sz w:val="24"/>
          <w:szCs w:val="24"/>
        </w:rPr>
        <w:t>—</w:t>
      </w:r>
      <w:r w:rsidRPr="00AA2210">
        <w:rPr>
          <w:rFonts w:ascii="Times New Roman" w:hAnsi="Times New Roman" w:cs="Times New Roman"/>
          <w:sz w:val="24"/>
          <w:szCs w:val="24"/>
        </w:rPr>
        <w:t xml:space="preserve"> в г</w:t>
      </w:r>
      <w:r w:rsidR="00063442" w:rsidRPr="00AA2210">
        <w:rPr>
          <w:rFonts w:ascii="Times New Roman" w:hAnsi="Times New Roman" w:cs="Times New Roman"/>
          <w:sz w:val="24"/>
          <w:szCs w:val="24"/>
        </w:rPr>
        <w:t>.</w:t>
      </w:r>
      <w:r w:rsidRPr="00AA2210">
        <w:rPr>
          <w:rFonts w:ascii="Times New Roman" w:hAnsi="Times New Roman" w:cs="Times New Roman"/>
          <w:sz w:val="24"/>
          <w:szCs w:val="24"/>
        </w:rPr>
        <w:t xml:space="preserve"> Кунгур, г. Лысьва и Соликамском районе;</w:t>
      </w:r>
    </w:p>
    <w:p w14:paraId="5DB130D0" w14:textId="59677CD3" w:rsidR="00062D5B" w:rsidRPr="00AA2210" w:rsidRDefault="00062D5B" w:rsidP="006B4917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«Взаимодействие общества и власти» (0,2%)</w:t>
      </w:r>
      <w:r w:rsidR="00925F23" w:rsidRPr="00AA2210">
        <w:rPr>
          <w:rFonts w:ascii="Times New Roman" w:hAnsi="Times New Roman" w:cs="Times New Roman"/>
          <w:sz w:val="24"/>
          <w:szCs w:val="24"/>
        </w:rPr>
        <w:t xml:space="preserve"> —</w:t>
      </w:r>
      <w:r w:rsidRPr="00AA221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Куединском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14:paraId="71AA8F8C" w14:textId="3333F11C" w:rsidR="00062D5B" w:rsidRPr="00AA2210" w:rsidRDefault="00062D5B" w:rsidP="006B49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Следует отметить, что наиболее крупные денежные средства из краевого бюджета в рамках программы «Приведение в нормативное состояние объектов социальной сферы» были получены КДУ г. Перми,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Кудымкарского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 района (Коми-Пермяцким э</w:t>
      </w:r>
      <w:r w:rsidR="00522CAE" w:rsidRPr="00AA2210">
        <w:rPr>
          <w:rFonts w:ascii="Times New Roman" w:hAnsi="Times New Roman" w:cs="Times New Roman"/>
          <w:sz w:val="24"/>
          <w:szCs w:val="24"/>
        </w:rPr>
        <w:t>тно</w:t>
      </w:r>
      <w:r w:rsidRPr="00AA2210">
        <w:rPr>
          <w:rFonts w:ascii="Times New Roman" w:hAnsi="Times New Roman" w:cs="Times New Roman"/>
          <w:sz w:val="24"/>
          <w:szCs w:val="24"/>
        </w:rPr>
        <w:t xml:space="preserve">культурным центром) и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Кизеловским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 районом (</w:t>
      </w:r>
      <w:r w:rsidR="008F62AA" w:rsidRPr="00AA2210">
        <w:rPr>
          <w:rFonts w:ascii="Times New Roman" w:hAnsi="Times New Roman" w:cs="Times New Roman"/>
        </w:rPr>
        <w:fldChar w:fldCharType="begin"/>
      </w:r>
      <w:r w:rsidR="008F62AA" w:rsidRPr="00AA2210">
        <w:rPr>
          <w:rFonts w:ascii="Times New Roman" w:hAnsi="Times New Roman" w:cs="Times New Roman"/>
        </w:rPr>
        <w:instrText xml:space="preserve"> REF _Ref475459877 \h  \* MERGEFORMAT </w:instrText>
      </w:r>
      <w:r w:rsidR="008F62AA" w:rsidRPr="00AA2210">
        <w:rPr>
          <w:rFonts w:ascii="Times New Roman" w:hAnsi="Times New Roman" w:cs="Times New Roman"/>
        </w:rPr>
      </w:r>
      <w:r w:rsidR="008F62AA" w:rsidRPr="00AA2210">
        <w:rPr>
          <w:rFonts w:ascii="Times New Roman" w:hAnsi="Times New Roman" w:cs="Times New Roman"/>
        </w:rPr>
        <w:fldChar w:fldCharType="separate"/>
      </w:r>
      <w:r w:rsidR="00925F23" w:rsidRPr="00AA2210">
        <w:rPr>
          <w:rFonts w:ascii="Times New Roman" w:hAnsi="Times New Roman" w:cs="Times New Roman"/>
          <w:sz w:val="24"/>
          <w:szCs w:val="24"/>
        </w:rPr>
        <w:t>р</w:t>
      </w:r>
      <w:r w:rsidR="007F3E41" w:rsidRPr="00AA2210">
        <w:rPr>
          <w:rFonts w:ascii="Times New Roman" w:hAnsi="Times New Roman" w:cs="Times New Roman"/>
          <w:sz w:val="24"/>
          <w:szCs w:val="24"/>
        </w:rPr>
        <w:t>ис</w:t>
      </w:r>
      <w:r w:rsidR="00925F23" w:rsidRPr="00AA2210">
        <w:rPr>
          <w:rFonts w:ascii="Times New Roman" w:hAnsi="Times New Roman" w:cs="Times New Roman"/>
          <w:sz w:val="24"/>
          <w:szCs w:val="24"/>
        </w:rPr>
        <w:t>.</w:t>
      </w:r>
      <w:r w:rsidR="007F3E41" w:rsidRPr="00AA2210">
        <w:rPr>
          <w:rFonts w:ascii="Times New Roman" w:hAnsi="Times New Roman" w:cs="Times New Roman"/>
          <w:sz w:val="24"/>
          <w:szCs w:val="24"/>
        </w:rPr>
        <w:t xml:space="preserve"> 3</w:t>
      </w:r>
      <w:r w:rsidR="008F62AA" w:rsidRPr="00AA2210">
        <w:rPr>
          <w:rFonts w:ascii="Times New Roman" w:hAnsi="Times New Roman" w:cs="Times New Roman"/>
        </w:rPr>
        <w:fldChar w:fldCharType="end"/>
      </w:r>
      <w:r w:rsidRPr="00AA2210">
        <w:rPr>
          <w:rFonts w:ascii="Times New Roman" w:hAnsi="Times New Roman" w:cs="Times New Roman"/>
          <w:sz w:val="24"/>
          <w:szCs w:val="24"/>
        </w:rPr>
        <w:t>).</w:t>
      </w:r>
      <w:r w:rsidR="002920C2" w:rsidRPr="00AA2210">
        <w:t xml:space="preserve"> </w:t>
      </w:r>
      <w:r w:rsidR="002920C2" w:rsidRPr="00AA2210">
        <w:rPr>
          <w:rFonts w:ascii="Times New Roman" w:hAnsi="Times New Roman" w:cs="Times New Roman"/>
          <w:sz w:val="24"/>
          <w:szCs w:val="24"/>
        </w:rPr>
        <w:t xml:space="preserve">Органы управления культурой муниципальных территорий отмечают, что передача полномочий по финансированию приведения в нормативное состояние объектов культуры в ведение Министерства территориального развития при сохранении общих объемов ремонтных работ на объектах социальной сферы привела к снижению числа учреждений культуры, получивших финансовую поддержку и региональное финансирование.  </w:t>
      </w:r>
    </w:p>
    <w:p w14:paraId="3751F4F5" w14:textId="77777777" w:rsidR="00062D5B" w:rsidRPr="00AA2210" w:rsidRDefault="00062D5B" w:rsidP="006B4917">
      <w:pPr>
        <w:keepNext/>
        <w:spacing w:before="120" w:after="120"/>
        <w:jc w:val="center"/>
        <w:rPr>
          <w:rFonts w:ascii="Times New Roman" w:hAnsi="Times New Roman" w:cs="Times New Roman"/>
        </w:rPr>
      </w:pPr>
      <w:r w:rsidRPr="00AA22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72A6DE" wp14:editId="727879AC">
            <wp:extent cx="4068000" cy="2037715"/>
            <wp:effectExtent l="19050" t="19050" r="27750" b="19685"/>
            <wp:docPr id="3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7"/>
                    <pic:cNvPicPr>
                      <a:picLocks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203771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E2F21A9" w14:textId="77777777" w:rsidR="00062D5B" w:rsidRPr="00AA2210" w:rsidRDefault="00062D5B" w:rsidP="006B4917">
      <w:pPr>
        <w:spacing w:before="120"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8" w:name="_Ref475459877"/>
      <w:r w:rsidRPr="00AA2210">
        <w:rPr>
          <w:rFonts w:ascii="Times New Roman" w:hAnsi="Times New Roman" w:cs="Times New Roman"/>
          <w:i/>
          <w:sz w:val="24"/>
          <w:szCs w:val="24"/>
        </w:rPr>
        <w:t xml:space="preserve">Рисунок </w:t>
      </w:r>
      <w:r w:rsidR="009243BB" w:rsidRPr="00AA2210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AA2210">
        <w:rPr>
          <w:rFonts w:ascii="Times New Roman" w:hAnsi="Times New Roman" w:cs="Times New Roman"/>
          <w:i/>
          <w:sz w:val="24"/>
          <w:szCs w:val="24"/>
        </w:rPr>
        <w:instrText xml:space="preserve"> SEQ Рисунок \* ARABIC </w:instrText>
      </w:r>
      <w:r w:rsidR="009243BB" w:rsidRPr="00AA2210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7F3E41" w:rsidRPr="00AA2210">
        <w:rPr>
          <w:rFonts w:ascii="Times New Roman" w:hAnsi="Times New Roman" w:cs="Times New Roman"/>
          <w:i/>
          <w:noProof/>
          <w:sz w:val="24"/>
          <w:szCs w:val="24"/>
        </w:rPr>
        <w:t>3</w:t>
      </w:r>
      <w:r w:rsidR="009243BB" w:rsidRPr="00AA2210">
        <w:rPr>
          <w:rFonts w:ascii="Times New Roman" w:hAnsi="Times New Roman" w:cs="Times New Roman"/>
          <w:i/>
          <w:sz w:val="24"/>
          <w:szCs w:val="24"/>
        </w:rPr>
        <w:fldChar w:fldCharType="end"/>
      </w:r>
      <w:bookmarkEnd w:id="8"/>
      <w:r w:rsidRPr="00AA2210">
        <w:rPr>
          <w:rFonts w:ascii="Times New Roman" w:hAnsi="Times New Roman" w:cs="Times New Roman"/>
          <w:i/>
          <w:sz w:val="24"/>
          <w:szCs w:val="24"/>
        </w:rPr>
        <w:t xml:space="preserve">. Распределение краевых средств, полученных КДУ Пермского края в 2016 г. на ремонтно-строительные работы в рамках программы </w:t>
      </w:r>
    </w:p>
    <w:p w14:paraId="512B353F" w14:textId="77777777" w:rsidR="00062D5B" w:rsidRPr="00AA2210" w:rsidRDefault="00062D5B" w:rsidP="006B4917">
      <w:pPr>
        <w:spacing w:after="12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2210">
        <w:rPr>
          <w:rFonts w:ascii="Times New Roman" w:hAnsi="Times New Roman" w:cs="Times New Roman"/>
          <w:i/>
          <w:sz w:val="24"/>
          <w:szCs w:val="24"/>
        </w:rPr>
        <w:t>«Приведение в нормативное состояние объектов социальной сферы»</w:t>
      </w:r>
    </w:p>
    <w:p w14:paraId="01A69E76" w14:textId="0EB1D98A" w:rsidR="00062D5B" w:rsidRPr="00AA2210" w:rsidRDefault="00062D5B" w:rsidP="006B49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КДУ Пермского края в 2016 году получили на ремонтно-строительные работы из местных бюджетов территорий денежные средства в размере 75 231 008,24 </w:t>
      </w:r>
      <w:r w:rsidR="00925F23" w:rsidRPr="00AA2210">
        <w:rPr>
          <w:rFonts w:ascii="Times New Roman" w:hAnsi="Times New Roman" w:cs="Times New Roman"/>
          <w:sz w:val="24"/>
          <w:szCs w:val="24"/>
        </w:rPr>
        <w:t>руб.</w:t>
      </w:r>
      <w:r w:rsidRPr="00AA2210">
        <w:rPr>
          <w:rFonts w:ascii="Times New Roman" w:hAnsi="Times New Roman" w:cs="Times New Roman"/>
          <w:sz w:val="24"/>
          <w:szCs w:val="24"/>
        </w:rPr>
        <w:t xml:space="preserve"> Городские округа Пермского края получили из этой суммы 11,8%, а муниципальные образования </w:t>
      </w:r>
      <w:r w:rsidR="00063442" w:rsidRPr="00AA2210">
        <w:rPr>
          <w:rFonts w:ascii="Times New Roman" w:hAnsi="Times New Roman" w:cs="Times New Roman"/>
          <w:sz w:val="24"/>
          <w:szCs w:val="24"/>
        </w:rPr>
        <w:t>—</w:t>
      </w:r>
      <w:r w:rsidRPr="00AA2210">
        <w:rPr>
          <w:rFonts w:ascii="Times New Roman" w:hAnsi="Times New Roman" w:cs="Times New Roman"/>
          <w:sz w:val="24"/>
          <w:szCs w:val="24"/>
        </w:rPr>
        <w:t xml:space="preserve"> 88,2%. Наиболее значимые поступления из местного бюджета в городские округа получили г. Пермь, г. Кудымкар, г. Березники и г. Лысьва (</w:t>
      </w:r>
      <w:r w:rsidR="008F62AA" w:rsidRPr="00AA2210">
        <w:rPr>
          <w:rFonts w:ascii="Times New Roman" w:hAnsi="Times New Roman" w:cs="Times New Roman"/>
        </w:rPr>
        <w:fldChar w:fldCharType="begin"/>
      </w:r>
      <w:r w:rsidR="008F62AA" w:rsidRPr="00AA2210">
        <w:rPr>
          <w:rFonts w:ascii="Times New Roman" w:hAnsi="Times New Roman" w:cs="Times New Roman"/>
        </w:rPr>
        <w:instrText xml:space="preserve"> REF _Ref475462825 \h  \* MERGEFORMAT </w:instrText>
      </w:r>
      <w:r w:rsidR="008F62AA" w:rsidRPr="00AA2210">
        <w:rPr>
          <w:rFonts w:ascii="Times New Roman" w:hAnsi="Times New Roman" w:cs="Times New Roman"/>
        </w:rPr>
      </w:r>
      <w:r w:rsidR="008F62AA" w:rsidRPr="00AA2210">
        <w:rPr>
          <w:rFonts w:ascii="Times New Roman" w:hAnsi="Times New Roman" w:cs="Times New Roman"/>
        </w:rPr>
        <w:fldChar w:fldCharType="separate"/>
      </w:r>
      <w:r w:rsidR="00925F23" w:rsidRPr="00AA2210">
        <w:rPr>
          <w:rFonts w:ascii="Times New Roman" w:hAnsi="Times New Roman" w:cs="Times New Roman"/>
          <w:sz w:val="24"/>
          <w:szCs w:val="24"/>
        </w:rPr>
        <w:t>р</w:t>
      </w:r>
      <w:r w:rsidR="007F3E41" w:rsidRPr="00AA2210">
        <w:rPr>
          <w:rFonts w:ascii="Times New Roman" w:hAnsi="Times New Roman" w:cs="Times New Roman"/>
          <w:sz w:val="24"/>
          <w:szCs w:val="24"/>
        </w:rPr>
        <w:t>ис</w:t>
      </w:r>
      <w:r w:rsidR="00925F23" w:rsidRPr="00AA2210">
        <w:rPr>
          <w:rFonts w:ascii="Times New Roman" w:hAnsi="Times New Roman" w:cs="Times New Roman"/>
          <w:sz w:val="24"/>
          <w:szCs w:val="24"/>
        </w:rPr>
        <w:t>.</w:t>
      </w:r>
      <w:r w:rsidR="007F3E41" w:rsidRPr="00AA2210">
        <w:rPr>
          <w:rFonts w:ascii="Times New Roman" w:hAnsi="Times New Roman" w:cs="Times New Roman"/>
          <w:sz w:val="24"/>
          <w:szCs w:val="24"/>
        </w:rPr>
        <w:t xml:space="preserve"> 4</w:t>
      </w:r>
      <w:r w:rsidR="008F62AA" w:rsidRPr="00AA2210">
        <w:rPr>
          <w:rFonts w:ascii="Times New Roman" w:hAnsi="Times New Roman" w:cs="Times New Roman"/>
        </w:rPr>
        <w:fldChar w:fldCharType="end"/>
      </w:r>
      <w:r w:rsidRPr="00AA2210">
        <w:rPr>
          <w:rFonts w:ascii="Times New Roman" w:hAnsi="Times New Roman" w:cs="Times New Roman"/>
          <w:sz w:val="24"/>
          <w:szCs w:val="24"/>
        </w:rPr>
        <w:t>).</w:t>
      </w:r>
    </w:p>
    <w:p w14:paraId="7019CFE8" w14:textId="77777777" w:rsidR="00062D5B" w:rsidRPr="00AA2210" w:rsidRDefault="00062D5B" w:rsidP="006B4917">
      <w:pPr>
        <w:keepNext/>
        <w:spacing w:before="120" w:after="120"/>
        <w:jc w:val="center"/>
        <w:rPr>
          <w:rFonts w:ascii="Times New Roman" w:hAnsi="Times New Roman" w:cs="Times New Roman"/>
        </w:rPr>
      </w:pPr>
      <w:r w:rsidRPr="00AA22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E0B253" wp14:editId="5125D0ED">
            <wp:extent cx="4068000" cy="2037715"/>
            <wp:effectExtent l="19050" t="19050" r="27750" b="19685"/>
            <wp:docPr id="4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0"/>
                    <pic:cNvPicPr>
                      <a:picLocks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203771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949FC95" w14:textId="77777777" w:rsidR="00062D5B" w:rsidRPr="00AA2210" w:rsidRDefault="00062D5B" w:rsidP="006B4917">
      <w:pPr>
        <w:spacing w:before="120" w:after="12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9" w:name="_Ref475462825"/>
      <w:r w:rsidRPr="00AA2210">
        <w:rPr>
          <w:rFonts w:ascii="Times New Roman" w:hAnsi="Times New Roman" w:cs="Times New Roman"/>
          <w:i/>
          <w:sz w:val="24"/>
          <w:szCs w:val="24"/>
        </w:rPr>
        <w:t xml:space="preserve">Рисунок </w:t>
      </w:r>
      <w:r w:rsidR="009243BB" w:rsidRPr="00AA2210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AA2210">
        <w:rPr>
          <w:rFonts w:ascii="Times New Roman" w:hAnsi="Times New Roman" w:cs="Times New Roman"/>
          <w:i/>
          <w:sz w:val="24"/>
          <w:szCs w:val="24"/>
        </w:rPr>
        <w:instrText xml:space="preserve"> SEQ Рисунок \* ARABIC </w:instrText>
      </w:r>
      <w:r w:rsidR="009243BB" w:rsidRPr="00AA2210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7F3E41" w:rsidRPr="00AA2210">
        <w:rPr>
          <w:rFonts w:ascii="Times New Roman" w:hAnsi="Times New Roman" w:cs="Times New Roman"/>
          <w:i/>
          <w:noProof/>
          <w:sz w:val="24"/>
          <w:szCs w:val="24"/>
        </w:rPr>
        <w:t>4</w:t>
      </w:r>
      <w:r w:rsidR="009243BB" w:rsidRPr="00AA2210">
        <w:rPr>
          <w:rFonts w:ascii="Times New Roman" w:hAnsi="Times New Roman" w:cs="Times New Roman"/>
          <w:i/>
          <w:sz w:val="24"/>
          <w:szCs w:val="24"/>
        </w:rPr>
        <w:fldChar w:fldCharType="end"/>
      </w:r>
      <w:bookmarkEnd w:id="9"/>
      <w:r w:rsidRPr="00AA2210">
        <w:rPr>
          <w:rFonts w:ascii="Times New Roman" w:hAnsi="Times New Roman" w:cs="Times New Roman"/>
          <w:i/>
          <w:sz w:val="24"/>
          <w:szCs w:val="24"/>
        </w:rPr>
        <w:t>. Распределение полученных денежных средств местного бюджета на ремонтно-строительные работы КДУ городских округов Пермского края в 2016 г.</w:t>
      </w:r>
    </w:p>
    <w:p w14:paraId="166BA48B" w14:textId="7E7CDA3C" w:rsidR="00062D5B" w:rsidRPr="00AA2210" w:rsidRDefault="00062D5B" w:rsidP="006B49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lastRenderedPageBreak/>
        <w:t>Большинство муниципальных образований Пермского края (в количестве 37-ми) получили в 2016 г. денежные средства местного бюджета на ремонтно-строительные работы КДУ. Диапазон полученных денежных средств варьируется от 50 00</w:t>
      </w:r>
      <w:r w:rsidR="009048F7" w:rsidRPr="00AA2210">
        <w:rPr>
          <w:rFonts w:ascii="Times New Roman" w:hAnsi="Times New Roman" w:cs="Times New Roman"/>
          <w:sz w:val="24"/>
          <w:szCs w:val="24"/>
        </w:rPr>
        <w:t>0</w:t>
      </w:r>
      <w:r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925F23" w:rsidRPr="00AA2210">
        <w:rPr>
          <w:rFonts w:ascii="Times New Roman" w:hAnsi="Times New Roman" w:cs="Times New Roman"/>
          <w:sz w:val="24"/>
          <w:szCs w:val="24"/>
        </w:rPr>
        <w:t>руб.</w:t>
      </w:r>
      <w:r w:rsidRPr="00AA221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Бер</w:t>
      </w:r>
      <w:r w:rsidR="00063442" w:rsidRPr="00AA2210">
        <w:rPr>
          <w:rFonts w:ascii="Times New Roman" w:hAnsi="Times New Roman" w:cs="Times New Roman"/>
          <w:sz w:val="24"/>
          <w:szCs w:val="24"/>
        </w:rPr>
        <w:t>ё</w:t>
      </w:r>
      <w:r w:rsidRPr="00AA2210">
        <w:rPr>
          <w:rFonts w:ascii="Times New Roman" w:hAnsi="Times New Roman" w:cs="Times New Roman"/>
          <w:sz w:val="24"/>
          <w:szCs w:val="24"/>
        </w:rPr>
        <w:t>зовский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 район) до 8 862 242,96 </w:t>
      </w:r>
      <w:r w:rsidR="00925F23" w:rsidRPr="00AA2210">
        <w:rPr>
          <w:rFonts w:ascii="Times New Roman" w:hAnsi="Times New Roman" w:cs="Times New Roman"/>
          <w:sz w:val="24"/>
          <w:szCs w:val="24"/>
        </w:rPr>
        <w:t>руб.</w:t>
      </w:r>
      <w:r w:rsidRPr="00AA2210">
        <w:rPr>
          <w:rFonts w:ascii="Times New Roman" w:hAnsi="Times New Roman" w:cs="Times New Roman"/>
          <w:sz w:val="24"/>
          <w:szCs w:val="24"/>
        </w:rPr>
        <w:t xml:space="preserve"> (Соликамский район). При этом наибольшие суммы</w:t>
      </w:r>
      <w:r w:rsidR="00737D3C" w:rsidRPr="00AA2210">
        <w:rPr>
          <w:rFonts w:ascii="Times New Roman" w:hAnsi="Times New Roman" w:cs="Times New Roman"/>
          <w:sz w:val="24"/>
          <w:szCs w:val="24"/>
        </w:rPr>
        <w:t xml:space="preserve"> денежных средств местных бюджетов</w:t>
      </w:r>
      <w:r w:rsidRPr="00AA2210">
        <w:rPr>
          <w:rFonts w:ascii="Times New Roman" w:hAnsi="Times New Roman" w:cs="Times New Roman"/>
          <w:sz w:val="24"/>
          <w:szCs w:val="24"/>
        </w:rPr>
        <w:t xml:space="preserve"> получили Соликамский, Кунгурский,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Юрлинский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Ординский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 и Ильинский районы.</w:t>
      </w:r>
    </w:p>
    <w:p w14:paraId="3A9415C1" w14:textId="77777777" w:rsidR="00062D5B" w:rsidRPr="00AA2210" w:rsidRDefault="00062D5B" w:rsidP="006B4917">
      <w:pPr>
        <w:keepNext/>
        <w:spacing w:before="120" w:after="120"/>
        <w:jc w:val="center"/>
        <w:rPr>
          <w:rFonts w:ascii="Times New Roman" w:hAnsi="Times New Roman" w:cs="Times New Roman"/>
        </w:rPr>
      </w:pPr>
      <w:r w:rsidRPr="00AA22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CCE579" wp14:editId="798C1078">
            <wp:extent cx="4068000" cy="2037715"/>
            <wp:effectExtent l="19050" t="19050" r="27750" b="19685"/>
            <wp:docPr id="5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1"/>
                    <pic:cNvPicPr>
                      <a:picLocks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203771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E135BDD" w14:textId="77777777" w:rsidR="00062D5B" w:rsidRPr="00AA2210" w:rsidRDefault="00062D5B" w:rsidP="006B4917">
      <w:pPr>
        <w:spacing w:before="120" w:after="12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2210">
        <w:rPr>
          <w:rFonts w:ascii="Times New Roman" w:hAnsi="Times New Roman" w:cs="Times New Roman"/>
          <w:i/>
          <w:sz w:val="24"/>
          <w:szCs w:val="24"/>
        </w:rPr>
        <w:t xml:space="preserve">Рисунок </w:t>
      </w:r>
      <w:r w:rsidR="009243BB" w:rsidRPr="00AA2210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AA2210">
        <w:rPr>
          <w:rFonts w:ascii="Times New Roman" w:hAnsi="Times New Roman" w:cs="Times New Roman"/>
          <w:i/>
          <w:sz w:val="24"/>
          <w:szCs w:val="24"/>
        </w:rPr>
        <w:instrText xml:space="preserve"> SEQ Рисунок \* ARABIC </w:instrText>
      </w:r>
      <w:r w:rsidR="009243BB" w:rsidRPr="00AA2210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7F3E41" w:rsidRPr="00AA2210">
        <w:rPr>
          <w:rFonts w:ascii="Times New Roman" w:hAnsi="Times New Roman" w:cs="Times New Roman"/>
          <w:i/>
          <w:noProof/>
          <w:sz w:val="24"/>
          <w:szCs w:val="24"/>
        </w:rPr>
        <w:t>5</w:t>
      </w:r>
      <w:r w:rsidR="009243BB" w:rsidRPr="00AA2210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AA2210">
        <w:rPr>
          <w:rFonts w:ascii="Times New Roman" w:hAnsi="Times New Roman" w:cs="Times New Roman"/>
          <w:i/>
          <w:sz w:val="24"/>
          <w:szCs w:val="24"/>
        </w:rPr>
        <w:t>. Распределение полученных денежных средств местного бюджета на ремонтно-строительные работы КДУ муниципальных образований Пермского края в 2016 г.</w:t>
      </w:r>
    </w:p>
    <w:p w14:paraId="59694EA2" w14:textId="46BF6BF1" w:rsidR="00062D5B" w:rsidRPr="00AA2210" w:rsidRDefault="00062D5B" w:rsidP="006B49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Кроме того, оплату ремонтно-строительных работ КДУ Пермского края в 2016 г. в размере 97 493 495,93 </w:t>
      </w:r>
      <w:r w:rsidR="00925F23" w:rsidRPr="00AA2210">
        <w:rPr>
          <w:rFonts w:ascii="Times New Roman" w:hAnsi="Times New Roman" w:cs="Times New Roman"/>
          <w:sz w:val="24"/>
          <w:szCs w:val="24"/>
        </w:rPr>
        <w:t>руб.</w:t>
      </w:r>
      <w:r w:rsidRPr="00AA2210">
        <w:rPr>
          <w:rFonts w:ascii="Times New Roman" w:hAnsi="Times New Roman" w:cs="Times New Roman"/>
          <w:sz w:val="24"/>
          <w:szCs w:val="24"/>
        </w:rPr>
        <w:t xml:space="preserve"> осуществляли ряд спонсоров: ООО «Лукойл-Пермь», ООО УК «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Оптима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>», ПАО «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Сибур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>-Холдинг» и индивидуальные предприниматели Пермского края. Наиболее весомые денежные взносы для выполнения различных ремонтно-строительных работ КДУ Пермского края (98%) внесла компания ООО «Лукойл-Пермь»</w:t>
      </w:r>
      <w:r w:rsidR="00563EA0" w:rsidRPr="00AA2210">
        <w:rPr>
          <w:rFonts w:ascii="Times New Roman" w:hAnsi="Times New Roman" w:cs="Times New Roman"/>
          <w:sz w:val="24"/>
          <w:szCs w:val="24"/>
        </w:rPr>
        <w:t>. Крупнейшие из них:</w:t>
      </w:r>
    </w:p>
    <w:p w14:paraId="37FA805B" w14:textId="6C72EEAC" w:rsidR="00062D5B" w:rsidRPr="00AA2210" w:rsidRDefault="00062D5B" w:rsidP="006B4917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строительство по одному новому КДУ в Кунгурском (15 317 337,14 </w:t>
      </w:r>
      <w:r w:rsidR="00925F23" w:rsidRPr="00AA2210">
        <w:rPr>
          <w:rFonts w:ascii="Times New Roman" w:hAnsi="Times New Roman" w:cs="Times New Roman"/>
          <w:sz w:val="24"/>
          <w:szCs w:val="24"/>
        </w:rPr>
        <w:t>руб.</w:t>
      </w:r>
      <w:r w:rsidRPr="00AA2210">
        <w:rPr>
          <w:rFonts w:ascii="Times New Roman" w:hAnsi="Times New Roman" w:cs="Times New Roman"/>
          <w:sz w:val="24"/>
          <w:szCs w:val="24"/>
        </w:rPr>
        <w:t xml:space="preserve">), Соликамском (15 000 000 </w:t>
      </w:r>
      <w:r w:rsidR="00925F23" w:rsidRPr="00AA2210">
        <w:rPr>
          <w:rFonts w:ascii="Times New Roman" w:hAnsi="Times New Roman" w:cs="Times New Roman"/>
          <w:sz w:val="24"/>
          <w:szCs w:val="24"/>
        </w:rPr>
        <w:t>руб.</w:t>
      </w:r>
      <w:r w:rsidRPr="00AA2210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Чернушинском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 районах (15 000 000 </w:t>
      </w:r>
      <w:r w:rsidR="00925F23" w:rsidRPr="00AA2210">
        <w:rPr>
          <w:rFonts w:ascii="Times New Roman" w:hAnsi="Times New Roman" w:cs="Times New Roman"/>
          <w:sz w:val="24"/>
          <w:szCs w:val="24"/>
        </w:rPr>
        <w:t>руб.</w:t>
      </w:r>
      <w:r w:rsidRPr="00AA2210">
        <w:rPr>
          <w:rFonts w:ascii="Times New Roman" w:hAnsi="Times New Roman" w:cs="Times New Roman"/>
          <w:sz w:val="24"/>
          <w:szCs w:val="24"/>
        </w:rPr>
        <w:t>);</w:t>
      </w:r>
    </w:p>
    <w:p w14:paraId="201B054B" w14:textId="4766ADCB" w:rsidR="00062D5B" w:rsidRPr="00AA2210" w:rsidRDefault="00062D5B" w:rsidP="006B4917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капитальный ремонт фасада здания и прилегающей территории МБУ </w:t>
      </w:r>
      <w:r w:rsidR="00683818" w:rsidRPr="00AA221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Осинского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 центра культуры </w:t>
      </w:r>
      <w:r w:rsidR="0081619B" w:rsidRPr="00AA2210">
        <w:rPr>
          <w:rFonts w:ascii="Times New Roman" w:hAnsi="Times New Roman" w:cs="Times New Roman"/>
          <w:sz w:val="24"/>
          <w:szCs w:val="24"/>
        </w:rPr>
        <w:t>и</w:t>
      </w:r>
      <w:r w:rsidR="00683818" w:rsidRPr="00AA2210">
        <w:rPr>
          <w:rFonts w:ascii="Times New Roman" w:hAnsi="Times New Roman" w:cs="Times New Roman"/>
          <w:sz w:val="24"/>
          <w:szCs w:val="24"/>
        </w:rPr>
        <w:t xml:space="preserve"> досуга»</w:t>
      </w:r>
      <w:r w:rsidRPr="00AA2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Осинского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 района (11 750 000 </w:t>
      </w:r>
      <w:r w:rsidR="00925F23" w:rsidRPr="00AA2210">
        <w:rPr>
          <w:rFonts w:ascii="Times New Roman" w:hAnsi="Times New Roman" w:cs="Times New Roman"/>
          <w:sz w:val="24"/>
          <w:szCs w:val="24"/>
        </w:rPr>
        <w:t>руб.</w:t>
      </w:r>
      <w:r w:rsidRPr="00AA2210">
        <w:rPr>
          <w:rFonts w:ascii="Times New Roman" w:hAnsi="Times New Roman" w:cs="Times New Roman"/>
          <w:sz w:val="24"/>
          <w:szCs w:val="24"/>
        </w:rPr>
        <w:t>);</w:t>
      </w:r>
    </w:p>
    <w:p w14:paraId="47A6C6BE" w14:textId="6C164409" w:rsidR="00062D5B" w:rsidRPr="00AA2210" w:rsidRDefault="00450783" w:rsidP="006B4917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произведён</w:t>
      </w:r>
      <w:r w:rsidR="00062D5B" w:rsidRPr="00AA2210">
        <w:rPr>
          <w:rFonts w:ascii="Times New Roman" w:hAnsi="Times New Roman" w:cs="Times New Roman"/>
          <w:sz w:val="24"/>
          <w:szCs w:val="24"/>
        </w:rPr>
        <w:t xml:space="preserve"> капитальный ремонт здания МБУ </w:t>
      </w:r>
      <w:r w:rsidR="00683818" w:rsidRPr="00AA221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62D5B" w:rsidRPr="00AA2210">
        <w:rPr>
          <w:rFonts w:ascii="Times New Roman" w:hAnsi="Times New Roman" w:cs="Times New Roman"/>
          <w:sz w:val="24"/>
          <w:szCs w:val="24"/>
        </w:rPr>
        <w:t>Тюшевского</w:t>
      </w:r>
      <w:proofErr w:type="spellEnd"/>
      <w:r w:rsidR="00062D5B" w:rsidRPr="00AA2210">
        <w:rPr>
          <w:rFonts w:ascii="Times New Roman" w:hAnsi="Times New Roman" w:cs="Times New Roman"/>
          <w:sz w:val="24"/>
          <w:szCs w:val="24"/>
        </w:rPr>
        <w:t xml:space="preserve"> сельского дома культуры</w:t>
      </w:r>
      <w:r w:rsidR="00683818" w:rsidRPr="00AA2210">
        <w:rPr>
          <w:rFonts w:ascii="Times New Roman" w:hAnsi="Times New Roman" w:cs="Times New Roman"/>
          <w:sz w:val="24"/>
          <w:szCs w:val="24"/>
        </w:rPr>
        <w:t>»</w:t>
      </w:r>
      <w:r w:rsidR="00062D5B" w:rsidRPr="00AA2210">
        <w:rPr>
          <w:rFonts w:ascii="Times New Roman" w:hAnsi="Times New Roman" w:cs="Times New Roman"/>
          <w:sz w:val="24"/>
          <w:szCs w:val="24"/>
        </w:rPr>
        <w:t xml:space="preserve"> Октябрьского района (2 500 000 </w:t>
      </w:r>
      <w:r w:rsidR="00925F23" w:rsidRPr="00AA2210">
        <w:rPr>
          <w:rFonts w:ascii="Times New Roman" w:hAnsi="Times New Roman" w:cs="Times New Roman"/>
          <w:sz w:val="24"/>
          <w:szCs w:val="24"/>
        </w:rPr>
        <w:t>руб.</w:t>
      </w:r>
      <w:r w:rsidR="00062D5B" w:rsidRPr="00AA2210">
        <w:rPr>
          <w:rFonts w:ascii="Times New Roman" w:hAnsi="Times New Roman" w:cs="Times New Roman"/>
          <w:sz w:val="24"/>
          <w:szCs w:val="24"/>
        </w:rPr>
        <w:t xml:space="preserve">) и здания МКУ «Сельского дома культуры Троицкого сельского поселения» </w:t>
      </w:r>
      <w:proofErr w:type="spellStart"/>
      <w:r w:rsidR="00062D5B" w:rsidRPr="00AA2210">
        <w:rPr>
          <w:rFonts w:ascii="Times New Roman" w:hAnsi="Times New Roman" w:cs="Times New Roman"/>
          <w:sz w:val="24"/>
          <w:szCs w:val="24"/>
        </w:rPr>
        <w:t>Усольского</w:t>
      </w:r>
      <w:proofErr w:type="spellEnd"/>
      <w:r w:rsidR="00062D5B" w:rsidRPr="00AA2210">
        <w:rPr>
          <w:rFonts w:ascii="Times New Roman" w:hAnsi="Times New Roman" w:cs="Times New Roman"/>
          <w:sz w:val="24"/>
          <w:szCs w:val="24"/>
        </w:rPr>
        <w:t xml:space="preserve"> района (3 500 000 </w:t>
      </w:r>
      <w:r w:rsidR="00925F23" w:rsidRPr="00AA2210">
        <w:rPr>
          <w:rFonts w:ascii="Times New Roman" w:hAnsi="Times New Roman" w:cs="Times New Roman"/>
          <w:sz w:val="24"/>
          <w:szCs w:val="24"/>
        </w:rPr>
        <w:t>руб.</w:t>
      </w:r>
      <w:r w:rsidR="00062D5B" w:rsidRPr="00AA2210">
        <w:rPr>
          <w:rFonts w:ascii="Times New Roman" w:hAnsi="Times New Roman" w:cs="Times New Roman"/>
          <w:sz w:val="24"/>
          <w:szCs w:val="24"/>
        </w:rPr>
        <w:t>);</w:t>
      </w:r>
    </w:p>
    <w:p w14:paraId="64233F36" w14:textId="69DDDC5C" w:rsidR="00062D5B" w:rsidRPr="00AA2210" w:rsidRDefault="00062D5B" w:rsidP="006B4917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капитальный ремонт крыши в МБУ </w:t>
      </w:r>
      <w:r w:rsidR="0081619B" w:rsidRPr="00AA221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Большеусинск</w:t>
      </w:r>
      <w:r w:rsidR="0013613E" w:rsidRPr="00AA2210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 культурно-спортивн</w:t>
      </w:r>
      <w:r w:rsidR="0013613E" w:rsidRPr="00AA2210">
        <w:rPr>
          <w:rFonts w:ascii="Times New Roman" w:hAnsi="Times New Roman" w:cs="Times New Roman"/>
          <w:sz w:val="24"/>
          <w:szCs w:val="24"/>
        </w:rPr>
        <w:t>ый</w:t>
      </w:r>
      <w:r w:rsidRPr="00AA2210">
        <w:rPr>
          <w:rFonts w:ascii="Times New Roman" w:hAnsi="Times New Roman" w:cs="Times New Roman"/>
          <w:sz w:val="24"/>
          <w:szCs w:val="24"/>
        </w:rPr>
        <w:t xml:space="preserve"> досугов</w:t>
      </w:r>
      <w:r w:rsidR="0013613E" w:rsidRPr="00AA2210">
        <w:rPr>
          <w:rFonts w:ascii="Times New Roman" w:hAnsi="Times New Roman" w:cs="Times New Roman"/>
          <w:sz w:val="24"/>
          <w:szCs w:val="24"/>
        </w:rPr>
        <w:t>ый центр</w:t>
      </w:r>
      <w:r w:rsidR="0081619B" w:rsidRPr="00AA2210">
        <w:rPr>
          <w:rFonts w:ascii="Times New Roman" w:hAnsi="Times New Roman" w:cs="Times New Roman"/>
          <w:sz w:val="24"/>
          <w:szCs w:val="24"/>
        </w:rPr>
        <w:t>»</w:t>
      </w:r>
      <w:r w:rsidRPr="00AA2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Куединского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 района (1 099 611,41 </w:t>
      </w:r>
      <w:r w:rsidR="00925F23" w:rsidRPr="00AA2210">
        <w:rPr>
          <w:rFonts w:ascii="Times New Roman" w:hAnsi="Times New Roman" w:cs="Times New Roman"/>
          <w:sz w:val="24"/>
          <w:szCs w:val="24"/>
        </w:rPr>
        <w:t>руб.</w:t>
      </w:r>
      <w:r w:rsidRPr="00AA2210">
        <w:rPr>
          <w:rFonts w:ascii="Times New Roman" w:hAnsi="Times New Roman" w:cs="Times New Roman"/>
          <w:sz w:val="24"/>
          <w:szCs w:val="24"/>
        </w:rPr>
        <w:t>).</w:t>
      </w:r>
    </w:p>
    <w:p w14:paraId="373CF2CE" w14:textId="7D877EC3" w:rsidR="00062D5B" w:rsidRPr="00AA2210" w:rsidRDefault="00062D5B" w:rsidP="006B49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Позитивной тенденцией в деятельности КДУ Пермского края является, кроме получаемых денежных средств из различных внешних источников, стара</w:t>
      </w:r>
      <w:r w:rsidR="0081619B" w:rsidRPr="00AA2210">
        <w:rPr>
          <w:rFonts w:ascii="Times New Roman" w:hAnsi="Times New Roman" w:cs="Times New Roman"/>
          <w:sz w:val="24"/>
          <w:szCs w:val="24"/>
        </w:rPr>
        <w:t>ние</w:t>
      </w:r>
      <w:r w:rsidRPr="00AA2210">
        <w:rPr>
          <w:rFonts w:ascii="Times New Roman" w:hAnsi="Times New Roman" w:cs="Times New Roman"/>
          <w:sz w:val="24"/>
          <w:szCs w:val="24"/>
        </w:rPr>
        <w:t xml:space="preserve"> пополнять свой бюджет за с</w:t>
      </w:r>
      <w:r w:rsidR="0041114F" w:rsidRPr="00AA2210">
        <w:rPr>
          <w:rFonts w:ascii="Times New Roman" w:hAnsi="Times New Roman" w:cs="Times New Roman"/>
          <w:sz w:val="24"/>
          <w:szCs w:val="24"/>
        </w:rPr>
        <w:t>ч</w:t>
      </w:r>
      <w:r w:rsidR="009F6782" w:rsidRPr="00AA2210">
        <w:rPr>
          <w:rFonts w:ascii="Times New Roman" w:hAnsi="Times New Roman" w:cs="Times New Roman"/>
          <w:sz w:val="24"/>
          <w:szCs w:val="24"/>
        </w:rPr>
        <w:t>ё</w:t>
      </w:r>
      <w:r w:rsidRPr="00AA2210">
        <w:rPr>
          <w:rFonts w:ascii="Times New Roman" w:hAnsi="Times New Roman" w:cs="Times New Roman"/>
          <w:sz w:val="24"/>
          <w:szCs w:val="24"/>
        </w:rPr>
        <w:t xml:space="preserve">т приносящей доход деятельности. Благодаря </w:t>
      </w:r>
      <w:r w:rsidR="002A2337" w:rsidRPr="00AA2210">
        <w:rPr>
          <w:rFonts w:ascii="Times New Roman" w:hAnsi="Times New Roman" w:cs="Times New Roman"/>
          <w:sz w:val="24"/>
          <w:szCs w:val="24"/>
        </w:rPr>
        <w:t>данной</w:t>
      </w:r>
      <w:r w:rsidRPr="00AA2210">
        <w:rPr>
          <w:rFonts w:ascii="Times New Roman" w:hAnsi="Times New Roman" w:cs="Times New Roman"/>
          <w:sz w:val="24"/>
          <w:szCs w:val="24"/>
        </w:rPr>
        <w:t xml:space="preserve"> деятельности 13 муниципальных образований и </w:t>
      </w:r>
      <w:r w:rsidR="009F6782" w:rsidRPr="00AA2210">
        <w:rPr>
          <w:rFonts w:ascii="Times New Roman" w:hAnsi="Times New Roman" w:cs="Times New Roman"/>
          <w:sz w:val="24"/>
          <w:szCs w:val="24"/>
        </w:rPr>
        <w:t>три</w:t>
      </w:r>
      <w:r w:rsidRPr="00AA2210">
        <w:rPr>
          <w:rFonts w:ascii="Times New Roman" w:hAnsi="Times New Roman" w:cs="Times New Roman"/>
          <w:sz w:val="24"/>
          <w:szCs w:val="24"/>
        </w:rPr>
        <w:t xml:space="preserve"> городских округа Пермского края смогли оплатить в 2016 г. ремонтно-строительные работы на сумму 2 213 843,24 руб. Городские округа израсходовали на ремонтно-строительные работы 44% данной суммы, а муниципальные образования</w:t>
      </w:r>
      <w:r w:rsidR="0013613E" w:rsidRPr="00AA2210">
        <w:rPr>
          <w:rFonts w:ascii="Times New Roman" w:hAnsi="Times New Roman" w:cs="Times New Roman"/>
          <w:sz w:val="24"/>
          <w:szCs w:val="24"/>
        </w:rPr>
        <w:t xml:space="preserve"> — </w:t>
      </w:r>
      <w:r w:rsidRPr="00AA2210">
        <w:rPr>
          <w:rFonts w:ascii="Times New Roman" w:hAnsi="Times New Roman" w:cs="Times New Roman"/>
          <w:sz w:val="24"/>
          <w:szCs w:val="24"/>
        </w:rPr>
        <w:t xml:space="preserve">66%. </w:t>
      </w:r>
    </w:p>
    <w:p w14:paraId="383B89CD" w14:textId="502197EA" w:rsidR="00062D5B" w:rsidRPr="00AA2210" w:rsidRDefault="00062D5B" w:rsidP="006B49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По д</w:t>
      </w:r>
      <w:r w:rsidR="0041114F" w:rsidRPr="00AA2210">
        <w:rPr>
          <w:rFonts w:ascii="Times New Roman" w:hAnsi="Times New Roman" w:cs="Times New Roman"/>
          <w:sz w:val="24"/>
          <w:szCs w:val="24"/>
        </w:rPr>
        <w:t>а</w:t>
      </w:r>
      <w:r w:rsidRPr="00AA2210">
        <w:rPr>
          <w:rFonts w:ascii="Times New Roman" w:hAnsi="Times New Roman" w:cs="Times New Roman"/>
          <w:sz w:val="24"/>
          <w:szCs w:val="24"/>
        </w:rPr>
        <w:t xml:space="preserve">нным статистических </w:t>
      </w:r>
      <w:r w:rsidR="004B7704" w:rsidRPr="00AA2210">
        <w:rPr>
          <w:rFonts w:ascii="Times New Roman" w:hAnsi="Times New Roman" w:cs="Times New Roman"/>
          <w:sz w:val="24"/>
          <w:szCs w:val="24"/>
        </w:rPr>
        <w:t>отчёт</w:t>
      </w:r>
      <w:r w:rsidRPr="00AA2210">
        <w:rPr>
          <w:rFonts w:ascii="Times New Roman" w:hAnsi="Times New Roman" w:cs="Times New Roman"/>
          <w:sz w:val="24"/>
          <w:szCs w:val="24"/>
        </w:rPr>
        <w:t>ов за 2016 год</w:t>
      </w:r>
      <w:r w:rsidR="00915D1C" w:rsidRPr="00AA2210">
        <w:rPr>
          <w:rFonts w:ascii="Times New Roman" w:hAnsi="Times New Roman" w:cs="Times New Roman"/>
          <w:sz w:val="24"/>
          <w:szCs w:val="24"/>
        </w:rPr>
        <w:t>,</w:t>
      </w:r>
      <w:r w:rsidRPr="00AA2210">
        <w:rPr>
          <w:rFonts w:ascii="Times New Roman" w:hAnsi="Times New Roman" w:cs="Times New Roman"/>
          <w:sz w:val="24"/>
          <w:szCs w:val="24"/>
        </w:rPr>
        <w:t xml:space="preserve"> сеть КДУ Пермского края содержит:</w:t>
      </w:r>
    </w:p>
    <w:p w14:paraId="5F224374" w14:textId="77777777" w:rsidR="00062D5B" w:rsidRPr="00AA2210" w:rsidRDefault="00062D5B" w:rsidP="006B4917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835 зданий КД;</w:t>
      </w:r>
    </w:p>
    <w:p w14:paraId="4082AC02" w14:textId="77777777" w:rsidR="00062D5B" w:rsidRPr="00AA2210" w:rsidRDefault="00062D5B" w:rsidP="006B4917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lastRenderedPageBreak/>
        <w:t>28 зданий КДУ доступны для лиц с нарушением зрения;</w:t>
      </w:r>
    </w:p>
    <w:p w14:paraId="700D8DA8" w14:textId="77777777" w:rsidR="00062D5B" w:rsidRPr="00AA2210" w:rsidRDefault="00062D5B" w:rsidP="006B4917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12 зданий КДУ доступны для лиц с нарушением слуха;</w:t>
      </w:r>
    </w:p>
    <w:p w14:paraId="53006A6E" w14:textId="77777777" w:rsidR="00062D5B" w:rsidRPr="00AA2210" w:rsidRDefault="00062D5B" w:rsidP="006B4917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157 зданий КДУ доступны для лиц с нарушением опорно-двигательного аппарата;</w:t>
      </w:r>
    </w:p>
    <w:p w14:paraId="51FFD64D" w14:textId="77777777" w:rsidR="00062D5B" w:rsidRPr="00AA2210" w:rsidRDefault="00062D5B" w:rsidP="006B4917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74 зданий КДУ требуют капитального ремонта;</w:t>
      </w:r>
    </w:p>
    <w:p w14:paraId="5ECD27BB" w14:textId="3A4BC74F" w:rsidR="00062D5B" w:rsidRPr="00AA2210" w:rsidRDefault="009F6782" w:rsidP="0037614A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пять</w:t>
      </w:r>
      <w:r w:rsidR="00062D5B" w:rsidRPr="00AA2210">
        <w:rPr>
          <w:rFonts w:ascii="Times New Roman" w:hAnsi="Times New Roman" w:cs="Times New Roman"/>
          <w:sz w:val="24"/>
          <w:szCs w:val="24"/>
        </w:rPr>
        <w:t xml:space="preserve"> зданий КДУ находятся в аварийном состоянии</w:t>
      </w:r>
      <w:r w:rsidR="0081406B" w:rsidRPr="00AA221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1406B" w:rsidRPr="00AA2210">
        <w:rPr>
          <w:rFonts w:ascii="Times New Roman" w:hAnsi="Times New Roman" w:cs="Times New Roman"/>
          <w:sz w:val="24"/>
          <w:szCs w:val="24"/>
        </w:rPr>
        <w:t>Ординский</w:t>
      </w:r>
      <w:proofErr w:type="spellEnd"/>
      <w:r w:rsidR="0081406B" w:rsidRPr="00AA221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50783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>—</w:t>
      </w:r>
      <w:r w:rsidR="00450783" w:rsidRPr="00AA2210">
        <w:rPr>
          <w:rFonts w:ascii="Times New Roman" w:hAnsi="Times New Roman" w:cs="Times New Roman"/>
          <w:sz w:val="24"/>
          <w:szCs w:val="24"/>
        </w:rPr>
        <w:t xml:space="preserve"> здание </w:t>
      </w:r>
      <w:proofErr w:type="spellStart"/>
      <w:r w:rsidR="00450783" w:rsidRPr="00AA2210">
        <w:rPr>
          <w:rFonts w:ascii="Times New Roman" w:hAnsi="Times New Roman" w:cs="Times New Roman"/>
          <w:sz w:val="24"/>
          <w:szCs w:val="24"/>
        </w:rPr>
        <w:t>Рубежевского</w:t>
      </w:r>
      <w:proofErr w:type="spellEnd"/>
      <w:r w:rsidR="00450783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81406B" w:rsidRPr="00AA2210">
        <w:rPr>
          <w:rFonts w:ascii="Times New Roman" w:hAnsi="Times New Roman" w:cs="Times New Roman"/>
          <w:sz w:val="24"/>
          <w:szCs w:val="24"/>
        </w:rPr>
        <w:t>сельского клуба, филиала МКУК «</w:t>
      </w:r>
      <w:proofErr w:type="spellStart"/>
      <w:r w:rsidR="0081406B" w:rsidRPr="00AA2210">
        <w:rPr>
          <w:rFonts w:ascii="Times New Roman" w:hAnsi="Times New Roman" w:cs="Times New Roman"/>
          <w:sz w:val="24"/>
          <w:szCs w:val="24"/>
        </w:rPr>
        <w:t>Ординский</w:t>
      </w:r>
      <w:proofErr w:type="spellEnd"/>
      <w:r w:rsidR="0081406B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915D1C" w:rsidRPr="00AA2210">
        <w:rPr>
          <w:rFonts w:ascii="Times New Roman" w:hAnsi="Times New Roman" w:cs="Times New Roman"/>
          <w:sz w:val="24"/>
          <w:szCs w:val="24"/>
        </w:rPr>
        <w:t>д</w:t>
      </w:r>
      <w:r w:rsidR="0081406B" w:rsidRPr="00AA2210">
        <w:rPr>
          <w:rFonts w:ascii="Times New Roman" w:hAnsi="Times New Roman" w:cs="Times New Roman"/>
          <w:sz w:val="24"/>
          <w:szCs w:val="24"/>
        </w:rPr>
        <w:t>ом культуры», Пермский район</w:t>
      </w:r>
      <w:r w:rsidR="00450783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>—</w:t>
      </w:r>
      <w:r w:rsidR="0081406B" w:rsidRPr="00AA2210">
        <w:rPr>
          <w:rFonts w:ascii="Times New Roman" w:hAnsi="Times New Roman" w:cs="Times New Roman"/>
          <w:sz w:val="24"/>
          <w:szCs w:val="24"/>
        </w:rPr>
        <w:t xml:space="preserve"> МУ «</w:t>
      </w:r>
      <w:proofErr w:type="spellStart"/>
      <w:r w:rsidR="0081406B" w:rsidRPr="00AA2210">
        <w:rPr>
          <w:rFonts w:ascii="Times New Roman" w:hAnsi="Times New Roman" w:cs="Times New Roman"/>
          <w:sz w:val="24"/>
          <w:szCs w:val="24"/>
        </w:rPr>
        <w:t>Юговской</w:t>
      </w:r>
      <w:proofErr w:type="spellEnd"/>
      <w:r w:rsidR="0081406B" w:rsidRPr="00AA2210">
        <w:rPr>
          <w:rFonts w:ascii="Times New Roman" w:hAnsi="Times New Roman" w:cs="Times New Roman"/>
          <w:sz w:val="24"/>
          <w:szCs w:val="24"/>
        </w:rPr>
        <w:t xml:space="preserve"> сельский дом культуры», Соликамский район</w:t>
      </w:r>
      <w:r w:rsidR="00450783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>—</w:t>
      </w:r>
      <w:r w:rsidR="0081406B" w:rsidRPr="00AA2210">
        <w:rPr>
          <w:rFonts w:ascii="Times New Roman" w:hAnsi="Times New Roman" w:cs="Times New Roman"/>
          <w:sz w:val="24"/>
          <w:szCs w:val="24"/>
        </w:rPr>
        <w:t xml:space="preserve"> здание </w:t>
      </w:r>
      <w:proofErr w:type="spellStart"/>
      <w:r w:rsidR="0081406B" w:rsidRPr="00AA2210">
        <w:rPr>
          <w:rFonts w:ascii="Times New Roman" w:hAnsi="Times New Roman" w:cs="Times New Roman"/>
          <w:sz w:val="24"/>
          <w:szCs w:val="24"/>
        </w:rPr>
        <w:t>Нижнемошевского</w:t>
      </w:r>
      <w:proofErr w:type="spellEnd"/>
      <w:r w:rsidR="0081406B" w:rsidRPr="00AA2210">
        <w:rPr>
          <w:rFonts w:ascii="Times New Roman" w:hAnsi="Times New Roman" w:cs="Times New Roman"/>
          <w:sz w:val="24"/>
          <w:szCs w:val="24"/>
        </w:rPr>
        <w:t xml:space="preserve"> сельского клуба</w:t>
      </w:r>
      <w:r w:rsidR="0037614A" w:rsidRPr="00AA2210">
        <w:rPr>
          <w:rFonts w:ascii="Times New Roman" w:hAnsi="Times New Roman" w:cs="Times New Roman"/>
          <w:sz w:val="24"/>
          <w:szCs w:val="24"/>
        </w:rPr>
        <w:t>,</w:t>
      </w:r>
      <w:r w:rsidR="0081406B" w:rsidRPr="00AA2210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37614A" w:rsidRPr="00AA2210">
        <w:rPr>
          <w:rFonts w:ascii="Times New Roman" w:hAnsi="Times New Roman" w:cs="Times New Roman"/>
          <w:sz w:val="24"/>
          <w:szCs w:val="24"/>
        </w:rPr>
        <w:t>я</w:t>
      </w:r>
      <w:r w:rsidR="0081406B" w:rsidRPr="00AA2210">
        <w:rPr>
          <w:rFonts w:ascii="Times New Roman" w:hAnsi="Times New Roman" w:cs="Times New Roman"/>
          <w:sz w:val="24"/>
          <w:szCs w:val="24"/>
        </w:rPr>
        <w:t xml:space="preserve"> МБУК «</w:t>
      </w:r>
      <w:proofErr w:type="spellStart"/>
      <w:r w:rsidR="0081406B" w:rsidRPr="00AA2210">
        <w:rPr>
          <w:rFonts w:ascii="Times New Roman" w:hAnsi="Times New Roman" w:cs="Times New Roman"/>
          <w:sz w:val="24"/>
          <w:szCs w:val="24"/>
        </w:rPr>
        <w:t>Верхнемошевский</w:t>
      </w:r>
      <w:proofErr w:type="spellEnd"/>
      <w:r w:rsidR="0081406B" w:rsidRPr="00AA2210">
        <w:rPr>
          <w:rFonts w:ascii="Times New Roman" w:hAnsi="Times New Roman" w:cs="Times New Roman"/>
          <w:sz w:val="24"/>
          <w:szCs w:val="24"/>
        </w:rPr>
        <w:t xml:space="preserve"> сельский дом культуры»</w:t>
      </w:r>
      <w:r w:rsidR="0037614A" w:rsidRPr="00AA22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1406B" w:rsidRPr="00AA2210">
        <w:rPr>
          <w:rFonts w:ascii="Times New Roman" w:hAnsi="Times New Roman" w:cs="Times New Roman"/>
          <w:sz w:val="24"/>
          <w:szCs w:val="24"/>
        </w:rPr>
        <w:t>Городищенск</w:t>
      </w:r>
      <w:r w:rsidR="0037614A" w:rsidRPr="00AA2210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81406B" w:rsidRPr="00AA2210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37614A" w:rsidRPr="00AA2210">
        <w:rPr>
          <w:rFonts w:ascii="Times New Roman" w:hAnsi="Times New Roman" w:cs="Times New Roman"/>
          <w:sz w:val="24"/>
          <w:szCs w:val="24"/>
        </w:rPr>
        <w:t>ий дом</w:t>
      </w:r>
      <w:r w:rsidR="0081406B" w:rsidRPr="00AA2210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37614A" w:rsidRPr="00AA2210">
        <w:rPr>
          <w:rFonts w:ascii="Times New Roman" w:hAnsi="Times New Roman" w:cs="Times New Roman"/>
          <w:sz w:val="24"/>
          <w:szCs w:val="24"/>
        </w:rPr>
        <w:t xml:space="preserve">, </w:t>
      </w:r>
      <w:r w:rsidR="0081406B" w:rsidRPr="00AA2210">
        <w:rPr>
          <w:rFonts w:ascii="Times New Roman" w:hAnsi="Times New Roman" w:cs="Times New Roman"/>
          <w:sz w:val="24"/>
          <w:szCs w:val="24"/>
        </w:rPr>
        <w:t xml:space="preserve">подразделение МБУК </w:t>
      </w:r>
      <w:r w:rsidR="0037614A" w:rsidRPr="00AA221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1406B" w:rsidRPr="00AA2210">
        <w:rPr>
          <w:rFonts w:ascii="Times New Roman" w:hAnsi="Times New Roman" w:cs="Times New Roman"/>
          <w:sz w:val="24"/>
          <w:szCs w:val="24"/>
        </w:rPr>
        <w:t>Половодовский</w:t>
      </w:r>
      <w:proofErr w:type="spellEnd"/>
      <w:r w:rsidR="0081406B" w:rsidRPr="00AA2210">
        <w:rPr>
          <w:rFonts w:ascii="Times New Roman" w:hAnsi="Times New Roman" w:cs="Times New Roman"/>
          <w:sz w:val="24"/>
          <w:szCs w:val="24"/>
        </w:rPr>
        <w:t xml:space="preserve"> сельский дом культуры</w:t>
      </w:r>
      <w:r w:rsidR="0037614A" w:rsidRPr="00AA2210">
        <w:rPr>
          <w:rFonts w:ascii="Times New Roman" w:hAnsi="Times New Roman" w:cs="Times New Roman"/>
          <w:sz w:val="24"/>
          <w:szCs w:val="24"/>
        </w:rPr>
        <w:t xml:space="preserve">»; </w:t>
      </w:r>
      <w:proofErr w:type="spellStart"/>
      <w:r w:rsidR="0037614A" w:rsidRPr="00AA2210">
        <w:rPr>
          <w:rFonts w:ascii="Times New Roman" w:hAnsi="Times New Roman" w:cs="Times New Roman"/>
          <w:sz w:val="24"/>
          <w:szCs w:val="24"/>
        </w:rPr>
        <w:t>Кудымкарский</w:t>
      </w:r>
      <w:proofErr w:type="spellEnd"/>
      <w:r w:rsidR="0037614A" w:rsidRPr="00AA2210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AA2210">
        <w:rPr>
          <w:rFonts w:ascii="Times New Roman" w:hAnsi="Times New Roman" w:cs="Times New Roman"/>
          <w:sz w:val="24"/>
          <w:szCs w:val="24"/>
        </w:rPr>
        <w:t xml:space="preserve"> —</w:t>
      </w:r>
      <w:r w:rsidR="0037614A" w:rsidRPr="00AA2210">
        <w:rPr>
          <w:rFonts w:ascii="Times New Roman" w:hAnsi="Times New Roman" w:cs="Times New Roman"/>
          <w:sz w:val="24"/>
          <w:szCs w:val="24"/>
        </w:rPr>
        <w:t xml:space="preserve"> з</w:t>
      </w:r>
      <w:r w:rsidR="0081406B" w:rsidRPr="00AA2210">
        <w:rPr>
          <w:rFonts w:ascii="Times New Roman" w:hAnsi="Times New Roman" w:cs="Times New Roman"/>
          <w:sz w:val="24"/>
          <w:szCs w:val="24"/>
        </w:rPr>
        <w:t xml:space="preserve">дание МКУ </w:t>
      </w:r>
      <w:r w:rsidR="0037614A" w:rsidRPr="00AA221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Белоевск</w:t>
      </w:r>
      <w:r w:rsidR="0013613E" w:rsidRPr="00AA2210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13613E" w:rsidRPr="00AA2210">
        <w:rPr>
          <w:rFonts w:ascii="Times New Roman" w:hAnsi="Times New Roman" w:cs="Times New Roman"/>
          <w:sz w:val="24"/>
          <w:szCs w:val="24"/>
        </w:rPr>
        <w:t>ий</w:t>
      </w:r>
      <w:r w:rsidR="0081406B" w:rsidRPr="00AA2210">
        <w:rPr>
          <w:rFonts w:ascii="Times New Roman" w:hAnsi="Times New Roman" w:cs="Times New Roman"/>
          <w:sz w:val="24"/>
          <w:szCs w:val="24"/>
        </w:rPr>
        <w:t xml:space="preserve"> культурно-досугов</w:t>
      </w:r>
      <w:r w:rsidR="0013613E" w:rsidRPr="00AA2210">
        <w:rPr>
          <w:rFonts w:ascii="Times New Roman" w:hAnsi="Times New Roman" w:cs="Times New Roman"/>
          <w:sz w:val="24"/>
          <w:szCs w:val="24"/>
        </w:rPr>
        <w:t>ый центр</w:t>
      </w:r>
      <w:r w:rsidR="0037614A" w:rsidRPr="00AA2210">
        <w:rPr>
          <w:rFonts w:ascii="Times New Roman" w:hAnsi="Times New Roman" w:cs="Times New Roman"/>
          <w:sz w:val="24"/>
          <w:szCs w:val="24"/>
        </w:rPr>
        <w:t>»).</w:t>
      </w:r>
    </w:p>
    <w:p w14:paraId="7F7A1004" w14:textId="3507E22C" w:rsidR="00062D5B" w:rsidRPr="00AA2210" w:rsidRDefault="00062D5B" w:rsidP="006B49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Работники КДУ стремятся поддерживать здания КДУ в работоспособном состоянии. Несмотря на эти усилия, количество зданий в 2016 г., требующих </w:t>
      </w:r>
      <w:r w:rsidR="0040666F" w:rsidRPr="00AA2210">
        <w:rPr>
          <w:rFonts w:ascii="Times New Roman" w:hAnsi="Times New Roman" w:cs="Times New Roman"/>
          <w:sz w:val="24"/>
          <w:szCs w:val="24"/>
        </w:rPr>
        <w:t>капитальн</w:t>
      </w:r>
      <w:r w:rsidR="007A2142" w:rsidRPr="00AA2210">
        <w:rPr>
          <w:rFonts w:ascii="Times New Roman" w:hAnsi="Times New Roman" w:cs="Times New Roman"/>
          <w:sz w:val="24"/>
          <w:szCs w:val="24"/>
        </w:rPr>
        <w:t>ого</w:t>
      </w:r>
      <w:r w:rsidR="0040666F" w:rsidRPr="00AA2210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7A2142" w:rsidRPr="00AA2210">
        <w:rPr>
          <w:rFonts w:ascii="Times New Roman" w:hAnsi="Times New Roman" w:cs="Times New Roman"/>
          <w:sz w:val="24"/>
          <w:szCs w:val="24"/>
        </w:rPr>
        <w:t>а</w:t>
      </w:r>
      <w:r w:rsidR="0040666F" w:rsidRPr="00AA2210">
        <w:rPr>
          <w:rFonts w:ascii="Times New Roman" w:hAnsi="Times New Roman" w:cs="Times New Roman"/>
          <w:sz w:val="24"/>
          <w:szCs w:val="24"/>
        </w:rPr>
        <w:t>, увеличилось</w:t>
      </w:r>
      <w:r w:rsidRPr="00AA2210">
        <w:rPr>
          <w:rFonts w:ascii="Times New Roman" w:hAnsi="Times New Roman" w:cs="Times New Roman"/>
          <w:sz w:val="24"/>
          <w:szCs w:val="24"/>
        </w:rPr>
        <w:t xml:space="preserve"> по сравнению с предыдущим годом на 24 здания, в аварийном состоянии </w:t>
      </w:r>
      <w:r w:rsidR="009F6782" w:rsidRPr="00AA2210">
        <w:rPr>
          <w:rFonts w:ascii="Times New Roman" w:hAnsi="Times New Roman" w:cs="Times New Roman"/>
          <w:sz w:val="24"/>
          <w:szCs w:val="24"/>
        </w:rPr>
        <w:t>—</w:t>
      </w:r>
      <w:r w:rsidRPr="00AA2210">
        <w:rPr>
          <w:rFonts w:ascii="Times New Roman" w:hAnsi="Times New Roman" w:cs="Times New Roman"/>
          <w:sz w:val="24"/>
          <w:szCs w:val="24"/>
        </w:rPr>
        <w:t xml:space="preserve"> на </w:t>
      </w:r>
      <w:r w:rsidR="009F6782" w:rsidRPr="00AA2210">
        <w:rPr>
          <w:rFonts w:ascii="Times New Roman" w:hAnsi="Times New Roman" w:cs="Times New Roman"/>
          <w:sz w:val="24"/>
          <w:szCs w:val="24"/>
        </w:rPr>
        <w:t>три</w:t>
      </w:r>
      <w:r w:rsidRPr="00AA2210">
        <w:rPr>
          <w:rFonts w:ascii="Times New Roman" w:hAnsi="Times New Roman" w:cs="Times New Roman"/>
          <w:sz w:val="24"/>
          <w:szCs w:val="24"/>
        </w:rPr>
        <w:t xml:space="preserve"> здания. </w:t>
      </w:r>
    </w:p>
    <w:p w14:paraId="08C5568D" w14:textId="3F99F600" w:rsidR="00062D5B" w:rsidRPr="00AA2210" w:rsidRDefault="00062D5B" w:rsidP="006B49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В то</w:t>
      </w:r>
      <w:r w:rsidR="009F6782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>же время в 2016 г.</w:t>
      </w:r>
      <w:r w:rsidR="007A2142" w:rsidRPr="00AA2210">
        <w:rPr>
          <w:rFonts w:ascii="Times New Roman" w:hAnsi="Times New Roman" w:cs="Times New Roman"/>
          <w:sz w:val="24"/>
          <w:szCs w:val="24"/>
        </w:rPr>
        <w:t>,</w:t>
      </w:r>
      <w:r w:rsidRPr="00AA2210">
        <w:rPr>
          <w:rFonts w:ascii="Times New Roman" w:hAnsi="Times New Roman" w:cs="Times New Roman"/>
          <w:sz w:val="24"/>
          <w:szCs w:val="24"/>
        </w:rPr>
        <w:t xml:space="preserve"> по сравнению с предыдущим годом</w:t>
      </w:r>
      <w:r w:rsidR="007A2142" w:rsidRPr="00AA2210">
        <w:rPr>
          <w:rFonts w:ascii="Times New Roman" w:hAnsi="Times New Roman" w:cs="Times New Roman"/>
          <w:sz w:val="24"/>
          <w:szCs w:val="24"/>
        </w:rPr>
        <w:t>,</w:t>
      </w:r>
      <w:r w:rsidRPr="00AA2210">
        <w:rPr>
          <w:rFonts w:ascii="Times New Roman" w:hAnsi="Times New Roman" w:cs="Times New Roman"/>
          <w:sz w:val="24"/>
          <w:szCs w:val="24"/>
        </w:rPr>
        <w:t xml:space="preserve"> прослеживаются и положительные тенденции: </w:t>
      </w:r>
    </w:p>
    <w:p w14:paraId="159624AF" w14:textId="4D76B4E7" w:rsidR="00062D5B" w:rsidRPr="00AA2210" w:rsidRDefault="00062D5B" w:rsidP="006B4917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количество зданий</w:t>
      </w:r>
      <w:r w:rsidR="009F6782" w:rsidRPr="00AA2210">
        <w:rPr>
          <w:rFonts w:ascii="Times New Roman" w:hAnsi="Times New Roman" w:cs="Times New Roman"/>
          <w:sz w:val="24"/>
          <w:szCs w:val="24"/>
        </w:rPr>
        <w:t>,</w:t>
      </w:r>
      <w:r w:rsidRPr="00AA2210">
        <w:rPr>
          <w:rFonts w:ascii="Times New Roman" w:hAnsi="Times New Roman" w:cs="Times New Roman"/>
          <w:sz w:val="24"/>
          <w:szCs w:val="24"/>
        </w:rPr>
        <w:t xml:space="preserve"> доступных для лиц с нарушением зрения</w:t>
      </w:r>
      <w:r w:rsidR="009F6782" w:rsidRPr="00AA2210">
        <w:rPr>
          <w:rFonts w:ascii="Times New Roman" w:hAnsi="Times New Roman" w:cs="Times New Roman"/>
          <w:sz w:val="24"/>
          <w:szCs w:val="24"/>
        </w:rPr>
        <w:t>,</w:t>
      </w:r>
      <w:r w:rsidRPr="00AA2210">
        <w:rPr>
          <w:rFonts w:ascii="Times New Roman" w:hAnsi="Times New Roman" w:cs="Times New Roman"/>
          <w:sz w:val="24"/>
          <w:szCs w:val="24"/>
        </w:rPr>
        <w:t xml:space="preserve"> увеличилось на 15;</w:t>
      </w:r>
    </w:p>
    <w:p w14:paraId="3C0A0FA9" w14:textId="372300F2" w:rsidR="00062D5B" w:rsidRPr="00AA2210" w:rsidRDefault="00062D5B" w:rsidP="006B4917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количество зданий</w:t>
      </w:r>
      <w:r w:rsidR="009F6782" w:rsidRPr="00AA2210">
        <w:rPr>
          <w:rFonts w:ascii="Times New Roman" w:hAnsi="Times New Roman" w:cs="Times New Roman"/>
          <w:sz w:val="24"/>
          <w:szCs w:val="24"/>
        </w:rPr>
        <w:t>,</w:t>
      </w:r>
      <w:r w:rsidRPr="00AA2210">
        <w:rPr>
          <w:rFonts w:ascii="Times New Roman" w:hAnsi="Times New Roman" w:cs="Times New Roman"/>
          <w:sz w:val="24"/>
          <w:szCs w:val="24"/>
        </w:rPr>
        <w:t xml:space="preserve"> доступных для лиц с нарушением опорно-двигательного аппарата</w:t>
      </w:r>
      <w:r w:rsidR="009F6782" w:rsidRPr="00AA2210">
        <w:rPr>
          <w:rFonts w:ascii="Times New Roman" w:hAnsi="Times New Roman" w:cs="Times New Roman"/>
          <w:sz w:val="24"/>
          <w:szCs w:val="24"/>
        </w:rPr>
        <w:t>,</w:t>
      </w:r>
      <w:r w:rsidRPr="00AA2210">
        <w:rPr>
          <w:rFonts w:ascii="Times New Roman" w:hAnsi="Times New Roman" w:cs="Times New Roman"/>
          <w:sz w:val="24"/>
          <w:szCs w:val="24"/>
        </w:rPr>
        <w:t xml:space="preserve"> увеличилось на 14 </w:t>
      </w:r>
      <w:r w:rsidR="004B7704" w:rsidRPr="00AA2210">
        <w:rPr>
          <w:rFonts w:ascii="Times New Roman" w:hAnsi="Times New Roman" w:cs="Times New Roman"/>
          <w:sz w:val="24"/>
          <w:szCs w:val="24"/>
        </w:rPr>
        <w:t>единиц</w:t>
      </w:r>
      <w:r w:rsidRPr="00AA2210">
        <w:rPr>
          <w:rFonts w:ascii="Times New Roman" w:hAnsi="Times New Roman" w:cs="Times New Roman"/>
          <w:sz w:val="24"/>
          <w:szCs w:val="24"/>
        </w:rPr>
        <w:t>.</w:t>
      </w:r>
    </w:p>
    <w:p w14:paraId="6907A82C" w14:textId="18EF7AFA" w:rsidR="003413FD" w:rsidRPr="00AA2210" w:rsidRDefault="003413FD" w:rsidP="003413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В 2016 г. КДУ Пермского края совершили крупные покупки на сумму 43 684 182,74 </w:t>
      </w:r>
      <w:r w:rsidR="00925F23" w:rsidRPr="00AA2210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Данная денежная сумма выросла по сравнению с предыдущим годом на 6 848 959,16 </w:t>
      </w:r>
      <w:r w:rsidR="00925F23" w:rsidRPr="00AA2210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Наиболее значимые денежные суммы в 2016 г. (76% затрат) были потрачены на следующие приобретения:</w:t>
      </w:r>
    </w:p>
    <w:p w14:paraId="65CBA1C2" w14:textId="4DA598C8" w:rsidR="003413FD" w:rsidRPr="00AA2210" w:rsidRDefault="003413FD" w:rsidP="003413FD">
      <w:pPr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мебель (3</w:t>
      </w:r>
      <w:r w:rsidR="004B7704" w:rsidRPr="00AA2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994 228,52 руб.), </w:t>
      </w:r>
    </w:p>
    <w:p w14:paraId="50098065" w14:textId="5F09AEB9" w:rsidR="003413FD" w:rsidRPr="00AA2210" w:rsidRDefault="003413FD" w:rsidP="003413FD">
      <w:pPr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видео</w:t>
      </w:r>
      <w:r w:rsidR="004B7704" w:rsidRPr="00AA221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и фотоаппаратуру (4 055 224 руб.), </w:t>
      </w:r>
    </w:p>
    <w:p w14:paraId="178F7245" w14:textId="1CC5ED48" w:rsidR="003413FD" w:rsidRPr="00AA2210" w:rsidRDefault="00D31CBD" w:rsidP="003413FD">
      <w:pPr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костюмы (5 </w:t>
      </w:r>
      <w:r w:rsidR="003413FD" w:rsidRPr="00AA2210">
        <w:rPr>
          <w:rFonts w:ascii="Times New Roman" w:eastAsia="Times New Roman" w:hAnsi="Times New Roman" w:cs="Times New Roman"/>
          <w:sz w:val="24"/>
          <w:szCs w:val="24"/>
        </w:rPr>
        <w:t xml:space="preserve">135 728,54 руб.), </w:t>
      </w:r>
    </w:p>
    <w:p w14:paraId="751F70CB" w14:textId="5982DC85" w:rsidR="003413FD" w:rsidRPr="00AA2210" w:rsidRDefault="003413FD" w:rsidP="003413FD">
      <w:pPr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ко</w:t>
      </w:r>
      <w:r w:rsidR="004B7704" w:rsidRPr="00AA2210">
        <w:rPr>
          <w:rFonts w:ascii="Times New Roman" w:eastAsia="Times New Roman" w:hAnsi="Times New Roman" w:cs="Times New Roman"/>
          <w:sz w:val="24"/>
          <w:szCs w:val="24"/>
        </w:rPr>
        <w:t>мпьютерную технику (компьютеры/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ноутбуки, мониторы, системные блоки, принтеры, проекторы, экраны для проектора и др</w:t>
      </w:r>
      <w:r w:rsidR="007A2142" w:rsidRPr="00AA221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) (5 368 650,99 руб.); </w:t>
      </w:r>
    </w:p>
    <w:p w14:paraId="523710A2" w14:textId="6F23CA10" w:rsidR="003413FD" w:rsidRPr="00AA2210" w:rsidRDefault="003413FD" w:rsidP="003413FD">
      <w:pPr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концертно-сценическое оборудование (микр</w:t>
      </w:r>
      <w:r w:rsidR="0037614A" w:rsidRPr="00AA2210">
        <w:rPr>
          <w:rFonts w:ascii="Times New Roman" w:eastAsia="Times New Roman" w:hAnsi="Times New Roman" w:cs="Times New Roman"/>
          <w:sz w:val="24"/>
          <w:szCs w:val="24"/>
        </w:rPr>
        <w:t xml:space="preserve">офоны, акустические и звуковые </w:t>
      </w:r>
      <w:r w:rsidR="004B7704" w:rsidRPr="00AA2210">
        <w:rPr>
          <w:rFonts w:ascii="Times New Roman" w:eastAsia="Times New Roman" w:hAnsi="Times New Roman" w:cs="Times New Roman"/>
          <w:sz w:val="24"/>
          <w:szCs w:val="24"/>
        </w:rPr>
        <w:t>системы, колонки, плееры/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магнитолы, музыкальные инструменты, одежда сцены, микшерские пульты, световое оборудование и др</w:t>
      </w:r>
      <w:r w:rsidR="007A2142" w:rsidRPr="00AA221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) (14 700 534,26 руб.). </w:t>
      </w:r>
    </w:p>
    <w:p w14:paraId="2585FE7B" w14:textId="77777777" w:rsidR="00996339" w:rsidRPr="00AA2210" w:rsidRDefault="00C27071" w:rsidP="00E13616">
      <w:pPr>
        <w:pStyle w:val="1"/>
        <w:rPr>
          <w:rFonts w:ascii="Times New Roman" w:hAnsi="Times New Roman" w:cs="Times New Roman"/>
          <w:color w:val="auto"/>
        </w:rPr>
      </w:pPr>
      <w:bookmarkStart w:id="10" w:name="_Toc451586054"/>
      <w:bookmarkStart w:id="11" w:name="_Toc477862848"/>
      <w:r w:rsidRPr="00AA2210">
        <w:rPr>
          <w:rFonts w:ascii="Times New Roman" w:hAnsi="Times New Roman" w:cs="Times New Roman"/>
          <w:color w:val="auto"/>
        </w:rPr>
        <w:t>Раздел «Культурно-досуговые</w:t>
      </w:r>
      <w:r w:rsidR="00161110" w:rsidRPr="00AA2210">
        <w:rPr>
          <w:rFonts w:ascii="Times New Roman" w:hAnsi="Times New Roman" w:cs="Times New Roman"/>
          <w:color w:val="auto"/>
        </w:rPr>
        <w:t xml:space="preserve"> формирования»</w:t>
      </w:r>
      <w:bookmarkEnd w:id="10"/>
      <w:bookmarkEnd w:id="11"/>
    </w:p>
    <w:p w14:paraId="2080702E" w14:textId="77777777" w:rsidR="006B11EC" w:rsidRPr="00AA2210" w:rsidRDefault="006B11EC" w:rsidP="006B4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5C50BA" w14:textId="0D212854" w:rsidR="00A15558" w:rsidRPr="00AA2210" w:rsidRDefault="00A15558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Одним из показателей деятельности культурно-досуговых учреждений является количество клубных формирований. Представленные п</w:t>
      </w:r>
      <w:r w:rsidR="00D31CBD" w:rsidRPr="00AA2210">
        <w:rPr>
          <w:rFonts w:ascii="Times New Roman" w:hAnsi="Times New Roman" w:cs="Times New Roman"/>
          <w:sz w:val="24"/>
          <w:szCs w:val="24"/>
        </w:rPr>
        <w:t xml:space="preserve">оказатели </w:t>
      </w:r>
      <w:r w:rsidR="007C1D14" w:rsidRPr="00AA2210">
        <w:rPr>
          <w:rFonts w:ascii="Times New Roman" w:hAnsi="Times New Roman" w:cs="Times New Roman"/>
          <w:sz w:val="24"/>
          <w:szCs w:val="24"/>
        </w:rPr>
        <w:t>сформированы</w:t>
      </w:r>
      <w:r w:rsidR="00D31CBD" w:rsidRPr="00AA2210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AA2210">
        <w:rPr>
          <w:rFonts w:ascii="Times New Roman" w:hAnsi="Times New Roman" w:cs="Times New Roman"/>
          <w:sz w:val="24"/>
          <w:szCs w:val="24"/>
        </w:rPr>
        <w:t>Свода годовых сведений об учрежд</w:t>
      </w:r>
      <w:r w:rsidR="00166391" w:rsidRPr="00AA2210">
        <w:rPr>
          <w:rFonts w:ascii="Times New Roman" w:hAnsi="Times New Roman" w:cs="Times New Roman"/>
          <w:sz w:val="24"/>
          <w:szCs w:val="24"/>
        </w:rPr>
        <w:t>ениях культурно-досугового типа</w:t>
      </w:r>
      <w:r w:rsidRPr="00AA2210">
        <w:rPr>
          <w:rFonts w:ascii="Times New Roman" w:hAnsi="Times New Roman" w:cs="Times New Roman"/>
          <w:sz w:val="24"/>
          <w:szCs w:val="24"/>
        </w:rPr>
        <w:t xml:space="preserve">, в который вошли статистические </w:t>
      </w:r>
      <w:r w:rsidR="004B7704" w:rsidRPr="00AA2210">
        <w:rPr>
          <w:rFonts w:ascii="Times New Roman" w:hAnsi="Times New Roman" w:cs="Times New Roman"/>
          <w:sz w:val="24"/>
          <w:szCs w:val="24"/>
        </w:rPr>
        <w:t>отчёт</w:t>
      </w:r>
      <w:r w:rsidRPr="00AA2210">
        <w:rPr>
          <w:rFonts w:ascii="Times New Roman" w:hAnsi="Times New Roman" w:cs="Times New Roman"/>
          <w:sz w:val="24"/>
          <w:szCs w:val="24"/>
        </w:rPr>
        <w:t>ы территорий Пермского края (форма 7НК).</w:t>
      </w:r>
    </w:p>
    <w:p w14:paraId="4291DC5E" w14:textId="3FFC06BB" w:rsidR="00D8701A" w:rsidRPr="00AA2210" w:rsidRDefault="00D8701A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lastRenderedPageBreak/>
        <w:t>В 2016 году наблюдалось снижение количества клубных формирований при повышении количеств</w:t>
      </w:r>
      <w:r w:rsidR="00166391" w:rsidRPr="00AA2210">
        <w:rPr>
          <w:rFonts w:ascii="Times New Roman" w:hAnsi="Times New Roman" w:cs="Times New Roman"/>
          <w:sz w:val="24"/>
          <w:szCs w:val="24"/>
        </w:rPr>
        <w:t>а</w:t>
      </w:r>
      <w:r w:rsidRPr="00AA2210">
        <w:rPr>
          <w:rFonts w:ascii="Times New Roman" w:hAnsi="Times New Roman" w:cs="Times New Roman"/>
          <w:sz w:val="24"/>
          <w:szCs w:val="24"/>
        </w:rPr>
        <w:t xml:space="preserve"> занимающихся</w:t>
      </w:r>
      <w:r w:rsidR="00166391" w:rsidRPr="00AA2210">
        <w:rPr>
          <w:rFonts w:ascii="Times New Roman" w:hAnsi="Times New Roman" w:cs="Times New Roman"/>
          <w:sz w:val="24"/>
          <w:szCs w:val="24"/>
        </w:rPr>
        <w:t xml:space="preserve"> в них</w:t>
      </w:r>
      <w:r w:rsidRPr="00AA2210">
        <w:rPr>
          <w:rFonts w:ascii="Times New Roman" w:hAnsi="Times New Roman" w:cs="Times New Roman"/>
          <w:sz w:val="24"/>
          <w:szCs w:val="24"/>
        </w:rPr>
        <w:t xml:space="preserve">. В </w:t>
      </w:r>
      <w:r w:rsidR="004B7704" w:rsidRPr="00AA2210">
        <w:rPr>
          <w:rFonts w:ascii="Times New Roman" w:hAnsi="Times New Roman" w:cs="Times New Roman"/>
          <w:sz w:val="24"/>
          <w:szCs w:val="24"/>
        </w:rPr>
        <w:t>отчёт</w:t>
      </w:r>
      <w:r w:rsidRPr="00AA2210">
        <w:rPr>
          <w:rFonts w:ascii="Times New Roman" w:hAnsi="Times New Roman" w:cs="Times New Roman"/>
          <w:sz w:val="24"/>
          <w:szCs w:val="24"/>
        </w:rPr>
        <w:t xml:space="preserve">ном году свою деятельность осуществляли </w:t>
      </w:r>
      <w:r w:rsidRPr="00AA2210">
        <w:rPr>
          <w:rFonts w:ascii="Times New Roman" w:eastAsia="Times New Roman" w:hAnsi="Times New Roman" w:cs="Times New Roman"/>
          <w:b/>
          <w:sz w:val="24"/>
          <w:szCs w:val="24"/>
        </w:rPr>
        <w:t xml:space="preserve">6186 </w:t>
      </w:r>
      <w:r w:rsidRPr="00AA2210">
        <w:rPr>
          <w:rFonts w:ascii="Times New Roman" w:hAnsi="Times New Roman" w:cs="Times New Roman"/>
          <w:sz w:val="24"/>
          <w:szCs w:val="24"/>
        </w:rPr>
        <w:t>культурно-досуговых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формирований</w:t>
      </w:r>
      <w:r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(снижение на </w:t>
      </w:r>
      <w:r w:rsidRPr="00AA2210">
        <w:rPr>
          <w:rFonts w:ascii="Times New Roman" w:eastAsia="Times New Roman" w:hAnsi="Times New Roman" w:cs="Times New Roman"/>
          <w:b/>
          <w:sz w:val="24"/>
          <w:szCs w:val="24"/>
        </w:rPr>
        <w:t xml:space="preserve">15 </w:t>
      </w:r>
      <w:r w:rsidRPr="00AA2210">
        <w:rPr>
          <w:rFonts w:ascii="Times New Roman" w:hAnsi="Times New Roman" w:cs="Times New Roman"/>
          <w:sz w:val="24"/>
          <w:szCs w:val="24"/>
        </w:rPr>
        <w:t>ед. по сравнению с 2</w:t>
      </w:r>
      <w:r w:rsidR="004B7704" w:rsidRPr="00AA2210">
        <w:rPr>
          <w:rFonts w:ascii="Times New Roman" w:hAnsi="Times New Roman" w:cs="Times New Roman"/>
          <w:sz w:val="24"/>
          <w:szCs w:val="24"/>
        </w:rPr>
        <w:t>015</w:t>
      </w:r>
      <w:r w:rsidRPr="00AA2210">
        <w:rPr>
          <w:rFonts w:ascii="Times New Roman" w:hAnsi="Times New Roman" w:cs="Times New Roman"/>
          <w:sz w:val="24"/>
          <w:szCs w:val="24"/>
        </w:rPr>
        <w:t xml:space="preserve"> г</w:t>
      </w:r>
      <w:r w:rsidR="004B7704" w:rsidRPr="00AA2210">
        <w:rPr>
          <w:rFonts w:ascii="Times New Roman" w:hAnsi="Times New Roman" w:cs="Times New Roman"/>
          <w:sz w:val="24"/>
          <w:szCs w:val="24"/>
        </w:rPr>
        <w:t>.</w:t>
      </w:r>
      <w:r w:rsidR="004B7704" w:rsidRPr="00AA2210">
        <w:rPr>
          <w:rFonts w:ascii="Times New Roman" w:eastAsia="Times New Roman" w:hAnsi="Times New Roman" w:cs="Times New Roman"/>
          <w:sz w:val="24"/>
          <w:szCs w:val="24"/>
        </w:rPr>
        <w:t>), с количеством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участников</w:t>
      </w:r>
      <w:r w:rsidRPr="00AA22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в них</w:t>
      </w:r>
      <w:r w:rsidR="004B7704" w:rsidRPr="00AA2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eastAsia="Times New Roman" w:hAnsi="Times New Roman" w:cs="Times New Roman"/>
          <w:b/>
          <w:sz w:val="24"/>
          <w:szCs w:val="24"/>
        </w:rPr>
        <w:t>— 90</w:t>
      </w:r>
      <w:r w:rsidR="004B7704" w:rsidRPr="00AA22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2210">
        <w:rPr>
          <w:rFonts w:ascii="Times New Roman" w:eastAsia="Times New Roman" w:hAnsi="Times New Roman" w:cs="Times New Roman"/>
          <w:b/>
          <w:sz w:val="24"/>
          <w:szCs w:val="24"/>
        </w:rPr>
        <w:t xml:space="preserve">037 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(увеличение на </w:t>
      </w:r>
      <w:r w:rsidR="004B7704" w:rsidRPr="00AA2210">
        <w:rPr>
          <w:rFonts w:ascii="Times New Roman" w:eastAsia="Times New Roman" w:hAnsi="Times New Roman" w:cs="Times New Roman"/>
          <w:b/>
          <w:sz w:val="24"/>
          <w:szCs w:val="24"/>
        </w:rPr>
        <w:t xml:space="preserve">1324 </w:t>
      </w:r>
      <w:r w:rsidR="004B7704" w:rsidRPr="00AA2210">
        <w:rPr>
          <w:rFonts w:ascii="Times New Roman" w:hAnsi="Times New Roman" w:cs="Times New Roman"/>
          <w:sz w:val="24"/>
          <w:szCs w:val="24"/>
        </w:rPr>
        <w:t>чел. по сравнению с 2016</w:t>
      </w:r>
      <w:r w:rsidRPr="00AA2210">
        <w:rPr>
          <w:rFonts w:ascii="Times New Roman" w:hAnsi="Times New Roman" w:cs="Times New Roman"/>
          <w:sz w:val="24"/>
          <w:szCs w:val="24"/>
        </w:rPr>
        <w:t xml:space="preserve"> г</w:t>
      </w:r>
      <w:r w:rsidR="004B7704" w:rsidRPr="00AA2210">
        <w:rPr>
          <w:rFonts w:ascii="Times New Roman" w:hAnsi="Times New Roman" w:cs="Times New Roman"/>
          <w:sz w:val="24"/>
          <w:szCs w:val="24"/>
        </w:rPr>
        <w:t>.</w:t>
      </w:r>
      <w:r w:rsidRPr="00AA2210">
        <w:rPr>
          <w:rFonts w:ascii="Times New Roman" w:hAnsi="Times New Roman" w:cs="Times New Roman"/>
          <w:sz w:val="24"/>
          <w:szCs w:val="24"/>
        </w:rPr>
        <w:t>).</w:t>
      </w:r>
    </w:p>
    <w:p w14:paraId="70BFD218" w14:textId="65F8DA53" w:rsidR="00A15558" w:rsidRPr="00AA2210" w:rsidRDefault="00A15558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По итогам 2016 года показатель по «Формированиям самодеятельного народного творчества» составил 402</w:t>
      </w:r>
      <w:r w:rsidR="00D8701A" w:rsidRPr="00AA2210">
        <w:rPr>
          <w:rFonts w:ascii="Times New Roman" w:hAnsi="Times New Roman" w:cs="Times New Roman"/>
          <w:sz w:val="24"/>
          <w:szCs w:val="24"/>
        </w:rPr>
        <w:t>2</w:t>
      </w:r>
      <w:r w:rsidR="004B7704" w:rsidRPr="00AA2210">
        <w:rPr>
          <w:rFonts w:ascii="Times New Roman" w:hAnsi="Times New Roman" w:cs="Times New Roman"/>
          <w:sz w:val="24"/>
          <w:szCs w:val="24"/>
        </w:rPr>
        <w:t xml:space="preserve"> единицы (+</w:t>
      </w:r>
      <w:r w:rsidRPr="00AA2210">
        <w:rPr>
          <w:rFonts w:ascii="Times New Roman" w:hAnsi="Times New Roman" w:cs="Times New Roman"/>
          <w:sz w:val="24"/>
          <w:szCs w:val="24"/>
        </w:rPr>
        <w:t>14</w:t>
      </w:r>
      <w:r w:rsidR="00D8701A" w:rsidRPr="00AA2210">
        <w:rPr>
          <w:rFonts w:ascii="Times New Roman" w:hAnsi="Times New Roman" w:cs="Times New Roman"/>
          <w:sz w:val="24"/>
          <w:szCs w:val="24"/>
        </w:rPr>
        <w:t>1</w:t>
      </w:r>
      <w:r w:rsidRPr="00AA2210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D8701A" w:rsidRPr="00AA2210">
        <w:rPr>
          <w:rFonts w:ascii="Times New Roman" w:hAnsi="Times New Roman" w:cs="Times New Roman"/>
          <w:sz w:val="24"/>
          <w:szCs w:val="24"/>
        </w:rPr>
        <w:t>а</w:t>
      </w:r>
      <w:r w:rsidRPr="00AA2210">
        <w:rPr>
          <w:rFonts w:ascii="Times New Roman" w:hAnsi="Times New Roman" w:cs="Times New Roman"/>
          <w:sz w:val="24"/>
          <w:szCs w:val="24"/>
        </w:rPr>
        <w:t xml:space="preserve"> по сравнению с 2015 годом), количество участников </w:t>
      </w:r>
      <w:r w:rsidR="004B7704" w:rsidRPr="00AA2210">
        <w:rPr>
          <w:rFonts w:ascii="Times New Roman" w:hAnsi="Times New Roman" w:cs="Times New Roman"/>
          <w:sz w:val="24"/>
          <w:szCs w:val="24"/>
        </w:rPr>
        <w:t>—</w:t>
      </w:r>
      <w:r w:rsidRPr="00AA2210">
        <w:rPr>
          <w:rFonts w:ascii="Times New Roman" w:hAnsi="Times New Roman" w:cs="Times New Roman"/>
          <w:sz w:val="24"/>
          <w:szCs w:val="24"/>
        </w:rPr>
        <w:t xml:space="preserve"> 5</w:t>
      </w:r>
      <w:r w:rsidR="00D8701A" w:rsidRPr="00AA2210">
        <w:rPr>
          <w:rFonts w:ascii="Times New Roman" w:hAnsi="Times New Roman" w:cs="Times New Roman"/>
          <w:sz w:val="24"/>
          <w:szCs w:val="24"/>
        </w:rPr>
        <w:t>3</w:t>
      </w:r>
      <w:r w:rsidR="004B7704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D8701A" w:rsidRPr="00AA2210">
        <w:rPr>
          <w:rFonts w:ascii="Times New Roman" w:hAnsi="Times New Roman" w:cs="Times New Roman"/>
          <w:sz w:val="24"/>
          <w:szCs w:val="24"/>
        </w:rPr>
        <w:t>970</w:t>
      </w:r>
      <w:r w:rsidRPr="00AA2210">
        <w:rPr>
          <w:rFonts w:ascii="Times New Roman" w:hAnsi="Times New Roman" w:cs="Times New Roman"/>
          <w:sz w:val="24"/>
          <w:szCs w:val="24"/>
        </w:rPr>
        <w:t xml:space="preserve"> человек (+ 3</w:t>
      </w:r>
      <w:r w:rsidR="00D8701A" w:rsidRPr="00AA2210">
        <w:rPr>
          <w:rFonts w:ascii="Times New Roman" w:hAnsi="Times New Roman" w:cs="Times New Roman"/>
          <w:sz w:val="24"/>
          <w:szCs w:val="24"/>
        </w:rPr>
        <w:t>046</w:t>
      </w:r>
      <w:r w:rsidRPr="00AA2210">
        <w:rPr>
          <w:rFonts w:ascii="Times New Roman" w:hAnsi="Times New Roman" w:cs="Times New Roman"/>
          <w:sz w:val="24"/>
          <w:szCs w:val="24"/>
        </w:rPr>
        <w:t xml:space="preserve"> человек по сравнению с 2015 годом). </w:t>
      </w:r>
    </w:p>
    <w:p w14:paraId="09EBDBA8" w14:textId="33898B0A" w:rsidR="00A15558" w:rsidRPr="00AA2210" w:rsidRDefault="00A15558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Неизменно самым популярным и многочисленным из «сценических» формирований самодеятельного народного творчества оста</w:t>
      </w:r>
      <w:r w:rsidR="0035598B" w:rsidRPr="00AA2210">
        <w:rPr>
          <w:rFonts w:ascii="Times New Roman" w:hAnsi="Times New Roman" w:cs="Times New Roman"/>
          <w:sz w:val="24"/>
          <w:szCs w:val="24"/>
        </w:rPr>
        <w:t>ё</w:t>
      </w:r>
      <w:r w:rsidRPr="00AA2210">
        <w:rPr>
          <w:rFonts w:ascii="Times New Roman" w:hAnsi="Times New Roman" w:cs="Times New Roman"/>
          <w:sz w:val="24"/>
          <w:szCs w:val="24"/>
        </w:rPr>
        <w:t>тся жанр хореографии, который составил</w:t>
      </w:r>
      <w:r w:rsidR="0035598B" w:rsidRPr="00AA2210">
        <w:rPr>
          <w:rFonts w:ascii="Times New Roman" w:hAnsi="Times New Roman" w:cs="Times New Roman"/>
          <w:sz w:val="24"/>
          <w:szCs w:val="24"/>
        </w:rPr>
        <w:t>а</w:t>
      </w:r>
      <w:r w:rsidRPr="00AA2210">
        <w:rPr>
          <w:rFonts w:ascii="Times New Roman" w:hAnsi="Times New Roman" w:cs="Times New Roman"/>
          <w:sz w:val="24"/>
          <w:szCs w:val="24"/>
        </w:rPr>
        <w:t xml:space="preserve"> 871 един</w:t>
      </w:r>
      <w:r w:rsidR="0035598B" w:rsidRPr="00AA2210">
        <w:rPr>
          <w:rFonts w:ascii="Times New Roman" w:hAnsi="Times New Roman" w:cs="Times New Roman"/>
          <w:sz w:val="24"/>
          <w:szCs w:val="24"/>
        </w:rPr>
        <w:t>ица (+</w:t>
      </w:r>
      <w:r w:rsidRPr="00AA2210">
        <w:rPr>
          <w:rFonts w:ascii="Times New Roman" w:hAnsi="Times New Roman" w:cs="Times New Roman"/>
          <w:sz w:val="24"/>
          <w:szCs w:val="24"/>
        </w:rPr>
        <w:t>72 единицы по сравнению с 2015 г</w:t>
      </w:r>
      <w:r w:rsidR="0035598B" w:rsidRPr="00AA2210">
        <w:rPr>
          <w:rFonts w:ascii="Times New Roman" w:hAnsi="Times New Roman" w:cs="Times New Roman"/>
          <w:sz w:val="24"/>
          <w:szCs w:val="24"/>
        </w:rPr>
        <w:t>.</w:t>
      </w:r>
      <w:r w:rsidRPr="00AA2210">
        <w:rPr>
          <w:rFonts w:ascii="Times New Roman" w:hAnsi="Times New Roman" w:cs="Times New Roman"/>
          <w:sz w:val="24"/>
          <w:szCs w:val="24"/>
        </w:rPr>
        <w:t>), количество участников 15</w:t>
      </w:r>
      <w:r w:rsidR="0035598B" w:rsidRPr="00AA2210">
        <w:rPr>
          <w:rFonts w:ascii="Times New Roman" w:hAnsi="Times New Roman" w:cs="Times New Roman"/>
          <w:sz w:val="24"/>
          <w:szCs w:val="24"/>
        </w:rPr>
        <w:t xml:space="preserve"> 995 человек (+</w:t>
      </w:r>
      <w:r w:rsidR="00915D1C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>1070 человек по сравнению с 2015 г</w:t>
      </w:r>
      <w:r w:rsidR="0035598B" w:rsidRPr="00AA2210">
        <w:rPr>
          <w:rFonts w:ascii="Times New Roman" w:hAnsi="Times New Roman" w:cs="Times New Roman"/>
          <w:sz w:val="24"/>
          <w:szCs w:val="24"/>
        </w:rPr>
        <w:t>.</w:t>
      </w:r>
      <w:r w:rsidRPr="00AA2210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75A7821" w14:textId="301AF18E" w:rsidR="00EA3E0D" w:rsidRPr="00AA2210" w:rsidRDefault="00A15558" w:rsidP="00EA3E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Вторым по многочисленности является</w:t>
      </w:r>
      <w:r w:rsidR="0035598B" w:rsidRPr="00AA2210">
        <w:rPr>
          <w:rFonts w:ascii="Times New Roman" w:hAnsi="Times New Roman" w:cs="Times New Roman"/>
          <w:sz w:val="24"/>
          <w:szCs w:val="24"/>
        </w:rPr>
        <w:t xml:space="preserve"> театральный жанр 388 единиц (+</w:t>
      </w:r>
      <w:r w:rsidR="00915D1C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>69 единиц по сравнению с 2015 г</w:t>
      </w:r>
      <w:r w:rsidR="0035598B" w:rsidRPr="00AA2210">
        <w:rPr>
          <w:rFonts w:ascii="Times New Roman" w:hAnsi="Times New Roman" w:cs="Times New Roman"/>
          <w:sz w:val="24"/>
          <w:szCs w:val="24"/>
        </w:rPr>
        <w:t>.</w:t>
      </w:r>
      <w:r w:rsidRPr="00AA2210">
        <w:rPr>
          <w:rFonts w:ascii="Times New Roman" w:hAnsi="Times New Roman" w:cs="Times New Roman"/>
          <w:sz w:val="24"/>
          <w:szCs w:val="24"/>
        </w:rPr>
        <w:t xml:space="preserve">), количество участников </w:t>
      </w:r>
      <w:r w:rsidR="0035598B" w:rsidRPr="00AA2210">
        <w:rPr>
          <w:rFonts w:ascii="Times New Roman" w:hAnsi="Times New Roman" w:cs="Times New Roman"/>
          <w:sz w:val="24"/>
          <w:szCs w:val="24"/>
        </w:rPr>
        <w:t xml:space="preserve">— </w:t>
      </w:r>
      <w:r w:rsidRPr="00AA2210">
        <w:rPr>
          <w:rFonts w:ascii="Times New Roman" w:hAnsi="Times New Roman" w:cs="Times New Roman"/>
          <w:sz w:val="24"/>
          <w:szCs w:val="24"/>
        </w:rPr>
        <w:t>5341</w:t>
      </w:r>
      <w:r w:rsidR="008C78D9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35598B" w:rsidRPr="00AA2210">
        <w:rPr>
          <w:rFonts w:ascii="Times New Roman" w:hAnsi="Times New Roman" w:cs="Times New Roman"/>
          <w:sz w:val="24"/>
          <w:szCs w:val="24"/>
        </w:rPr>
        <w:t>человек (+</w:t>
      </w:r>
      <w:r w:rsidR="00915D1C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>545 человек</w:t>
      </w:r>
      <w:r w:rsidR="00EA3E0D" w:rsidRPr="00AA2210">
        <w:rPr>
          <w:rFonts w:ascii="Times New Roman" w:hAnsi="Times New Roman" w:cs="Times New Roman"/>
          <w:sz w:val="24"/>
          <w:szCs w:val="24"/>
        </w:rPr>
        <w:t xml:space="preserve"> по сравнению с 2015 г</w:t>
      </w:r>
      <w:r w:rsidR="0035598B" w:rsidRPr="00AA2210">
        <w:rPr>
          <w:rFonts w:ascii="Times New Roman" w:hAnsi="Times New Roman" w:cs="Times New Roman"/>
          <w:sz w:val="24"/>
          <w:szCs w:val="24"/>
        </w:rPr>
        <w:t>.</w:t>
      </w:r>
      <w:r w:rsidR="00EA3E0D" w:rsidRPr="00AA2210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7FD9484" w14:textId="0AF79072" w:rsidR="00A15558" w:rsidRPr="00AA2210" w:rsidRDefault="00EA3E0D" w:rsidP="00EA3E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З</w:t>
      </w:r>
      <w:r w:rsidR="00A15558" w:rsidRPr="00AA2210">
        <w:rPr>
          <w:rFonts w:ascii="Times New Roman" w:hAnsi="Times New Roman" w:cs="Times New Roman"/>
          <w:sz w:val="24"/>
          <w:szCs w:val="24"/>
        </w:rPr>
        <w:t>а</w:t>
      </w:r>
      <w:r w:rsidRPr="00AA2210">
        <w:rPr>
          <w:rFonts w:ascii="Times New Roman" w:hAnsi="Times New Roman" w:cs="Times New Roman"/>
          <w:sz w:val="24"/>
          <w:szCs w:val="24"/>
        </w:rPr>
        <w:t xml:space="preserve">мыкает </w:t>
      </w:r>
      <w:r w:rsidR="00A15558" w:rsidRPr="00AA2210">
        <w:rPr>
          <w:rFonts w:ascii="Times New Roman" w:hAnsi="Times New Roman" w:cs="Times New Roman"/>
          <w:sz w:val="24"/>
          <w:szCs w:val="24"/>
        </w:rPr>
        <w:t>тройку лидеров по числу коллективов хоровой жанр (согласно форме 7</w:t>
      </w:r>
      <w:r w:rsidR="00D8701A" w:rsidRPr="00AA2210">
        <w:rPr>
          <w:rFonts w:ascii="Times New Roman" w:hAnsi="Times New Roman" w:cs="Times New Roman"/>
          <w:sz w:val="24"/>
          <w:szCs w:val="24"/>
        </w:rPr>
        <w:t>-</w:t>
      </w:r>
      <w:r w:rsidR="00A15558" w:rsidRPr="00AA2210">
        <w:rPr>
          <w:rFonts w:ascii="Times New Roman" w:hAnsi="Times New Roman" w:cs="Times New Roman"/>
          <w:sz w:val="24"/>
          <w:szCs w:val="24"/>
        </w:rPr>
        <w:t>НК в эту сумму</w:t>
      </w:r>
      <w:r w:rsidR="0035598B" w:rsidRPr="00AA2210">
        <w:rPr>
          <w:rFonts w:ascii="Times New Roman" w:hAnsi="Times New Roman" w:cs="Times New Roman"/>
          <w:sz w:val="24"/>
          <w:szCs w:val="24"/>
        </w:rPr>
        <w:t xml:space="preserve"> не входят вокальные ансамбли и</w:t>
      </w:r>
      <w:r w:rsidR="00A15558" w:rsidRPr="00AA2210">
        <w:rPr>
          <w:rFonts w:ascii="Times New Roman" w:hAnsi="Times New Roman" w:cs="Times New Roman"/>
          <w:sz w:val="24"/>
          <w:szCs w:val="24"/>
        </w:rPr>
        <w:t xml:space="preserve"> ансамбли песни и танца) 302 единицы (-</w:t>
      </w:r>
      <w:r w:rsidR="00915D1C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A15558" w:rsidRPr="00AA2210">
        <w:rPr>
          <w:rFonts w:ascii="Times New Roman" w:hAnsi="Times New Roman" w:cs="Times New Roman"/>
          <w:sz w:val="24"/>
          <w:szCs w:val="24"/>
        </w:rPr>
        <w:t>17 единиц по сравнению с 2015 г</w:t>
      </w:r>
      <w:r w:rsidR="0035598B" w:rsidRPr="00AA2210">
        <w:rPr>
          <w:rFonts w:ascii="Times New Roman" w:hAnsi="Times New Roman" w:cs="Times New Roman"/>
          <w:sz w:val="24"/>
          <w:szCs w:val="24"/>
        </w:rPr>
        <w:t>.</w:t>
      </w:r>
      <w:r w:rsidR="00A15558" w:rsidRPr="00AA2210">
        <w:rPr>
          <w:rFonts w:ascii="Times New Roman" w:hAnsi="Times New Roman" w:cs="Times New Roman"/>
          <w:sz w:val="24"/>
          <w:szCs w:val="24"/>
        </w:rPr>
        <w:t>), колич</w:t>
      </w:r>
      <w:r w:rsidR="0035598B" w:rsidRPr="00AA2210">
        <w:rPr>
          <w:rFonts w:ascii="Times New Roman" w:hAnsi="Times New Roman" w:cs="Times New Roman"/>
          <w:sz w:val="24"/>
          <w:szCs w:val="24"/>
        </w:rPr>
        <w:t>ество участников 5246 человек (</w:t>
      </w:r>
      <w:r w:rsidR="00A15558" w:rsidRPr="00AA2210">
        <w:rPr>
          <w:rFonts w:ascii="Times New Roman" w:hAnsi="Times New Roman" w:cs="Times New Roman"/>
          <w:sz w:val="24"/>
          <w:szCs w:val="24"/>
        </w:rPr>
        <w:t>-</w:t>
      </w:r>
      <w:r w:rsidR="00915D1C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A15558" w:rsidRPr="00AA2210">
        <w:rPr>
          <w:rFonts w:ascii="Times New Roman" w:hAnsi="Times New Roman" w:cs="Times New Roman"/>
          <w:sz w:val="24"/>
          <w:szCs w:val="24"/>
        </w:rPr>
        <w:t>7 человек по сравнению с 2015 г</w:t>
      </w:r>
      <w:r w:rsidR="0035598B" w:rsidRPr="00AA2210">
        <w:rPr>
          <w:rFonts w:ascii="Times New Roman" w:hAnsi="Times New Roman" w:cs="Times New Roman"/>
          <w:sz w:val="24"/>
          <w:szCs w:val="24"/>
        </w:rPr>
        <w:t>.</w:t>
      </w:r>
      <w:r w:rsidR="00A15558" w:rsidRPr="00AA2210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6377A54" w14:textId="739314EC" w:rsidR="00A15558" w:rsidRPr="00AA2210" w:rsidRDefault="00A15558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Одним из стимулов в развитии народного творчества, повышени</w:t>
      </w:r>
      <w:r w:rsidR="00EA3E0D" w:rsidRPr="00AA2210">
        <w:rPr>
          <w:rFonts w:ascii="Times New Roman" w:hAnsi="Times New Roman" w:cs="Times New Roman"/>
          <w:sz w:val="24"/>
          <w:szCs w:val="24"/>
        </w:rPr>
        <w:t>и</w:t>
      </w:r>
      <w:r w:rsidRPr="00AA2210">
        <w:rPr>
          <w:rFonts w:ascii="Times New Roman" w:hAnsi="Times New Roman" w:cs="Times New Roman"/>
          <w:sz w:val="24"/>
          <w:szCs w:val="24"/>
        </w:rPr>
        <w:t xml:space="preserve"> художественного уровня и исполнительского мастерства творческих коллективов является присвоение звания «Народный (образцовый) коллектив».</w:t>
      </w:r>
    </w:p>
    <w:p w14:paraId="195C8AFC" w14:textId="6ADC1278" w:rsidR="00A15558" w:rsidRPr="00AA2210" w:rsidRDefault="00A15558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В 2009 году была приостановлена работа по подтверждению и присвоению звания «</w:t>
      </w:r>
      <w:r w:rsidR="0035598B" w:rsidRPr="00AA2210">
        <w:rPr>
          <w:rFonts w:ascii="Times New Roman" w:hAnsi="Times New Roman" w:cs="Times New Roman"/>
          <w:sz w:val="24"/>
          <w:szCs w:val="24"/>
        </w:rPr>
        <w:t>н</w:t>
      </w:r>
      <w:r w:rsidRPr="00AA2210">
        <w:rPr>
          <w:rFonts w:ascii="Times New Roman" w:hAnsi="Times New Roman" w:cs="Times New Roman"/>
          <w:sz w:val="24"/>
          <w:szCs w:val="24"/>
        </w:rPr>
        <w:t>ародный» и «</w:t>
      </w:r>
      <w:r w:rsidR="0035598B" w:rsidRPr="00AA2210">
        <w:rPr>
          <w:rFonts w:ascii="Times New Roman" w:hAnsi="Times New Roman" w:cs="Times New Roman"/>
          <w:sz w:val="24"/>
          <w:szCs w:val="24"/>
        </w:rPr>
        <w:t>о</w:t>
      </w:r>
      <w:r w:rsidRPr="00AA2210">
        <w:rPr>
          <w:rFonts w:ascii="Times New Roman" w:hAnsi="Times New Roman" w:cs="Times New Roman"/>
          <w:sz w:val="24"/>
          <w:szCs w:val="24"/>
        </w:rPr>
        <w:t xml:space="preserve">бразцовый» коллектив. </w:t>
      </w:r>
    </w:p>
    <w:p w14:paraId="0E4CAE4E" w14:textId="2F252949" w:rsidR="00A15558" w:rsidRPr="00AA2210" w:rsidRDefault="00A15558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6 октября 2016 года </w:t>
      </w:r>
      <w:r w:rsidR="00915D1C" w:rsidRPr="00AA2210">
        <w:rPr>
          <w:rFonts w:ascii="Times New Roman" w:hAnsi="Times New Roman" w:cs="Times New Roman"/>
          <w:sz w:val="24"/>
          <w:szCs w:val="24"/>
        </w:rPr>
        <w:t>п</w:t>
      </w:r>
      <w:r w:rsidRPr="00AA2210">
        <w:rPr>
          <w:rFonts w:ascii="Times New Roman" w:hAnsi="Times New Roman" w:cs="Times New Roman"/>
          <w:sz w:val="24"/>
          <w:szCs w:val="24"/>
        </w:rPr>
        <w:t xml:space="preserve">равительством Пермского края было издано Постановление №875-п об утверждении Положения о порядке и условиях присвоения и подтверждения званий «народный», «образцовый» любительским творческим коллективам и студиям учреждений (организаций) сферы культуры и искусства Пермского края. </w:t>
      </w:r>
    </w:p>
    <w:p w14:paraId="2EC7A820" w14:textId="092369DC" w:rsidR="00A15558" w:rsidRPr="00AA2210" w:rsidRDefault="00EA3E0D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По предварительным данным, н</w:t>
      </w:r>
      <w:r w:rsidR="00A15558" w:rsidRPr="00AA2210">
        <w:rPr>
          <w:rFonts w:ascii="Times New Roman" w:hAnsi="Times New Roman" w:cs="Times New Roman"/>
          <w:sz w:val="24"/>
          <w:szCs w:val="24"/>
        </w:rPr>
        <w:t xml:space="preserve">а </w:t>
      </w:r>
      <w:r w:rsidRPr="00AA2210">
        <w:rPr>
          <w:rFonts w:ascii="Times New Roman" w:hAnsi="Times New Roman" w:cs="Times New Roman"/>
          <w:sz w:val="24"/>
          <w:szCs w:val="24"/>
        </w:rPr>
        <w:t xml:space="preserve">сегодняшний </w:t>
      </w:r>
      <w:r w:rsidR="00A15558" w:rsidRPr="00AA2210">
        <w:rPr>
          <w:rFonts w:ascii="Times New Roman" w:hAnsi="Times New Roman" w:cs="Times New Roman"/>
          <w:sz w:val="24"/>
          <w:szCs w:val="24"/>
        </w:rPr>
        <w:t xml:space="preserve">момент более 150 коллективов </w:t>
      </w:r>
      <w:r w:rsidR="008160CF" w:rsidRPr="00AA2210">
        <w:rPr>
          <w:rFonts w:ascii="Times New Roman" w:hAnsi="Times New Roman" w:cs="Times New Roman"/>
          <w:sz w:val="24"/>
          <w:szCs w:val="24"/>
        </w:rPr>
        <w:t xml:space="preserve">в Пермском крае </w:t>
      </w:r>
      <w:r w:rsidR="00A15558" w:rsidRPr="00AA2210">
        <w:rPr>
          <w:rFonts w:ascii="Times New Roman" w:hAnsi="Times New Roman" w:cs="Times New Roman"/>
          <w:sz w:val="24"/>
          <w:szCs w:val="24"/>
        </w:rPr>
        <w:t>(</w:t>
      </w:r>
      <w:r w:rsidR="008160CF" w:rsidRPr="00AA2210">
        <w:rPr>
          <w:rFonts w:ascii="Times New Roman" w:hAnsi="Times New Roman" w:cs="Times New Roman"/>
          <w:sz w:val="24"/>
          <w:szCs w:val="24"/>
        </w:rPr>
        <w:t>численность занимающихся в которых</w:t>
      </w:r>
      <w:r w:rsidR="00A15558" w:rsidRPr="00AA2210">
        <w:rPr>
          <w:rFonts w:ascii="Times New Roman" w:hAnsi="Times New Roman" w:cs="Times New Roman"/>
          <w:sz w:val="24"/>
          <w:szCs w:val="24"/>
        </w:rPr>
        <w:t xml:space="preserve"> 5937 человек</w:t>
      </w:r>
      <w:r w:rsidR="008160CF" w:rsidRPr="00AA2210">
        <w:rPr>
          <w:rFonts w:ascii="Times New Roman" w:hAnsi="Times New Roman" w:cs="Times New Roman"/>
          <w:sz w:val="24"/>
          <w:szCs w:val="24"/>
        </w:rPr>
        <w:t>)</w:t>
      </w:r>
      <w:r w:rsidR="00A15558" w:rsidRPr="00AA2210">
        <w:rPr>
          <w:rFonts w:ascii="Times New Roman" w:hAnsi="Times New Roman" w:cs="Times New Roman"/>
          <w:sz w:val="24"/>
          <w:szCs w:val="24"/>
        </w:rPr>
        <w:t xml:space="preserve"> нуждаются в процедуре </w:t>
      </w:r>
      <w:r w:rsidRPr="00AA2210">
        <w:rPr>
          <w:rFonts w:ascii="Times New Roman" w:hAnsi="Times New Roman" w:cs="Times New Roman"/>
          <w:sz w:val="24"/>
          <w:szCs w:val="24"/>
        </w:rPr>
        <w:t xml:space="preserve">присвоения </w:t>
      </w:r>
      <w:r w:rsidR="00A15558" w:rsidRPr="00AA2210">
        <w:rPr>
          <w:rFonts w:ascii="Times New Roman" w:hAnsi="Times New Roman" w:cs="Times New Roman"/>
          <w:sz w:val="24"/>
          <w:szCs w:val="24"/>
        </w:rPr>
        <w:t>звания «</w:t>
      </w:r>
      <w:r w:rsidR="00D31CBD" w:rsidRPr="00AA2210">
        <w:rPr>
          <w:rFonts w:ascii="Times New Roman" w:hAnsi="Times New Roman" w:cs="Times New Roman"/>
          <w:sz w:val="24"/>
          <w:szCs w:val="24"/>
        </w:rPr>
        <w:t>н</w:t>
      </w:r>
      <w:r w:rsidR="00A15558" w:rsidRPr="00AA2210">
        <w:rPr>
          <w:rFonts w:ascii="Times New Roman" w:hAnsi="Times New Roman" w:cs="Times New Roman"/>
          <w:sz w:val="24"/>
          <w:szCs w:val="24"/>
        </w:rPr>
        <w:t>ародный», «</w:t>
      </w:r>
      <w:r w:rsidR="00D31CBD" w:rsidRPr="00AA2210">
        <w:rPr>
          <w:rFonts w:ascii="Times New Roman" w:hAnsi="Times New Roman" w:cs="Times New Roman"/>
          <w:sz w:val="24"/>
          <w:szCs w:val="24"/>
        </w:rPr>
        <w:t>о</w:t>
      </w:r>
      <w:r w:rsidR="00A15558" w:rsidRPr="00AA2210">
        <w:rPr>
          <w:rFonts w:ascii="Times New Roman" w:hAnsi="Times New Roman" w:cs="Times New Roman"/>
          <w:sz w:val="24"/>
          <w:szCs w:val="24"/>
        </w:rPr>
        <w:t>бразцовый» коллектив.</w:t>
      </w:r>
    </w:p>
    <w:p w14:paraId="3C899989" w14:textId="4265DE7E" w:rsidR="00161110" w:rsidRPr="00AA2210" w:rsidRDefault="00B05906" w:rsidP="00E13616">
      <w:pPr>
        <w:pStyle w:val="1"/>
        <w:rPr>
          <w:rFonts w:ascii="Times New Roman" w:hAnsi="Times New Roman" w:cs="Times New Roman"/>
          <w:color w:val="auto"/>
        </w:rPr>
      </w:pPr>
      <w:bookmarkStart w:id="12" w:name="_Toc451586055"/>
      <w:bookmarkStart w:id="13" w:name="_Toc477862849"/>
      <w:r w:rsidRPr="00AA2210">
        <w:rPr>
          <w:rFonts w:ascii="Times New Roman" w:hAnsi="Times New Roman" w:cs="Times New Roman"/>
          <w:color w:val="auto"/>
        </w:rPr>
        <w:t>Раздел «Культурно-массовые</w:t>
      </w:r>
      <w:r w:rsidR="00161110" w:rsidRPr="00AA2210">
        <w:rPr>
          <w:rFonts w:ascii="Times New Roman" w:hAnsi="Times New Roman" w:cs="Times New Roman"/>
          <w:color w:val="auto"/>
        </w:rPr>
        <w:t xml:space="preserve"> мероприятия»</w:t>
      </w:r>
      <w:bookmarkEnd w:id="12"/>
      <w:bookmarkEnd w:id="13"/>
    </w:p>
    <w:p w14:paraId="05D3E24F" w14:textId="77777777" w:rsidR="008D0511" w:rsidRPr="00AA2210" w:rsidRDefault="008D0511" w:rsidP="006B4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9D9364" w14:textId="1ACBAC78" w:rsidR="008A6C43" w:rsidRPr="00AA2210" w:rsidRDefault="00AC0E4B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В</w:t>
      </w:r>
      <w:r w:rsidR="001569AD" w:rsidRPr="00AA2210">
        <w:rPr>
          <w:rFonts w:ascii="Times New Roman" w:hAnsi="Times New Roman" w:cs="Times New Roman"/>
          <w:sz w:val="24"/>
          <w:szCs w:val="24"/>
        </w:rPr>
        <w:t xml:space="preserve"> 201</w:t>
      </w:r>
      <w:r w:rsidR="008A6C43" w:rsidRPr="00AA2210">
        <w:rPr>
          <w:rFonts w:ascii="Times New Roman" w:hAnsi="Times New Roman" w:cs="Times New Roman"/>
          <w:sz w:val="24"/>
          <w:szCs w:val="24"/>
        </w:rPr>
        <w:t>6</w:t>
      </w:r>
      <w:r w:rsidR="001569AD" w:rsidRPr="00AA2210">
        <w:rPr>
          <w:rFonts w:ascii="Times New Roman" w:hAnsi="Times New Roman" w:cs="Times New Roman"/>
          <w:sz w:val="24"/>
          <w:szCs w:val="24"/>
        </w:rPr>
        <w:t xml:space="preserve"> г. наблюдается снижение </w:t>
      </w:r>
      <w:r w:rsidR="008A6C43" w:rsidRPr="00AA2210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1569AD" w:rsidRPr="00AA2210">
        <w:rPr>
          <w:rFonts w:ascii="Times New Roman" w:hAnsi="Times New Roman" w:cs="Times New Roman"/>
          <w:sz w:val="24"/>
          <w:szCs w:val="24"/>
        </w:rPr>
        <w:t>количества мероприятий</w:t>
      </w:r>
      <w:r w:rsidR="008A6C43" w:rsidRPr="00AA2210">
        <w:rPr>
          <w:rFonts w:ascii="Times New Roman" w:hAnsi="Times New Roman" w:cs="Times New Roman"/>
          <w:sz w:val="24"/>
          <w:szCs w:val="24"/>
        </w:rPr>
        <w:t xml:space="preserve"> при увеличении их посещений. Если говорить о мероприятиях на платной основе, то динамика в обоих случаях отрицательная </w:t>
      </w:r>
      <w:r w:rsidR="0035598B" w:rsidRPr="00AA2210">
        <w:rPr>
          <w:rFonts w:ascii="Times New Roman" w:hAnsi="Times New Roman" w:cs="Times New Roman"/>
          <w:sz w:val="24"/>
          <w:szCs w:val="24"/>
        </w:rPr>
        <w:t>—</w:t>
      </w:r>
      <w:r w:rsidR="008A6C43" w:rsidRPr="00AA2210">
        <w:rPr>
          <w:rFonts w:ascii="Times New Roman" w:hAnsi="Times New Roman" w:cs="Times New Roman"/>
          <w:sz w:val="24"/>
          <w:szCs w:val="24"/>
        </w:rPr>
        <w:t xml:space="preserve"> снижение количества мероприятий и их посещений. </w:t>
      </w:r>
    </w:p>
    <w:p w14:paraId="342C40FD" w14:textId="77777777" w:rsidR="008253C0" w:rsidRPr="00AA2210" w:rsidRDefault="008253C0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Данная ситуация объясняется:</w:t>
      </w:r>
    </w:p>
    <w:p w14:paraId="20C605B3" w14:textId="489B1716" w:rsidR="008253C0" w:rsidRPr="00AA2210" w:rsidRDefault="008253C0" w:rsidP="006B4917">
      <w:pPr>
        <w:pStyle w:val="ae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сокращением </w:t>
      </w:r>
      <w:r w:rsidR="0035598B" w:rsidRPr="00AA2210">
        <w:rPr>
          <w:rFonts w:ascii="Times New Roman" w:hAnsi="Times New Roman" w:cs="Times New Roman"/>
          <w:sz w:val="24"/>
          <w:szCs w:val="24"/>
        </w:rPr>
        <w:t>объём</w:t>
      </w:r>
      <w:r w:rsidR="00F30B2F" w:rsidRPr="00AA2210">
        <w:rPr>
          <w:rFonts w:ascii="Times New Roman" w:hAnsi="Times New Roman" w:cs="Times New Roman"/>
          <w:sz w:val="24"/>
          <w:szCs w:val="24"/>
        </w:rPr>
        <w:t xml:space="preserve">ов работ (услуг) по </w:t>
      </w:r>
      <w:r w:rsidRPr="00AA2210">
        <w:rPr>
          <w:rFonts w:ascii="Times New Roman" w:hAnsi="Times New Roman" w:cs="Times New Roman"/>
          <w:sz w:val="24"/>
          <w:szCs w:val="24"/>
        </w:rPr>
        <w:t>государственны</w:t>
      </w:r>
      <w:r w:rsidR="00F30B2F" w:rsidRPr="00AA2210">
        <w:rPr>
          <w:rFonts w:ascii="Times New Roman" w:hAnsi="Times New Roman" w:cs="Times New Roman"/>
          <w:sz w:val="24"/>
          <w:szCs w:val="24"/>
        </w:rPr>
        <w:t>м</w:t>
      </w:r>
      <w:r w:rsidRPr="00AA2210">
        <w:rPr>
          <w:rFonts w:ascii="Times New Roman" w:hAnsi="Times New Roman" w:cs="Times New Roman"/>
          <w:sz w:val="24"/>
          <w:szCs w:val="24"/>
        </w:rPr>
        <w:t xml:space="preserve"> (муниципальны</w:t>
      </w:r>
      <w:r w:rsidR="00F30B2F" w:rsidRPr="00AA2210">
        <w:rPr>
          <w:rFonts w:ascii="Times New Roman" w:hAnsi="Times New Roman" w:cs="Times New Roman"/>
          <w:sz w:val="24"/>
          <w:szCs w:val="24"/>
        </w:rPr>
        <w:t>м</w:t>
      </w:r>
      <w:r w:rsidRPr="00AA2210">
        <w:rPr>
          <w:rFonts w:ascii="Times New Roman" w:hAnsi="Times New Roman" w:cs="Times New Roman"/>
          <w:sz w:val="24"/>
          <w:szCs w:val="24"/>
        </w:rPr>
        <w:t>) задани</w:t>
      </w:r>
      <w:r w:rsidR="00F30B2F" w:rsidRPr="00AA2210">
        <w:rPr>
          <w:rFonts w:ascii="Times New Roman" w:hAnsi="Times New Roman" w:cs="Times New Roman"/>
          <w:sz w:val="24"/>
          <w:szCs w:val="24"/>
        </w:rPr>
        <w:t>ям учреждений</w:t>
      </w:r>
      <w:r w:rsidR="00141370" w:rsidRPr="00AA2210">
        <w:rPr>
          <w:rFonts w:ascii="Times New Roman" w:hAnsi="Times New Roman" w:cs="Times New Roman"/>
          <w:sz w:val="24"/>
          <w:szCs w:val="24"/>
        </w:rPr>
        <w:t xml:space="preserve">, </w:t>
      </w:r>
      <w:r w:rsidR="005C756C" w:rsidRPr="00AA2210">
        <w:rPr>
          <w:rFonts w:ascii="Times New Roman" w:hAnsi="Times New Roman" w:cs="Times New Roman"/>
          <w:sz w:val="24"/>
          <w:szCs w:val="24"/>
        </w:rPr>
        <w:t>вследствие</w:t>
      </w:r>
      <w:r w:rsidR="00141370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5C756C" w:rsidRPr="00AA2210">
        <w:rPr>
          <w:rFonts w:ascii="Times New Roman" w:hAnsi="Times New Roman" w:cs="Times New Roman"/>
          <w:sz w:val="24"/>
          <w:szCs w:val="24"/>
        </w:rPr>
        <w:t>сокращения финансирования</w:t>
      </w:r>
      <w:r w:rsidR="00875B08" w:rsidRPr="00AA2210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875B08" w:rsidRPr="00AA221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875B08" w:rsidRPr="00AA2210">
        <w:rPr>
          <w:rFonts w:ascii="Times New Roman" w:hAnsi="Times New Roman" w:cs="Times New Roman"/>
          <w:sz w:val="24"/>
          <w:szCs w:val="24"/>
        </w:rPr>
        <w:t>.</w:t>
      </w:r>
      <w:r w:rsidR="00201AC1" w:rsidRPr="00AA2210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7B689A" w:rsidRPr="00AA2210">
        <w:rPr>
          <w:rFonts w:ascii="Times New Roman" w:hAnsi="Times New Roman" w:cs="Times New Roman"/>
          <w:sz w:val="24"/>
          <w:szCs w:val="24"/>
        </w:rPr>
        <w:t>я</w:t>
      </w:r>
      <w:r w:rsidR="00201AC1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A02CCF" w:rsidRPr="00AA2210">
        <w:rPr>
          <w:rFonts w:ascii="Times New Roman" w:hAnsi="Times New Roman" w:cs="Times New Roman"/>
          <w:sz w:val="24"/>
          <w:szCs w:val="24"/>
        </w:rPr>
        <w:t>«</w:t>
      </w:r>
      <w:r w:rsidR="00201AC1" w:rsidRPr="00AA2210">
        <w:rPr>
          <w:rFonts w:ascii="Times New Roman" w:hAnsi="Times New Roman" w:cs="Times New Roman"/>
          <w:sz w:val="24"/>
          <w:szCs w:val="24"/>
        </w:rPr>
        <w:t>услуг</w:t>
      </w:r>
      <w:r w:rsidR="00A02CCF" w:rsidRPr="00AA2210">
        <w:rPr>
          <w:rFonts w:ascii="Times New Roman" w:hAnsi="Times New Roman" w:cs="Times New Roman"/>
          <w:sz w:val="24"/>
          <w:szCs w:val="24"/>
        </w:rPr>
        <w:t>»</w:t>
      </w:r>
      <w:r w:rsidR="00201AC1" w:rsidRPr="00AA2210">
        <w:rPr>
          <w:rFonts w:ascii="Times New Roman" w:hAnsi="Times New Roman" w:cs="Times New Roman"/>
          <w:sz w:val="24"/>
          <w:szCs w:val="24"/>
        </w:rPr>
        <w:t xml:space="preserve"> в </w:t>
      </w:r>
      <w:r w:rsidR="00A02CCF" w:rsidRPr="00AA2210">
        <w:rPr>
          <w:rFonts w:ascii="Times New Roman" w:hAnsi="Times New Roman" w:cs="Times New Roman"/>
          <w:sz w:val="24"/>
          <w:szCs w:val="24"/>
        </w:rPr>
        <w:t>«</w:t>
      </w:r>
      <w:r w:rsidR="00201AC1" w:rsidRPr="00AA2210">
        <w:rPr>
          <w:rFonts w:ascii="Times New Roman" w:hAnsi="Times New Roman" w:cs="Times New Roman"/>
          <w:sz w:val="24"/>
          <w:szCs w:val="24"/>
        </w:rPr>
        <w:t>работы</w:t>
      </w:r>
      <w:r w:rsidR="00A02CCF" w:rsidRPr="00AA2210">
        <w:rPr>
          <w:rFonts w:ascii="Times New Roman" w:hAnsi="Times New Roman" w:cs="Times New Roman"/>
          <w:sz w:val="24"/>
          <w:szCs w:val="24"/>
        </w:rPr>
        <w:t>»</w:t>
      </w:r>
      <w:r w:rsidR="0035598B" w:rsidRPr="00AA2210">
        <w:rPr>
          <w:rFonts w:ascii="Times New Roman" w:hAnsi="Times New Roman" w:cs="Times New Roman"/>
          <w:sz w:val="24"/>
          <w:szCs w:val="24"/>
        </w:rPr>
        <w:t>,</w:t>
      </w:r>
      <w:r w:rsidR="00875B08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201AC1" w:rsidRPr="00AA2210">
        <w:rPr>
          <w:rFonts w:ascii="Times New Roman" w:hAnsi="Times New Roman" w:cs="Times New Roman"/>
          <w:sz w:val="24"/>
          <w:szCs w:val="24"/>
        </w:rPr>
        <w:t>и наоборот</w:t>
      </w:r>
      <w:r w:rsidR="0035598B" w:rsidRPr="00AA2210">
        <w:rPr>
          <w:rFonts w:ascii="Times New Roman" w:hAnsi="Times New Roman" w:cs="Times New Roman"/>
          <w:sz w:val="24"/>
          <w:szCs w:val="24"/>
        </w:rPr>
        <w:t>,</w:t>
      </w:r>
      <w:r w:rsidR="00201AC1" w:rsidRPr="00AA2210">
        <w:rPr>
          <w:rFonts w:ascii="Times New Roman" w:hAnsi="Times New Roman" w:cs="Times New Roman"/>
          <w:sz w:val="24"/>
          <w:szCs w:val="24"/>
        </w:rPr>
        <w:t xml:space="preserve"> в государственных (муниципальных) заданиях</w:t>
      </w:r>
      <w:r w:rsidR="00F20A6D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7B689A" w:rsidRPr="00AA2210">
        <w:rPr>
          <w:rFonts w:ascii="Times New Roman" w:hAnsi="Times New Roman" w:cs="Times New Roman"/>
          <w:sz w:val="24"/>
          <w:szCs w:val="24"/>
        </w:rPr>
        <w:t>на основании нового</w:t>
      </w:r>
      <w:r w:rsidR="00F20A6D" w:rsidRPr="00AA2210">
        <w:rPr>
          <w:rFonts w:ascii="Times New Roman" w:hAnsi="Times New Roman" w:cs="Times New Roman"/>
          <w:sz w:val="24"/>
          <w:szCs w:val="24"/>
        </w:rPr>
        <w:t xml:space="preserve"> базов</w:t>
      </w:r>
      <w:r w:rsidR="007B689A" w:rsidRPr="00AA2210">
        <w:rPr>
          <w:rFonts w:ascii="Times New Roman" w:hAnsi="Times New Roman" w:cs="Times New Roman"/>
          <w:sz w:val="24"/>
          <w:szCs w:val="24"/>
        </w:rPr>
        <w:t>ого переч</w:t>
      </w:r>
      <w:r w:rsidR="00F20A6D" w:rsidRPr="00AA2210">
        <w:rPr>
          <w:rFonts w:ascii="Times New Roman" w:hAnsi="Times New Roman" w:cs="Times New Roman"/>
          <w:sz w:val="24"/>
          <w:szCs w:val="24"/>
        </w:rPr>
        <w:t>н</w:t>
      </w:r>
      <w:r w:rsidR="007B689A" w:rsidRPr="00AA2210">
        <w:rPr>
          <w:rFonts w:ascii="Times New Roman" w:hAnsi="Times New Roman" w:cs="Times New Roman"/>
          <w:sz w:val="24"/>
          <w:szCs w:val="24"/>
        </w:rPr>
        <w:t>я</w:t>
      </w:r>
      <w:r w:rsidR="00F20A6D" w:rsidRPr="00AA2210">
        <w:rPr>
          <w:rFonts w:ascii="Times New Roman" w:hAnsi="Times New Roman" w:cs="Times New Roman"/>
          <w:sz w:val="24"/>
          <w:szCs w:val="24"/>
        </w:rPr>
        <w:t xml:space="preserve"> услуг (работ)</w:t>
      </w:r>
      <w:r w:rsidR="00F30B2F" w:rsidRPr="00AA2210">
        <w:rPr>
          <w:rFonts w:ascii="Times New Roman" w:hAnsi="Times New Roman" w:cs="Times New Roman"/>
          <w:sz w:val="24"/>
          <w:szCs w:val="24"/>
        </w:rPr>
        <w:t>;</w:t>
      </w:r>
    </w:p>
    <w:p w14:paraId="67D56B0F" w14:textId="77777777" w:rsidR="00F30B2F" w:rsidRPr="00AA2210" w:rsidRDefault="00510379" w:rsidP="006B4917">
      <w:pPr>
        <w:pStyle w:val="ae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закрытием (приостановкой деятельности) учреждений;</w:t>
      </w:r>
    </w:p>
    <w:p w14:paraId="0178FFC9" w14:textId="77777777" w:rsidR="00510379" w:rsidRPr="00AA2210" w:rsidRDefault="00872C1B" w:rsidP="006B4917">
      <w:pPr>
        <w:pStyle w:val="ae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повышением качества реализуемых мероприятий</w:t>
      </w:r>
      <w:r w:rsidR="007B1AA4" w:rsidRPr="00AA2210">
        <w:rPr>
          <w:rFonts w:ascii="Times New Roman" w:hAnsi="Times New Roman" w:cs="Times New Roman"/>
          <w:sz w:val="24"/>
          <w:szCs w:val="24"/>
        </w:rPr>
        <w:t>;</w:t>
      </w:r>
    </w:p>
    <w:p w14:paraId="19F973A0" w14:textId="2002E2BB" w:rsidR="007B1AA4" w:rsidRPr="00AA2210" w:rsidRDefault="007B1AA4" w:rsidP="006B4917">
      <w:pPr>
        <w:pStyle w:val="ae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lastRenderedPageBreak/>
        <w:t xml:space="preserve">объединением небольших мероприятий в более крупные и многокомпонентные с </w:t>
      </w:r>
      <w:r w:rsidR="0035598B" w:rsidRPr="00AA2210">
        <w:rPr>
          <w:rFonts w:ascii="Times New Roman" w:hAnsi="Times New Roman" w:cs="Times New Roman"/>
          <w:sz w:val="24"/>
          <w:szCs w:val="24"/>
        </w:rPr>
        <w:t>учёт</w:t>
      </w:r>
      <w:r w:rsidRPr="00AA2210">
        <w:rPr>
          <w:rFonts w:ascii="Times New Roman" w:hAnsi="Times New Roman" w:cs="Times New Roman"/>
          <w:sz w:val="24"/>
          <w:szCs w:val="24"/>
        </w:rPr>
        <w:t>ом проведения разных событий в них</w:t>
      </w:r>
      <w:r w:rsidR="00A77045" w:rsidRPr="00AA2210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A77045" w:rsidRPr="00AA221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A77045" w:rsidRPr="00AA2210">
        <w:rPr>
          <w:rFonts w:ascii="Times New Roman" w:hAnsi="Times New Roman" w:cs="Times New Roman"/>
          <w:sz w:val="24"/>
          <w:szCs w:val="24"/>
        </w:rPr>
        <w:t xml:space="preserve"> использования «уличных форматов» проведения мероприятий, где численность посещений намного выше, чем в закрытых площадках.</w:t>
      </w:r>
    </w:p>
    <w:p w14:paraId="11D57E0C" w14:textId="243B79B3" w:rsidR="00117774" w:rsidRPr="00AA2210" w:rsidRDefault="0035598B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Общее число культурно-массовых </w:t>
      </w:r>
      <w:r w:rsidR="00117774" w:rsidRPr="00AA2210">
        <w:rPr>
          <w:rFonts w:ascii="Times New Roman" w:hAnsi="Times New Roman" w:cs="Times New Roman"/>
          <w:sz w:val="24"/>
          <w:szCs w:val="24"/>
        </w:rPr>
        <w:t>мероприятий</w:t>
      </w:r>
      <w:r w:rsidR="00623871" w:rsidRPr="00AA2210">
        <w:rPr>
          <w:rFonts w:ascii="Times New Roman" w:hAnsi="Times New Roman" w:cs="Times New Roman"/>
          <w:sz w:val="24"/>
          <w:szCs w:val="24"/>
        </w:rPr>
        <w:t xml:space="preserve">, </w:t>
      </w:r>
      <w:r w:rsidRPr="00AA2210">
        <w:rPr>
          <w:rFonts w:ascii="Times New Roman" w:hAnsi="Times New Roman" w:cs="Times New Roman"/>
          <w:sz w:val="24"/>
          <w:szCs w:val="24"/>
        </w:rPr>
        <w:t>проведён</w:t>
      </w:r>
      <w:r w:rsidR="00623871" w:rsidRPr="00AA2210">
        <w:rPr>
          <w:rFonts w:ascii="Times New Roman" w:hAnsi="Times New Roman" w:cs="Times New Roman"/>
          <w:sz w:val="24"/>
          <w:szCs w:val="24"/>
        </w:rPr>
        <w:t xml:space="preserve">ных КДУ </w:t>
      </w:r>
      <w:r w:rsidR="00625749" w:rsidRPr="00AA2210">
        <w:rPr>
          <w:rFonts w:ascii="Times New Roman" w:hAnsi="Times New Roman" w:cs="Times New Roman"/>
          <w:sz w:val="24"/>
          <w:szCs w:val="24"/>
        </w:rPr>
        <w:t>П</w:t>
      </w:r>
      <w:r w:rsidR="00623871" w:rsidRPr="00AA2210">
        <w:rPr>
          <w:rFonts w:ascii="Times New Roman" w:hAnsi="Times New Roman" w:cs="Times New Roman"/>
          <w:sz w:val="24"/>
          <w:szCs w:val="24"/>
        </w:rPr>
        <w:t>ермского края</w:t>
      </w:r>
      <w:r w:rsidR="00EF5184" w:rsidRPr="00AA2210">
        <w:rPr>
          <w:rFonts w:ascii="Times New Roman" w:hAnsi="Times New Roman" w:cs="Times New Roman"/>
          <w:sz w:val="24"/>
          <w:szCs w:val="24"/>
        </w:rPr>
        <w:t xml:space="preserve"> в 201</w:t>
      </w:r>
      <w:r w:rsidR="008A6C43" w:rsidRPr="00AA2210">
        <w:rPr>
          <w:rFonts w:ascii="Times New Roman" w:hAnsi="Times New Roman" w:cs="Times New Roman"/>
          <w:sz w:val="24"/>
          <w:szCs w:val="24"/>
        </w:rPr>
        <w:t>6</w:t>
      </w:r>
      <w:r w:rsidR="00EF5184" w:rsidRPr="00AA2210">
        <w:rPr>
          <w:rFonts w:ascii="Times New Roman" w:hAnsi="Times New Roman" w:cs="Times New Roman"/>
          <w:sz w:val="24"/>
          <w:szCs w:val="24"/>
        </w:rPr>
        <w:t xml:space="preserve"> г.</w:t>
      </w:r>
      <w:r w:rsidRPr="00AA2210">
        <w:rPr>
          <w:rFonts w:ascii="Times New Roman" w:hAnsi="Times New Roman" w:cs="Times New Roman"/>
          <w:sz w:val="24"/>
          <w:szCs w:val="24"/>
        </w:rPr>
        <w:t>,</w:t>
      </w:r>
      <w:r w:rsidR="00EF5184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>—</w:t>
      </w:r>
      <w:r w:rsidR="00117774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8A6C43" w:rsidRPr="00AA2210">
        <w:rPr>
          <w:rFonts w:ascii="Times New Roman" w:hAnsi="Times New Roman" w:cs="Times New Roman"/>
          <w:b/>
          <w:sz w:val="24"/>
          <w:szCs w:val="24"/>
        </w:rPr>
        <w:t>121</w:t>
      </w:r>
      <w:r w:rsidR="00D31CBD" w:rsidRPr="00AA2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C43" w:rsidRPr="00AA2210">
        <w:rPr>
          <w:rFonts w:ascii="Times New Roman" w:hAnsi="Times New Roman" w:cs="Times New Roman"/>
          <w:b/>
          <w:sz w:val="24"/>
          <w:szCs w:val="24"/>
        </w:rPr>
        <w:t>983</w:t>
      </w:r>
      <w:r w:rsidR="00117774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623871" w:rsidRPr="00AA2210">
        <w:rPr>
          <w:rFonts w:ascii="Times New Roman" w:hAnsi="Times New Roman" w:cs="Times New Roman"/>
          <w:b/>
          <w:sz w:val="24"/>
          <w:szCs w:val="24"/>
        </w:rPr>
        <w:t>ед.</w:t>
      </w:r>
      <w:r w:rsidR="00623871" w:rsidRPr="00AA2210">
        <w:rPr>
          <w:rFonts w:ascii="Times New Roman" w:hAnsi="Times New Roman" w:cs="Times New Roman"/>
          <w:sz w:val="24"/>
          <w:szCs w:val="24"/>
        </w:rPr>
        <w:t>, что на</w:t>
      </w:r>
      <w:r w:rsidR="000B12D9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8A6C43" w:rsidRPr="00AA2210">
        <w:rPr>
          <w:rFonts w:ascii="Times New Roman" w:hAnsi="Times New Roman" w:cs="Times New Roman"/>
          <w:b/>
          <w:sz w:val="24"/>
          <w:szCs w:val="24"/>
        </w:rPr>
        <w:t>6445</w:t>
      </w:r>
      <w:r w:rsidR="00117774" w:rsidRPr="00AA2210">
        <w:rPr>
          <w:rFonts w:ascii="Times New Roman" w:hAnsi="Times New Roman" w:cs="Times New Roman"/>
          <w:sz w:val="24"/>
          <w:szCs w:val="24"/>
        </w:rPr>
        <w:t xml:space="preserve"> ед.</w:t>
      </w:r>
      <w:r w:rsidR="000B12D9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623871" w:rsidRPr="00AA2210">
        <w:rPr>
          <w:rFonts w:ascii="Times New Roman" w:hAnsi="Times New Roman" w:cs="Times New Roman"/>
          <w:sz w:val="24"/>
          <w:szCs w:val="24"/>
        </w:rPr>
        <w:t xml:space="preserve">меньше </w:t>
      </w:r>
      <w:r w:rsidR="000B12D9" w:rsidRPr="00AA2210">
        <w:rPr>
          <w:rFonts w:ascii="Times New Roman" w:hAnsi="Times New Roman" w:cs="Times New Roman"/>
          <w:sz w:val="24"/>
          <w:szCs w:val="24"/>
        </w:rPr>
        <w:t>по сравнению с 201</w:t>
      </w:r>
      <w:r w:rsidR="007B7F8F" w:rsidRPr="00AA2210">
        <w:rPr>
          <w:rFonts w:ascii="Times New Roman" w:hAnsi="Times New Roman" w:cs="Times New Roman"/>
          <w:sz w:val="24"/>
          <w:szCs w:val="24"/>
        </w:rPr>
        <w:t>5</w:t>
      </w:r>
      <w:r w:rsidR="000B12D9" w:rsidRPr="00AA2210">
        <w:rPr>
          <w:rFonts w:ascii="Times New Roman" w:hAnsi="Times New Roman" w:cs="Times New Roman"/>
          <w:sz w:val="24"/>
          <w:szCs w:val="24"/>
        </w:rPr>
        <w:t xml:space="preserve"> г.</w:t>
      </w:r>
      <w:r w:rsidR="00623871" w:rsidRPr="00AA2210">
        <w:rPr>
          <w:rFonts w:ascii="Times New Roman" w:hAnsi="Times New Roman" w:cs="Times New Roman"/>
          <w:sz w:val="24"/>
          <w:szCs w:val="24"/>
        </w:rPr>
        <w:t>,</w:t>
      </w:r>
      <w:r w:rsidR="00117774" w:rsidRPr="00AA2210">
        <w:rPr>
          <w:rFonts w:ascii="Times New Roman" w:hAnsi="Times New Roman" w:cs="Times New Roman"/>
          <w:sz w:val="24"/>
          <w:szCs w:val="24"/>
        </w:rPr>
        <w:t xml:space="preserve"> количество посетителей </w:t>
      </w:r>
      <w:r w:rsidRPr="00AA2210">
        <w:rPr>
          <w:rFonts w:ascii="Times New Roman" w:hAnsi="Times New Roman" w:cs="Times New Roman"/>
          <w:sz w:val="24"/>
          <w:szCs w:val="24"/>
        </w:rPr>
        <w:t>—</w:t>
      </w:r>
      <w:r w:rsidR="00117774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7B7F8F" w:rsidRPr="00AA2210">
        <w:rPr>
          <w:rFonts w:ascii="Times New Roman" w:hAnsi="Times New Roman" w:cs="Times New Roman"/>
          <w:b/>
          <w:sz w:val="24"/>
          <w:szCs w:val="24"/>
        </w:rPr>
        <w:t>9 988 196</w:t>
      </w:r>
      <w:r w:rsidR="00B2747D" w:rsidRPr="00AA2210">
        <w:rPr>
          <w:rFonts w:ascii="Times New Roman" w:hAnsi="Times New Roman" w:cs="Times New Roman"/>
          <w:b/>
          <w:sz w:val="24"/>
          <w:szCs w:val="24"/>
        </w:rPr>
        <w:t xml:space="preserve"> ед.</w:t>
      </w:r>
      <w:r w:rsidR="00623871" w:rsidRPr="00AA2210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7B7F8F" w:rsidRPr="00AA2210">
        <w:rPr>
          <w:rFonts w:ascii="Times New Roman" w:hAnsi="Times New Roman" w:cs="Times New Roman"/>
          <w:b/>
          <w:sz w:val="24"/>
          <w:szCs w:val="24"/>
        </w:rPr>
        <w:t>269 580</w:t>
      </w:r>
      <w:r w:rsidR="00117774" w:rsidRPr="00AA2210">
        <w:rPr>
          <w:rFonts w:ascii="Times New Roman" w:hAnsi="Times New Roman" w:cs="Times New Roman"/>
          <w:sz w:val="24"/>
          <w:szCs w:val="24"/>
        </w:rPr>
        <w:t xml:space="preserve"> чел.</w:t>
      </w:r>
      <w:r w:rsidR="000B12D9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7B7F8F" w:rsidRPr="00AA2210">
        <w:rPr>
          <w:rFonts w:ascii="Times New Roman" w:hAnsi="Times New Roman" w:cs="Times New Roman"/>
          <w:sz w:val="24"/>
          <w:szCs w:val="24"/>
        </w:rPr>
        <w:t>больше</w:t>
      </w:r>
      <w:r w:rsidR="00623871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0B12D9" w:rsidRPr="00AA2210">
        <w:rPr>
          <w:rFonts w:ascii="Times New Roman" w:hAnsi="Times New Roman" w:cs="Times New Roman"/>
          <w:sz w:val="24"/>
          <w:szCs w:val="24"/>
        </w:rPr>
        <w:t>по сравнению с 201</w:t>
      </w:r>
      <w:r w:rsidR="007B7F8F" w:rsidRPr="00AA2210">
        <w:rPr>
          <w:rFonts w:ascii="Times New Roman" w:hAnsi="Times New Roman" w:cs="Times New Roman"/>
          <w:sz w:val="24"/>
          <w:szCs w:val="24"/>
        </w:rPr>
        <w:t>5</w:t>
      </w:r>
      <w:r w:rsidR="000B12D9" w:rsidRPr="00AA2210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65144D3" w14:textId="46DBC68E" w:rsidR="00925993" w:rsidRPr="00AA2210" w:rsidRDefault="00925993" w:rsidP="006B49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Положительная динамика по увеличению количества мероприятий и посещений наблюдается в ГО </w:t>
      </w:r>
      <w:r w:rsidR="00C31795" w:rsidRPr="00AA2210">
        <w:rPr>
          <w:rFonts w:ascii="Times New Roman" w:eastAsia="Times New Roman" w:hAnsi="Times New Roman" w:cs="Times New Roman"/>
          <w:sz w:val="24"/>
          <w:szCs w:val="24"/>
        </w:rPr>
        <w:t>Звёздн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ый, ГО Березники, ГО </w:t>
      </w:r>
      <w:proofErr w:type="spellStart"/>
      <w:r w:rsidRPr="00AA2210">
        <w:rPr>
          <w:rFonts w:ascii="Times New Roman" w:eastAsia="Times New Roman" w:hAnsi="Times New Roman" w:cs="Times New Roman"/>
          <w:sz w:val="24"/>
          <w:szCs w:val="24"/>
        </w:rPr>
        <w:t>Губаха</w:t>
      </w:r>
      <w:proofErr w:type="spellEnd"/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, ГО Лысьва, </w:t>
      </w:r>
      <w:proofErr w:type="spellStart"/>
      <w:r w:rsidRPr="00AA2210">
        <w:rPr>
          <w:rFonts w:ascii="Times New Roman" w:eastAsia="Times New Roman" w:hAnsi="Times New Roman" w:cs="Times New Roman"/>
          <w:sz w:val="24"/>
          <w:szCs w:val="24"/>
        </w:rPr>
        <w:t>Куединском</w:t>
      </w:r>
      <w:proofErr w:type="spellEnd"/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, Александровском, </w:t>
      </w:r>
      <w:proofErr w:type="spellStart"/>
      <w:r w:rsidRPr="00AA2210">
        <w:rPr>
          <w:rFonts w:ascii="Times New Roman" w:eastAsia="Times New Roman" w:hAnsi="Times New Roman" w:cs="Times New Roman"/>
          <w:sz w:val="24"/>
          <w:szCs w:val="24"/>
        </w:rPr>
        <w:t>Бардымском</w:t>
      </w:r>
      <w:proofErr w:type="spellEnd"/>
      <w:r w:rsidRPr="00AA2210">
        <w:rPr>
          <w:rFonts w:ascii="Times New Roman" w:eastAsia="Times New Roman" w:hAnsi="Times New Roman" w:cs="Times New Roman"/>
          <w:sz w:val="24"/>
          <w:szCs w:val="24"/>
        </w:rPr>
        <w:t>,</w:t>
      </w:r>
      <w:r w:rsidR="00A02CCF" w:rsidRPr="00AA2210">
        <w:rPr>
          <w:rFonts w:ascii="Times New Roman" w:eastAsia="Times New Roman" w:hAnsi="Times New Roman" w:cs="Times New Roman"/>
          <w:sz w:val="24"/>
          <w:szCs w:val="24"/>
        </w:rPr>
        <w:t xml:space="preserve"> Горнозаводском, Краснокамском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, Пермском, </w:t>
      </w:r>
      <w:proofErr w:type="spellStart"/>
      <w:r w:rsidRPr="00AA2210">
        <w:rPr>
          <w:rFonts w:ascii="Times New Roman" w:eastAsia="Times New Roman" w:hAnsi="Times New Roman" w:cs="Times New Roman"/>
          <w:sz w:val="24"/>
          <w:szCs w:val="24"/>
        </w:rPr>
        <w:t>Сивинском</w:t>
      </w:r>
      <w:proofErr w:type="spellEnd"/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, Соликамском, </w:t>
      </w:r>
      <w:proofErr w:type="spellStart"/>
      <w:r w:rsidRPr="00AA2210">
        <w:rPr>
          <w:rFonts w:ascii="Times New Roman" w:eastAsia="Times New Roman" w:hAnsi="Times New Roman" w:cs="Times New Roman"/>
          <w:sz w:val="24"/>
          <w:szCs w:val="24"/>
        </w:rPr>
        <w:t>Суксунском</w:t>
      </w:r>
      <w:proofErr w:type="spellEnd"/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, Чайковском и </w:t>
      </w:r>
      <w:proofErr w:type="spellStart"/>
      <w:r w:rsidRPr="00AA2210">
        <w:rPr>
          <w:rFonts w:ascii="Times New Roman" w:eastAsia="Times New Roman" w:hAnsi="Times New Roman" w:cs="Times New Roman"/>
          <w:sz w:val="24"/>
          <w:szCs w:val="24"/>
        </w:rPr>
        <w:t>Гайнском</w:t>
      </w:r>
      <w:proofErr w:type="spellEnd"/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районах.  </w:t>
      </w:r>
    </w:p>
    <w:p w14:paraId="36CA2629" w14:textId="21B3541C" w:rsidR="00925993" w:rsidRPr="00AA2210" w:rsidRDefault="00925993" w:rsidP="006B49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Увеличение количества посетителей мероприятий при снижении количества мероприятий наблюдается в </w:t>
      </w:r>
      <w:proofErr w:type="spellStart"/>
      <w:r w:rsidRPr="00AA2210">
        <w:rPr>
          <w:rFonts w:ascii="Times New Roman" w:eastAsia="Times New Roman" w:hAnsi="Times New Roman" w:cs="Times New Roman"/>
          <w:sz w:val="24"/>
          <w:szCs w:val="24"/>
        </w:rPr>
        <w:t>Большесосновском</w:t>
      </w:r>
      <w:proofErr w:type="spellEnd"/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2210">
        <w:rPr>
          <w:rFonts w:ascii="Times New Roman" w:eastAsia="Times New Roman" w:hAnsi="Times New Roman" w:cs="Times New Roman"/>
          <w:sz w:val="24"/>
          <w:szCs w:val="24"/>
        </w:rPr>
        <w:t>Нытвенском</w:t>
      </w:r>
      <w:proofErr w:type="spellEnd"/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, Октябрьском, </w:t>
      </w:r>
      <w:proofErr w:type="spellStart"/>
      <w:r w:rsidRPr="00AA2210">
        <w:rPr>
          <w:rFonts w:ascii="Times New Roman" w:eastAsia="Times New Roman" w:hAnsi="Times New Roman" w:cs="Times New Roman"/>
          <w:sz w:val="24"/>
          <w:szCs w:val="24"/>
        </w:rPr>
        <w:t>Ординском</w:t>
      </w:r>
      <w:proofErr w:type="spellEnd"/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5598B" w:rsidRPr="00AA2210">
        <w:rPr>
          <w:rFonts w:ascii="Times New Roman" w:eastAsia="Times New Roman" w:hAnsi="Times New Roman" w:cs="Times New Roman"/>
          <w:sz w:val="24"/>
          <w:szCs w:val="24"/>
        </w:rPr>
        <w:t>Очёр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ском</w:t>
      </w:r>
      <w:proofErr w:type="spellEnd"/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, Кунгурском, </w:t>
      </w:r>
      <w:proofErr w:type="spellStart"/>
      <w:r w:rsidRPr="00AA2210">
        <w:rPr>
          <w:rFonts w:ascii="Times New Roman" w:eastAsia="Times New Roman" w:hAnsi="Times New Roman" w:cs="Times New Roman"/>
          <w:sz w:val="24"/>
          <w:szCs w:val="24"/>
        </w:rPr>
        <w:t>Кочевском</w:t>
      </w:r>
      <w:proofErr w:type="spellEnd"/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2210">
        <w:rPr>
          <w:rFonts w:ascii="Times New Roman" w:eastAsia="Times New Roman" w:hAnsi="Times New Roman" w:cs="Times New Roman"/>
          <w:sz w:val="24"/>
          <w:szCs w:val="24"/>
        </w:rPr>
        <w:t>Уинском</w:t>
      </w:r>
      <w:proofErr w:type="spellEnd"/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2210">
        <w:rPr>
          <w:rFonts w:ascii="Times New Roman" w:eastAsia="Times New Roman" w:hAnsi="Times New Roman" w:cs="Times New Roman"/>
          <w:sz w:val="24"/>
          <w:szCs w:val="24"/>
        </w:rPr>
        <w:t>Чернушинском</w:t>
      </w:r>
      <w:proofErr w:type="spellEnd"/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районах.</w:t>
      </w:r>
    </w:p>
    <w:p w14:paraId="4F2F45DF" w14:textId="01CD4EA6" w:rsidR="002C15D1" w:rsidRPr="00AA2210" w:rsidRDefault="00117774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842432" w:rsidRPr="00AA2210">
        <w:rPr>
          <w:rFonts w:ascii="Times New Roman" w:hAnsi="Times New Roman" w:cs="Times New Roman"/>
          <w:sz w:val="24"/>
          <w:szCs w:val="24"/>
        </w:rPr>
        <w:t xml:space="preserve">культурно-массовых мероприятий на платной </w:t>
      </w:r>
      <w:r w:rsidRPr="00AA2210">
        <w:rPr>
          <w:rFonts w:ascii="Times New Roman" w:hAnsi="Times New Roman" w:cs="Times New Roman"/>
          <w:sz w:val="24"/>
          <w:szCs w:val="24"/>
        </w:rPr>
        <w:t xml:space="preserve">основе снизилось на </w:t>
      </w:r>
      <w:r w:rsidR="009E754F" w:rsidRPr="00AA2210">
        <w:rPr>
          <w:rFonts w:ascii="Times New Roman" w:hAnsi="Times New Roman" w:cs="Times New Roman"/>
          <w:b/>
          <w:sz w:val="24"/>
          <w:szCs w:val="24"/>
        </w:rPr>
        <w:t>1784</w:t>
      </w:r>
      <w:r w:rsidRPr="00AA2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 xml:space="preserve">ед., количество посетителей на </w:t>
      </w:r>
      <w:r w:rsidR="009E754F" w:rsidRPr="00AA2210">
        <w:rPr>
          <w:rFonts w:ascii="Times New Roman" w:hAnsi="Times New Roman" w:cs="Times New Roman"/>
          <w:b/>
          <w:sz w:val="24"/>
          <w:szCs w:val="24"/>
        </w:rPr>
        <w:t>33</w:t>
      </w:r>
      <w:r w:rsidR="0035598B" w:rsidRPr="00AA2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54F" w:rsidRPr="00AA2210">
        <w:rPr>
          <w:rFonts w:ascii="Times New Roman" w:hAnsi="Times New Roman" w:cs="Times New Roman"/>
          <w:b/>
          <w:sz w:val="24"/>
          <w:szCs w:val="24"/>
        </w:rPr>
        <w:t>259</w:t>
      </w:r>
      <w:r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842432" w:rsidRPr="00AA2210">
        <w:rPr>
          <w:rFonts w:ascii="Times New Roman" w:hAnsi="Times New Roman" w:cs="Times New Roman"/>
          <w:sz w:val="24"/>
          <w:szCs w:val="24"/>
        </w:rPr>
        <w:t xml:space="preserve">чел. </w:t>
      </w:r>
      <w:r w:rsidRPr="00AA2210">
        <w:rPr>
          <w:rFonts w:ascii="Times New Roman" w:hAnsi="Times New Roman" w:cs="Times New Roman"/>
          <w:sz w:val="24"/>
          <w:szCs w:val="24"/>
        </w:rPr>
        <w:t>(</w:t>
      </w:r>
      <w:r w:rsidR="009E754F" w:rsidRPr="00AA2210">
        <w:rPr>
          <w:rFonts w:ascii="Times New Roman" w:hAnsi="Times New Roman" w:cs="Times New Roman"/>
          <w:sz w:val="24"/>
          <w:szCs w:val="24"/>
        </w:rPr>
        <w:t xml:space="preserve">2016 г. </w:t>
      </w:r>
      <w:r w:rsidR="0035598B" w:rsidRPr="00AA2210">
        <w:rPr>
          <w:rFonts w:ascii="Times New Roman" w:hAnsi="Times New Roman" w:cs="Times New Roman"/>
          <w:sz w:val="24"/>
          <w:szCs w:val="24"/>
        </w:rPr>
        <w:t>—</w:t>
      </w:r>
      <w:r w:rsidR="009E754F" w:rsidRPr="00AA2210">
        <w:rPr>
          <w:rFonts w:ascii="Times New Roman" w:hAnsi="Times New Roman" w:cs="Times New Roman"/>
          <w:sz w:val="24"/>
          <w:szCs w:val="24"/>
        </w:rPr>
        <w:t xml:space="preserve"> 23</w:t>
      </w:r>
      <w:r w:rsidR="0035598B" w:rsidRPr="00AA2210">
        <w:rPr>
          <w:rFonts w:ascii="Times New Roman" w:hAnsi="Times New Roman" w:cs="Times New Roman"/>
          <w:sz w:val="24"/>
          <w:szCs w:val="24"/>
        </w:rPr>
        <w:t xml:space="preserve"> 505 мероприятий,</w:t>
      </w:r>
      <w:r w:rsidR="009E754F" w:rsidRPr="00AA2210">
        <w:rPr>
          <w:rFonts w:ascii="Times New Roman" w:hAnsi="Times New Roman" w:cs="Times New Roman"/>
          <w:sz w:val="24"/>
          <w:szCs w:val="24"/>
        </w:rPr>
        <w:t xml:space="preserve"> 1</w:t>
      </w:r>
      <w:r w:rsidR="0035598B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9E754F" w:rsidRPr="00AA2210">
        <w:rPr>
          <w:rFonts w:ascii="Times New Roman" w:hAnsi="Times New Roman" w:cs="Times New Roman"/>
          <w:sz w:val="24"/>
          <w:szCs w:val="24"/>
        </w:rPr>
        <w:t>449</w:t>
      </w:r>
      <w:r w:rsidR="0035598B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9E754F" w:rsidRPr="00AA2210">
        <w:rPr>
          <w:rFonts w:ascii="Times New Roman" w:hAnsi="Times New Roman" w:cs="Times New Roman"/>
          <w:sz w:val="24"/>
          <w:szCs w:val="24"/>
        </w:rPr>
        <w:t>024 посещени</w:t>
      </w:r>
      <w:r w:rsidR="00715051" w:rsidRPr="00AA2210">
        <w:rPr>
          <w:rFonts w:ascii="Times New Roman" w:hAnsi="Times New Roman" w:cs="Times New Roman"/>
          <w:sz w:val="24"/>
          <w:szCs w:val="24"/>
        </w:rPr>
        <w:t>я</w:t>
      </w:r>
      <w:r w:rsidR="00A66828" w:rsidRPr="00AA2210">
        <w:rPr>
          <w:rFonts w:ascii="Times New Roman" w:hAnsi="Times New Roman" w:cs="Times New Roman"/>
          <w:sz w:val="24"/>
          <w:szCs w:val="24"/>
        </w:rPr>
        <w:t>;</w:t>
      </w:r>
      <w:r w:rsidR="009E754F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>201</w:t>
      </w:r>
      <w:r w:rsidR="009E754F" w:rsidRPr="00AA2210">
        <w:rPr>
          <w:rFonts w:ascii="Times New Roman" w:hAnsi="Times New Roman" w:cs="Times New Roman"/>
          <w:sz w:val="24"/>
          <w:szCs w:val="24"/>
        </w:rPr>
        <w:t>5</w:t>
      </w:r>
      <w:r w:rsidRPr="00AA2210">
        <w:rPr>
          <w:rFonts w:ascii="Times New Roman" w:hAnsi="Times New Roman" w:cs="Times New Roman"/>
          <w:sz w:val="24"/>
          <w:szCs w:val="24"/>
        </w:rPr>
        <w:t xml:space="preserve"> г.</w:t>
      </w:r>
      <w:r w:rsidR="0035598B" w:rsidRPr="00AA2210">
        <w:rPr>
          <w:rFonts w:ascii="Times New Roman" w:hAnsi="Times New Roman" w:cs="Times New Roman"/>
          <w:sz w:val="24"/>
          <w:szCs w:val="24"/>
        </w:rPr>
        <w:t xml:space="preserve"> —</w:t>
      </w:r>
      <w:r w:rsidRPr="00AA2210">
        <w:rPr>
          <w:rFonts w:ascii="Times New Roman" w:hAnsi="Times New Roman" w:cs="Times New Roman"/>
          <w:sz w:val="24"/>
          <w:szCs w:val="24"/>
        </w:rPr>
        <w:t xml:space="preserve"> 25</w:t>
      </w:r>
      <w:r w:rsidR="0035598B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>290 мероприятий, 1</w:t>
      </w:r>
      <w:r w:rsidR="0035598B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>482</w:t>
      </w:r>
      <w:r w:rsidR="0035598B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>283 посещени</w:t>
      </w:r>
      <w:r w:rsidR="0035598B" w:rsidRPr="00AA2210">
        <w:rPr>
          <w:rFonts w:ascii="Times New Roman" w:hAnsi="Times New Roman" w:cs="Times New Roman"/>
          <w:sz w:val="24"/>
          <w:szCs w:val="24"/>
        </w:rPr>
        <w:t>я</w:t>
      </w:r>
      <w:r w:rsidRPr="00AA2210">
        <w:rPr>
          <w:rFonts w:ascii="Times New Roman" w:hAnsi="Times New Roman" w:cs="Times New Roman"/>
          <w:sz w:val="24"/>
          <w:szCs w:val="24"/>
        </w:rPr>
        <w:t>)</w:t>
      </w:r>
      <w:r w:rsidR="00842432" w:rsidRPr="00AA2210">
        <w:rPr>
          <w:rFonts w:ascii="Times New Roman" w:hAnsi="Times New Roman" w:cs="Times New Roman"/>
          <w:sz w:val="24"/>
          <w:szCs w:val="24"/>
        </w:rPr>
        <w:t>.</w:t>
      </w:r>
      <w:r w:rsidR="009E754F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770462" w:rsidRPr="00AA2210">
        <w:rPr>
          <w:rFonts w:ascii="Times New Roman" w:hAnsi="Times New Roman" w:cs="Times New Roman"/>
          <w:sz w:val="24"/>
          <w:szCs w:val="24"/>
        </w:rPr>
        <w:t>Данная тенденция</w:t>
      </w:r>
      <w:r w:rsidR="00476332" w:rsidRPr="00AA2210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770462" w:rsidRPr="00AA2210">
        <w:rPr>
          <w:rFonts w:ascii="Times New Roman" w:hAnsi="Times New Roman" w:cs="Times New Roman"/>
          <w:sz w:val="24"/>
          <w:szCs w:val="24"/>
        </w:rPr>
        <w:t xml:space="preserve"> характерна </w:t>
      </w:r>
      <w:r w:rsidR="00476332" w:rsidRPr="00AA2210">
        <w:rPr>
          <w:rFonts w:ascii="Times New Roman" w:hAnsi="Times New Roman" w:cs="Times New Roman"/>
          <w:sz w:val="24"/>
          <w:szCs w:val="24"/>
        </w:rPr>
        <w:t>при</w:t>
      </w:r>
      <w:r w:rsidR="00770462" w:rsidRPr="00AA2210">
        <w:rPr>
          <w:rFonts w:ascii="Times New Roman" w:hAnsi="Times New Roman" w:cs="Times New Roman"/>
          <w:sz w:val="24"/>
          <w:szCs w:val="24"/>
        </w:rPr>
        <w:t xml:space="preserve"> общей экономической ситуации в стране.</w:t>
      </w:r>
    </w:p>
    <w:p w14:paraId="639864FC" w14:textId="610B4040" w:rsidR="005B3BD0" w:rsidRPr="00AA2210" w:rsidRDefault="005B3BD0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В </w:t>
      </w:r>
      <w:r w:rsidR="004B7704" w:rsidRPr="00AA2210">
        <w:rPr>
          <w:rFonts w:ascii="Times New Roman" w:hAnsi="Times New Roman" w:cs="Times New Roman"/>
          <w:sz w:val="24"/>
          <w:szCs w:val="24"/>
        </w:rPr>
        <w:t>отчёт</w:t>
      </w:r>
      <w:r w:rsidRPr="00AA2210">
        <w:rPr>
          <w:rFonts w:ascii="Times New Roman" w:hAnsi="Times New Roman" w:cs="Times New Roman"/>
          <w:sz w:val="24"/>
          <w:szCs w:val="24"/>
        </w:rPr>
        <w:t xml:space="preserve">ном году культурно-досуговыми учреждениями Пермского края </w:t>
      </w:r>
      <w:r w:rsidR="0035598B" w:rsidRPr="00AA2210">
        <w:rPr>
          <w:rFonts w:ascii="Times New Roman" w:hAnsi="Times New Roman" w:cs="Times New Roman"/>
          <w:sz w:val="24"/>
          <w:szCs w:val="24"/>
        </w:rPr>
        <w:t>провед</w:t>
      </w:r>
      <w:r w:rsidR="00715051" w:rsidRPr="00AA2210">
        <w:rPr>
          <w:rFonts w:ascii="Times New Roman" w:hAnsi="Times New Roman" w:cs="Times New Roman"/>
          <w:sz w:val="24"/>
          <w:szCs w:val="24"/>
        </w:rPr>
        <w:t>е</w:t>
      </w:r>
      <w:r w:rsidR="0035598B" w:rsidRPr="00AA2210">
        <w:rPr>
          <w:rFonts w:ascii="Times New Roman" w:hAnsi="Times New Roman" w:cs="Times New Roman"/>
          <w:sz w:val="24"/>
          <w:szCs w:val="24"/>
        </w:rPr>
        <w:t>н</w:t>
      </w:r>
      <w:r w:rsidRPr="00AA2210">
        <w:rPr>
          <w:rFonts w:ascii="Times New Roman" w:hAnsi="Times New Roman" w:cs="Times New Roman"/>
          <w:sz w:val="24"/>
          <w:szCs w:val="24"/>
        </w:rPr>
        <w:t xml:space="preserve">о </w:t>
      </w:r>
      <w:r w:rsidR="00EC22C7" w:rsidRPr="00AA2210">
        <w:rPr>
          <w:rFonts w:ascii="Times New Roman" w:hAnsi="Times New Roman" w:cs="Times New Roman"/>
          <w:b/>
          <w:sz w:val="24"/>
          <w:szCs w:val="24"/>
        </w:rPr>
        <w:t>4495</w:t>
      </w:r>
      <w:r w:rsidR="00EC22C7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>мероприятий, доступных для восприятия инвалидов и лиц с огран</w:t>
      </w:r>
      <w:r w:rsidR="00EC22C7" w:rsidRPr="00AA2210">
        <w:rPr>
          <w:rFonts w:ascii="Times New Roman" w:hAnsi="Times New Roman" w:cs="Times New Roman"/>
          <w:sz w:val="24"/>
          <w:szCs w:val="24"/>
        </w:rPr>
        <w:t xml:space="preserve">иченными возможностями здоровья, что на </w:t>
      </w:r>
      <w:r w:rsidR="00EC22C7" w:rsidRPr="00AA2210">
        <w:rPr>
          <w:rFonts w:ascii="Times New Roman" w:hAnsi="Times New Roman" w:cs="Times New Roman"/>
          <w:b/>
          <w:sz w:val="24"/>
          <w:szCs w:val="24"/>
        </w:rPr>
        <w:t>288</w:t>
      </w:r>
      <w:r w:rsidR="00EC22C7" w:rsidRPr="00AA2210">
        <w:rPr>
          <w:rFonts w:ascii="Times New Roman" w:hAnsi="Times New Roman" w:cs="Times New Roman"/>
          <w:sz w:val="24"/>
          <w:szCs w:val="24"/>
        </w:rPr>
        <w:t xml:space="preserve"> мероприятия больше, чем в 2015 году (2015 г. </w:t>
      </w:r>
      <w:r w:rsidR="00715051" w:rsidRPr="00AA2210">
        <w:rPr>
          <w:rFonts w:ascii="Times New Roman" w:hAnsi="Times New Roman" w:cs="Times New Roman"/>
          <w:sz w:val="24"/>
          <w:szCs w:val="24"/>
        </w:rPr>
        <w:t>—</w:t>
      </w:r>
      <w:r w:rsidR="00EC22C7" w:rsidRPr="00AA2210">
        <w:rPr>
          <w:rFonts w:ascii="Times New Roman" w:hAnsi="Times New Roman" w:cs="Times New Roman"/>
          <w:sz w:val="24"/>
          <w:szCs w:val="24"/>
        </w:rPr>
        <w:t xml:space="preserve"> 4207).</w:t>
      </w:r>
    </w:p>
    <w:p w14:paraId="686703BE" w14:textId="520D73AF" w:rsidR="00797490" w:rsidRPr="00AA2210" w:rsidRDefault="00797490" w:rsidP="00FD52FB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451586056"/>
      <w:bookmarkStart w:id="15" w:name="_Toc477862850"/>
      <w:r w:rsidRPr="00AA2210">
        <w:rPr>
          <w:rFonts w:ascii="Times New Roman" w:hAnsi="Times New Roman" w:cs="Times New Roman"/>
          <w:color w:val="auto"/>
          <w:sz w:val="28"/>
          <w:szCs w:val="28"/>
        </w:rPr>
        <w:t>Народное творчество и культурно-досуговая деятельность</w:t>
      </w:r>
      <w:bookmarkEnd w:id="14"/>
      <w:bookmarkEnd w:id="15"/>
    </w:p>
    <w:p w14:paraId="530774F3" w14:textId="77777777" w:rsidR="00797490" w:rsidRPr="00AA2210" w:rsidRDefault="00797490" w:rsidP="00FD52F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1E81D1" w14:textId="3D6B1D32" w:rsidR="0069510A" w:rsidRPr="00AA2210" w:rsidRDefault="0069510A" w:rsidP="00FD52FB">
      <w:pPr>
        <w:pStyle w:val="ae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Основными направлениями культурно-досугов</w:t>
      </w:r>
      <w:r w:rsidR="00D31CBD" w:rsidRPr="00AA2210">
        <w:rPr>
          <w:rFonts w:ascii="Times New Roman" w:hAnsi="Times New Roman" w:cs="Times New Roman"/>
          <w:sz w:val="24"/>
          <w:szCs w:val="24"/>
        </w:rPr>
        <w:t>ых</w:t>
      </w:r>
      <w:r w:rsidRPr="00AA2210">
        <w:rPr>
          <w:rFonts w:ascii="Times New Roman" w:hAnsi="Times New Roman" w:cs="Times New Roman"/>
          <w:sz w:val="24"/>
          <w:szCs w:val="24"/>
        </w:rPr>
        <w:t xml:space="preserve"> учреждений культуры в 201</w:t>
      </w:r>
      <w:r w:rsidR="006220F1" w:rsidRPr="00AA2210">
        <w:rPr>
          <w:rFonts w:ascii="Times New Roman" w:hAnsi="Times New Roman" w:cs="Times New Roman"/>
          <w:sz w:val="24"/>
          <w:szCs w:val="24"/>
        </w:rPr>
        <w:t>6</w:t>
      </w:r>
      <w:r w:rsidR="0027238C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 xml:space="preserve">году являлись: сохранение нематериального культурного наследия, сохранение и поддержка развития культур народов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Прикамья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, патриотическое воспитание, работа с </w:t>
      </w:r>
      <w:r w:rsidR="00C31795" w:rsidRPr="00AA2210">
        <w:rPr>
          <w:rFonts w:ascii="Times New Roman" w:hAnsi="Times New Roman" w:cs="Times New Roman"/>
          <w:sz w:val="24"/>
          <w:szCs w:val="24"/>
        </w:rPr>
        <w:t>молодёж</w:t>
      </w:r>
      <w:r w:rsidR="00715051" w:rsidRPr="00AA2210">
        <w:rPr>
          <w:rFonts w:ascii="Times New Roman" w:hAnsi="Times New Roman" w:cs="Times New Roman"/>
          <w:sz w:val="24"/>
          <w:szCs w:val="24"/>
        </w:rPr>
        <w:t xml:space="preserve">ью и детьми, </w:t>
      </w:r>
      <w:r w:rsidRPr="00AA2210">
        <w:rPr>
          <w:rFonts w:ascii="Times New Roman" w:hAnsi="Times New Roman" w:cs="Times New Roman"/>
          <w:sz w:val="24"/>
          <w:szCs w:val="24"/>
        </w:rPr>
        <w:t>социально</w:t>
      </w:r>
      <w:r w:rsidR="00715051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>незащищ</w:t>
      </w:r>
      <w:r w:rsidR="00D31CBD" w:rsidRPr="00AA2210">
        <w:rPr>
          <w:rFonts w:ascii="Times New Roman" w:hAnsi="Times New Roman" w:cs="Times New Roman"/>
          <w:sz w:val="24"/>
          <w:szCs w:val="24"/>
        </w:rPr>
        <w:t>ё</w:t>
      </w:r>
      <w:r w:rsidRPr="00AA2210">
        <w:rPr>
          <w:rFonts w:ascii="Times New Roman" w:hAnsi="Times New Roman" w:cs="Times New Roman"/>
          <w:sz w:val="24"/>
          <w:szCs w:val="24"/>
        </w:rPr>
        <w:t xml:space="preserve">нными категориями населения, развитие любительского творчества, концертной и гастрольной работы, межмуниципальное взаимодействие, проектная деятельность. </w:t>
      </w:r>
    </w:p>
    <w:p w14:paraId="0D670C37" w14:textId="7C2E6533" w:rsidR="0069510A" w:rsidRPr="00AA2210" w:rsidRDefault="0069510A" w:rsidP="00FD52FB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_Toc451586057"/>
      <w:bookmarkStart w:id="17" w:name="_Toc477862851"/>
      <w:r w:rsidRPr="00AA2210">
        <w:rPr>
          <w:rFonts w:ascii="Times New Roman" w:hAnsi="Times New Roman" w:cs="Times New Roman"/>
          <w:color w:val="auto"/>
          <w:sz w:val="28"/>
          <w:szCs w:val="28"/>
        </w:rPr>
        <w:t>Мероприятия в сфере сохранения нематериального культурного наследия и национальной политики</w:t>
      </w:r>
      <w:bookmarkEnd w:id="16"/>
      <w:bookmarkEnd w:id="17"/>
    </w:p>
    <w:p w14:paraId="454C52ED" w14:textId="77777777" w:rsidR="006220F1" w:rsidRPr="00AA2210" w:rsidRDefault="006220F1" w:rsidP="006B4917">
      <w:pPr>
        <w:pStyle w:val="ae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1629BD" w14:textId="5FB321B1" w:rsidR="006220F1" w:rsidRPr="00AA2210" w:rsidRDefault="006220F1" w:rsidP="006B4917">
      <w:pPr>
        <w:pStyle w:val="ae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4B7704" w:rsidRPr="00AA2210">
        <w:rPr>
          <w:rFonts w:ascii="Times New Roman" w:hAnsi="Times New Roman" w:cs="Times New Roman"/>
          <w:sz w:val="24"/>
          <w:szCs w:val="24"/>
        </w:rPr>
        <w:t>отчёт</w:t>
      </w:r>
      <w:r w:rsidRPr="00AA2210">
        <w:rPr>
          <w:rFonts w:ascii="Times New Roman" w:hAnsi="Times New Roman" w:cs="Times New Roman"/>
          <w:sz w:val="24"/>
          <w:szCs w:val="24"/>
        </w:rPr>
        <w:t>ов муниципальных образований Пермского края за 2016</w:t>
      </w:r>
      <w:r w:rsidR="00276FBF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 xml:space="preserve">г. отмечается стабильная и спокойная обстановка в сфере межэтнических отношений. </w:t>
      </w:r>
    </w:p>
    <w:p w14:paraId="194BF0C2" w14:textId="2225CC46" w:rsidR="006220F1" w:rsidRPr="00AA2210" w:rsidRDefault="006220F1" w:rsidP="006B4917">
      <w:pPr>
        <w:pStyle w:val="ae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Наряду </w:t>
      </w:r>
      <w:r w:rsidR="00715051" w:rsidRPr="00AA2210">
        <w:rPr>
          <w:rFonts w:ascii="Times New Roman" w:hAnsi="Times New Roman" w:cs="Times New Roman"/>
          <w:sz w:val="24"/>
          <w:szCs w:val="24"/>
        </w:rPr>
        <w:t xml:space="preserve">с </w:t>
      </w:r>
      <w:r w:rsidRPr="00AA2210">
        <w:rPr>
          <w:rFonts w:ascii="Times New Roman" w:hAnsi="Times New Roman" w:cs="Times New Roman"/>
          <w:sz w:val="24"/>
          <w:szCs w:val="24"/>
        </w:rPr>
        <w:t>действующей государственной программой «Обеспечение взаимодействия общества и власти» реализуются муниципальные программы, направленные на гармонизацию националь</w:t>
      </w:r>
      <w:r w:rsidR="00276FBF" w:rsidRPr="00AA2210">
        <w:rPr>
          <w:rFonts w:ascii="Times New Roman" w:hAnsi="Times New Roman" w:cs="Times New Roman"/>
          <w:sz w:val="24"/>
          <w:szCs w:val="24"/>
        </w:rPr>
        <w:t>ных отношений (</w:t>
      </w:r>
      <w:proofErr w:type="spellStart"/>
      <w:r w:rsidR="00276FBF" w:rsidRPr="00AA2210">
        <w:rPr>
          <w:rFonts w:ascii="Times New Roman" w:hAnsi="Times New Roman" w:cs="Times New Roman"/>
          <w:sz w:val="24"/>
          <w:szCs w:val="24"/>
        </w:rPr>
        <w:t>Большесосновский</w:t>
      </w:r>
      <w:proofErr w:type="spellEnd"/>
      <w:r w:rsidR="00276FBF" w:rsidRPr="00AA2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6FBF" w:rsidRPr="00AA2210">
        <w:rPr>
          <w:rFonts w:ascii="Times New Roman" w:hAnsi="Times New Roman" w:cs="Times New Roman"/>
          <w:sz w:val="24"/>
          <w:szCs w:val="24"/>
        </w:rPr>
        <w:t>Верещагинск</w:t>
      </w:r>
      <w:r w:rsidR="00715051" w:rsidRPr="00AA2210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Га</w:t>
      </w:r>
      <w:r w:rsidR="00B346DD" w:rsidRPr="00AA2210">
        <w:rPr>
          <w:rFonts w:ascii="Times New Roman" w:hAnsi="Times New Roman" w:cs="Times New Roman"/>
          <w:sz w:val="24"/>
          <w:szCs w:val="24"/>
        </w:rPr>
        <w:t>й</w:t>
      </w:r>
      <w:r w:rsidRPr="00AA2210">
        <w:rPr>
          <w:rFonts w:ascii="Times New Roman" w:hAnsi="Times New Roman" w:cs="Times New Roman"/>
          <w:sz w:val="24"/>
          <w:szCs w:val="24"/>
        </w:rPr>
        <w:t>нский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Еловский</w:t>
      </w:r>
      <w:proofErr w:type="spellEnd"/>
      <w:r w:rsidR="00276FBF" w:rsidRPr="00AA2210">
        <w:rPr>
          <w:rFonts w:ascii="Times New Roman" w:hAnsi="Times New Roman" w:cs="Times New Roman"/>
          <w:sz w:val="24"/>
          <w:szCs w:val="24"/>
        </w:rPr>
        <w:t xml:space="preserve">, Карагайский, </w:t>
      </w:r>
      <w:proofErr w:type="spellStart"/>
      <w:r w:rsidR="00276FBF" w:rsidRPr="00AA2210">
        <w:rPr>
          <w:rFonts w:ascii="Times New Roman" w:hAnsi="Times New Roman" w:cs="Times New Roman"/>
          <w:sz w:val="24"/>
          <w:szCs w:val="24"/>
        </w:rPr>
        <w:t>Юрлинский</w:t>
      </w:r>
      <w:proofErr w:type="spellEnd"/>
      <w:r w:rsidR="00276FBF" w:rsidRPr="00AA2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6FBF" w:rsidRPr="00AA2210">
        <w:rPr>
          <w:rFonts w:ascii="Times New Roman" w:hAnsi="Times New Roman" w:cs="Times New Roman"/>
          <w:sz w:val="24"/>
          <w:szCs w:val="24"/>
        </w:rPr>
        <w:t>Красновишерский</w:t>
      </w:r>
      <w:proofErr w:type="spellEnd"/>
      <w:r w:rsidR="00276FBF" w:rsidRPr="00AA2210">
        <w:rPr>
          <w:rFonts w:ascii="Times New Roman" w:hAnsi="Times New Roman" w:cs="Times New Roman"/>
          <w:sz w:val="24"/>
          <w:szCs w:val="24"/>
        </w:rPr>
        <w:t xml:space="preserve"> районы</w:t>
      </w:r>
      <w:r w:rsidRPr="00AA2210">
        <w:rPr>
          <w:rFonts w:ascii="Times New Roman" w:hAnsi="Times New Roman" w:cs="Times New Roman"/>
          <w:sz w:val="24"/>
          <w:szCs w:val="24"/>
        </w:rPr>
        <w:t>)</w:t>
      </w:r>
      <w:r w:rsidR="00276FBF" w:rsidRPr="00AA2210">
        <w:rPr>
          <w:rFonts w:ascii="Times New Roman" w:hAnsi="Times New Roman" w:cs="Times New Roman"/>
          <w:sz w:val="24"/>
          <w:szCs w:val="24"/>
        </w:rPr>
        <w:t>.</w:t>
      </w:r>
      <w:r w:rsidRPr="00AA22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6005B1" w14:textId="77777777" w:rsidR="006220F1" w:rsidRPr="00AA2210" w:rsidRDefault="006220F1" w:rsidP="006B4917">
      <w:pPr>
        <w:pStyle w:val="ae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210">
        <w:rPr>
          <w:rFonts w:ascii="Times New Roman" w:hAnsi="Times New Roman" w:cs="Times New Roman"/>
          <w:b/>
          <w:sz w:val="24"/>
          <w:szCs w:val="24"/>
        </w:rPr>
        <w:t xml:space="preserve">Новые национальные центры открыты: </w:t>
      </w:r>
    </w:p>
    <w:p w14:paraId="2BC70828" w14:textId="3C487036" w:rsidR="006220F1" w:rsidRPr="00AA2210" w:rsidRDefault="00715051" w:rsidP="006B4917">
      <w:pPr>
        <w:pStyle w:val="ae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—</w:t>
      </w:r>
      <w:r w:rsidR="006220F1" w:rsidRPr="00AA2210">
        <w:rPr>
          <w:rFonts w:ascii="Times New Roman" w:hAnsi="Times New Roman" w:cs="Times New Roman"/>
          <w:sz w:val="24"/>
          <w:szCs w:val="24"/>
        </w:rPr>
        <w:t xml:space="preserve"> Горнозаводский р</w:t>
      </w:r>
      <w:r w:rsidR="00276FBF" w:rsidRPr="00AA2210">
        <w:rPr>
          <w:rFonts w:ascii="Times New Roman" w:hAnsi="Times New Roman" w:cs="Times New Roman"/>
          <w:sz w:val="24"/>
          <w:szCs w:val="24"/>
        </w:rPr>
        <w:t>айон</w:t>
      </w:r>
      <w:r w:rsidR="006220F1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>—</w:t>
      </w:r>
      <w:r w:rsidR="006220F1" w:rsidRPr="00AA2210">
        <w:rPr>
          <w:rFonts w:ascii="Times New Roman" w:hAnsi="Times New Roman" w:cs="Times New Roman"/>
          <w:sz w:val="24"/>
          <w:szCs w:val="24"/>
        </w:rPr>
        <w:t xml:space="preserve"> «Русское национально-культурное сообщество»</w:t>
      </w:r>
      <w:r w:rsidR="00276FBF" w:rsidRPr="00AA2210">
        <w:rPr>
          <w:rFonts w:ascii="Times New Roman" w:hAnsi="Times New Roman" w:cs="Times New Roman"/>
          <w:sz w:val="24"/>
          <w:szCs w:val="24"/>
        </w:rPr>
        <w:t>;</w:t>
      </w:r>
    </w:p>
    <w:p w14:paraId="0D90AA7F" w14:textId="43534C2F" w:rsidR="006220F1" w:rsidRPr="00AA2210" w:rsidRDefault="00715051" w:rsidP="006B4917">
      <w:pPr>
        <w:pStyle w:val="ae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—</w:t>
      </w:r>
      <w:r w:rsidR="006220F1" w:rsidRPr="00AA2210">
        <w:rPr>
          <w:rFonts w:ascii="Times New Roman" w:hAnsi="Times New Roman" w:cs="Times New Roman"/>
          <w:sz w:val="24"/>
          <w:szCs w:val="24"/>
        </w:rPr>
        <w:t xml:space="preserve"> Соликамский р</w:t>
      </w:r>
      <w:r w:rsidR="00276FBF" w:rsidRPr="00AA2210">
        <w:rPr>
          <w:rFonts w:ascii="Times New Roman" w:hAnsi="Times New Roman" w:cs="Times New Roman"/>
          <w:sz w:val="24"/>
          <w:szCs w:val="24"/>
        </w:rPr>
        <w:t>айон</w:t>
      </w:r>
      <w:r w:rsidR="006220F1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>—</w:t>
      </w:r>
      <w:r w:rsidR="006220F1" w:rsidRPr="00AA2210">
        <w:rPr>
          <w:rFonts w:ascii="Times New Roman" w:hAnsi="Times New Roman" w:cs="Times New Roman"/>
          <w:sz w:val="24"/>
          <w:szCs w:val="24"/>
        </w:rPr>
        <w:t xml:space="preserve"> «Национальное объединение татаро-башкир», «Национальное объединение коми-пермяков», «Национальное объединение молдаван»</w:t>
      </w:r>
      <w:r w:rsidR="00595AD2" w:rsidRPr="00AA2210">
        <w:rPr>
          <w:rFonts w:ascii="Times New Roman" w:hAnsi="Times New Roman" w:cs="Times New Roman"/>
          <w:sz w:val="24"/>
          <w:szCs w:val="24"/>
        </w:rPr>
        <w:t>.</w:t>
      </w:r>
    </w:p>
    <w:p w14:paraId="01E973F3" w14:textId="117AC72C" w:rsidR="006220F1" w:rsidRPr="00AA2210" w:rsidRDefault="006220F1" w:rsidP="006B4917">
      <w:pPr>
        <w:pStyle w:val="ae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Впервые в </w:t>
      </w:r>
      <w:r w:rsidR="004B7704" w:rsidRPr="00AA2210">
        <w:rPr>
          <w:rFonts w:ascii="Times New Roman" w:hAnsi="Times New Roman" w:cs="Times New Roman"/>
          <w:sz w:val="24"/>
          <w:szCs w:val="24"/>
        </w:rPr>
        <w:t>отчёт</w:t>
      </w:r>
      <w:r w:rsidRPr="00AA2210">
        <w:rPr>
          <w:rFonts w:ascii="Times New Roman" w:hAnsi="Times New Roman" w:cs="Times New Roman"/>
          <w:sz w:val="24"/>
          <w:szCs w:val="24"/>
        </w:rPr>
        <w:t>ах в качестве национальных объединений стали указываться казачьи общества (центры)</w:t>
      </w:r>
      <w:r w:rsidR="0013613E" w:rsidRPr="00AA2210">
        <w:rPr>
          <w:rFonts w:ascii="Times New Roman" w:hAnsi="Times New Roman" w:cs="Times New Roman"/>
          <w:sz w:val="24"/>
          <w:szCs w:val="24"/>
        </w:rPr>
        <w:t xml:space="preserve"> — </w:t>
      </w:r>
      <w:r w:rsidRPr="00AA2210">
        <w:rPr>
          <w:rFonts w:ascii="Times New Roman" w:hAnsi="Times New Roman" w:cs="Times New Roman"/>
          <w:sz w:val="24"/>
          <w:szCs w:val="24"/>
        </w:rPr>
        <w:t>ГО Березники</w:t>
      </w:r>
      <w:r w:rsidR="00276FBF" w:rsidRPr="00AA2210">
        <w:rPr>
          <w:rFonts w:ascii="Times New Roman" w:hAnsi="Times New Roman" w:cs="Times New Roman"/>
          <w:sz w:val="24"/>
          <w:szCs w:val="24"/>
        </w:rPr>
        <w:t>,</w:t>
      </w:r>
      <w:r w:rsidR="00A66828" w:rsidRPr="00AA2210">
        <w:rPr>
          <w:rFonts w:ascii="Times New Roman" w:hAnsi="Times New Roman" w:cs="Times New Roman"/>
          <w:sz w:val="24"/>
          <w:szCs w:val="24"/>
        </w:rPr>
        <w:t xml:space="preserve"> Хутор </w:t>
      </w:r>
      <w:proofErr w:type="spellStart"/>
      <w:r w:rsidR="00A66828" w:rsidRPr="00AA2210">
        <w:rPr>
          <w:rFonts w:ascii="Times New Roman" w:hAnsi="Times New Roman" w:cs="Times New Roman"/>
          <w:sz w:val="24"/>
          <w:szCs w:val="24"/>
        </w:rPr>
        <w:t>Верхокамский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>, ГО Соликамск</w:t>
      </w:r>
      <w:r w:rsidR="00276FBF" w:rsidRPr="00AA2210">
        <w:rPr>
          <w:rFonts w:ascii="Times New Roman" w:hAnsi="Times New Roman" w:cs="Times New Roman"/>
          <w:sz w:val="24"/>
          <w:szCs w:val="24"/>
        </w:rPr>
        <w:t>,</w:t>
      </w:r>
      <w:r w:rsidR="00A66828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 xml:space="preserve">Станица </w:t>
      </w:r>
      <w:proofErr w:type="spellStart"/>
      <w:r w:rsidR="00A66828" w:rsidRPr="00AA2210">
        <w:rPr>
          <w:rFonts w:ascii="Times New Roman" w:hAnsi="Times New Roman" w:cs="Times New Roman"/>
          <w:sz w:val="24"/>
          <w:szCs w:val="24"/>
        </w:rPr>
        <w:lastRenderedPageBreak/>
        <w:t>Людмилинская</w:t>
      </w:r>
      <w:proofErr w:type="spellEnd"/>
      <w:r w:rsidR="006A32DC" w:rsidRPr="00AA2210">
        <w:rPr>
          <w:rFonts w:ascii="Times New Roman" w:hAnsi="Times New Roman" w:cs="Times New Roman"/>
          <w:sz w:val="24"/>
          <w:szCs w:val="24"/>
        </w:rPr>
        <w:t>, Октябрьский р</w:t>
      </w:r>
      <w:r w:rsidR="00276FBF" w:rsidRPr="00AA2210">
        <w:rPr>
          <w:rFonts w:ascii="Times New Roman" w:hAnsi="Times New Roman" w:cs="Times New Roman"/>
          <w:sz w:val="24"/>
          <w:szCs w:val="24"/>
        </w:rPr>
        <w:t>айо</w:t>
      </w:r>
      <w:r w:rsidR="006A32DC" w:rsidRPr="00AA2210">
        <w:rPr>
          <w:rFonts w:ascii="Times New Roman" w:hAnsi="Times New Roman" w:cs="Times New Roman"/>
          <w:sz w:val="24"/>
          <w:szCs w:val="24"/>
        </w:rPr>
        <w:t>н</w:t>
      </w:r>
      <w:r w:rsidR="00276FBF" w:rsidRPr="00AA2210">
        <w:rPr>
          <w:rFonts w:ascii="Times New Roman" w:hAnsi="Times New Roman" w:cs="Times New Roman"/>
          <w:sz w:val="24"/>
          <w:szCs w:val="24"/>
        </w:rPr>
        <w:t>,</w:t>
      </w:r>
      <w:r w:rsidR="006A32DC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 xml:space="preserve">Некоммерческая организация хуторское казачье общество «Хутор Октябрьский»,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Юрлинский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 р</w:t>
      </w:r>
      <w:r w:rsidR="00276FBF" w:rsidRPr="00AA2210">
        <w:rPr>
          <w:rFonts w:ascii="Times New Roman" w:hAnsi="Times New Roman" w:cs="Times New Roman"/>
          <w:sz w:val="24"/>
          <w:szCs w:val="24"/>
        </w:rPr>
        <w:t>айо</w:t>
      </w:r>
      <w:r w:rsidRPr="00AA2210">
        <w:rPr>
          <w:rFonts w:ascii="Times New Roman" w:hAnsi="Times New Roman" w:cs="Times New Roman"/>
          <w:sz w:val="24"/>
          <w:szCs w:val="24"/>
        </w:rPr>
        <w:t>н</w:t>
      </w:r>
      <w:r w:rsidR="00276FBF" w:rsidRPr="00AA2210">
        <w:rPr>
          <w:rFonts w:ascii="Times New Roman" w:hAnsi="Times New Roman" w:cs="Times New Roman"/>
          <w:sz w:val="24"/>
          <w:szCs w:val="24"/>
        </w:rPr>
        <w:t>,</w:t>
      </w:r>
      <w:r w:rsidRPr="00AA2210">
        <w:rPr>
          <w:rFonts w:ascii="Times New Roman" w:hAnsi="Times New Roman" w:cs="Times New Roman"/>
          <w:sz w:val="24"/>
          <w:szCs w:val="24"/>
        </w:rPr>
        <w:t xml:space="preserve"> «Казачье общество».</w:t>
      </w:r>
    </w:p>
    <w:p w14:paraId="7411F263" w14:textId="40D7E25D" w:rsidR="006220F1" w:rsidRPr="00AA2210" w:rsidRDefault="006220F1" w:rsidP="006B4917">
      <w:pPr>
        <w:pStyle w:val="ae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Косинском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 районе особо отмеча</w:t>
      </w:r>
      <w:r w:rsidR="00276FBF" w:rsidRPr="00AA2210">
        <w:rPr>
          <w:rFonts w:ascii="Times New Roman" w:hAnsi="Times New Roman" w:cs="Times New Roman"/>
          <w:sz w:val="24"/>
          <w:szCs w:val="24"/>
        </w:rPr>
        <w:t>ется</w:t>
      </w:r>
      <w:r w:rsidRPr="00AA2210">
        <w:rPr>
          <w:rFonts w:ascii="Times New Roman" w:hAnsi="Times New Roman" w:cs="Times New Roman"/>
          <w:sz w:val="24"/>
          <w:szCs w:val="24"/>
        </w:rPr>
        <w:t xml:space="preserve"> деятельность объединения «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Косинский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 краевед», которое </w:t>
      </w:r>
      <w:r w:rsidR="00925F23" w:rsidRPr="00AA2210">
        <w:rPr>
          <w:rFonts w:ascii="Times New Roman" w:hAnsi="Times New Roman" w:cs="Times New Roman"/>
          <w:sz w:val="24"/>
          <w:szCs w:val="24"/>
        </w:rPr>
        <w:t>ведёт</w:t>
      </w:r>
      <w:r w:rsidRPr="00AA2210">
        <w:rPr>
          <w:rFonts w:ascii="Times New Roman" w:hAnsi="Times New Roman" w:cs="Times New Roman"/>
          <w:sz w:val="24"/>
          <w:szCs w:val="24"/>
        </w:rPr>
        <w:t xml:space="preserve"> активную краеведческую и просветительскую деятельность.</w:t>
      </w:r>
    </w:p>
    <w:p w14:paraId="6F8CBA3F" w14:textId="40E8E0A5" w:rsidR="006220F1" w:rsidRPr="00AA2210" w:rsidRDefault="006A32DC" w:rsidP="006B4917">
      <w:pPr>
        <w:pStyle w:val="ae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4B7704" w:rsidRPr="00AA2210">
        <w:rPr>
          <w:rFonts w:ascii="Times New Roman" w:hAnsi="Times New Roman" w:cs="Times New Roman"/>
          <w:sz w:val="24"/>
          <w:szCs w:val="24"/>
        </w:rPr>
        <w:t>отчёт</w:t>
      </w:r>
      <w:r w:rsidR="00276FBF" w:rsidRPr="00AA2210">
        <w:rPr>
          <w:rFonts w:ascii="Times New Roman" w:hAnsi="Times New Roman" w:cs="Times New Roman"/>
          <w:sz w:val="24"/>
          <w:szCs w:val="24"/>
        </w:rPr>
        <w:t>ного г</w:t>
      </w:r>
      <w:r w:rsidRPr="00AA2210">
        <w:rPr>
          <w:rFonts w:ascii="Times New Roman" w:hAnsi="Times New Roman" w:cs="Times New Roman"/>
          <w:sz w:val="24"/>
          <w:szCs w:val="24"/>
        </w:rPr>
        <w:t xml:space="preserve">ода в муниципальных районах впервые были </w:t>
      </w:r>
      <w:r w:rsidR="0035598B" w:rsidRPr="00AA2210">
        <w:rPr>
          <w:rFonts w:ascii="Times New Roman" w:hAnsi="Times New Roman" w:cs="Times New Roman"/>
          <w:sz w:val="24"/>
          <w:szCs w:val="24"/>
        </w:rPr>
        <w:t>провед</w:t>
      </w:r>
      <w:r w:rsidR="00595AD2" w:rsidRPr="00AA2210">
        <w:rPr>
          <w:rFonts w:ascii="Times New Roman" w:hAnsi="Times New Roman" w:cs="Times New Roman"/>
          <w:sz w:val="24"/>
          <w:szCs w:val="24"/>
        </w:rPr>
        <w:t>е</w:t>
      </w:r>
      <w:r w:rsidR="0035598B" w:rsidRPr="00AA2210">
        <w:rPr>
          <w:rFonts w:ascii="Times New Roman" w:hAnsi="Times New Roman" w:cs="Times New Roman"/>
          <w:sz w:val="24"/>
          <w:szCs w:val="24"/>
        </w:rPr>
        <w:t>н</w:t>
      </w:r>
      <w:r w:rsidRPr="00AA2210">
        <w:rPr>
          <w:rFonts w:ascii="Times New Roman" w:hAnsi="Times New Roman" w:cs="Times New Roman"/>
          <w:sz w:val="24"/>
          <w:szCs w:val="24"/>
        </w:rPr>
        <w:t xml:space="preserve">ы следующие мероприятия: </w:t>
      </w:r>
      <w:r w:rsidR="006220F1" w:rsidRPr="00AA22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D20497" w14:textId="0E0AC5C0" w:rsidR="006220F1" w:rsidRPr="00AA2210" w:rsidRDefault="00595AD2" w:rsidP="006B4917">
      <w:pPr>
        <w:pStyle w:val="ae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6220F1" w:rsidRPr="00AA2210">
        <w:rPr>
          <w:rFonts w:ascii="Times New Roman" w:hAnsi="Times New Roman" w:cs="Times New Roman"/>
          <w:sz w:val="24"/>
          <w:szCs w:val="24"/>
        </w:rPr>
        <w:t xml:space="preserve"> Александровский р</w:t>
      </w:r>
      <w:r w:rsidR="00276FBF" w:rsidRPr="00AA2210">
        <w:rPr>
          <w:rFonts w:ascii="Times New Roman" w:hAnsi="Times New Roman" w:cs="Times New Roman"/>
          <w:sz w:val="24"/>
          <w:szCs w:val="24"/>
        </w:rPr>
        <w:t>айон</w:t>
      </w:r>
      <w:r w:rsidR="0013613E" w:rsidRPr="00AA2210">
        <w:rPr>
          <w:rFonts w:ascii="Times New Roman" w:hAnsi="Times New Roman" w:cs="Times New Roman"/>
          <w:sz w:val="24"/>
          <w:szCs w:val="24"/>
        </w:rPr>
        <w:t xml:space="preserve"> — </w:t>
      </w:r>
      <w:r w:rsidR="00276FBF" w:rsidRPr="00AA2210">
        <w:rPr>
          <w:rFonts w:ascii="Times New Roman" w:hAnsi="Times New Roman" w:cs="Times New Roman"/>
          <w:sz w:val="24"/>
          <w:szCs w:val="24"/>
        </w:rPr>
        <w:t>а</w:t>
      </w:r>
      <w:r w:rsidR="006220F1" w:rsidRPr="00AA2210">
        <w:rPr>
          <w:rFonts w:ascii="Times New Roman" w:hAnsi="Times New Roman" w:cs="Times New Roman"/>
          <w:sz w:val="24"/>
          <w:szCs w:val="24"/>
        </w:rPr>
        <w:t>кция «Патриотическая неделя»</w:t>
      </w:r>
      <w:r w:rsidR="00276FBF" w:rsidRPr="00AA2210">
        <w:rPr>
          <w:rFonts w:ascii="Times New Roman" w:hAnsi="Times New Roman" w:cs="Times New Roman"/>
          <w:sz w:val="24"/>
          <w:szCs w:val="24"/>
        </w:rPr>
        <w:t>;</w:t>
      </w:r>
    </w:p>
    <w:p w14:paraId="0806D885" w14:textId="1FA75475" w:rsidR="006220F1" w:rsidRPr="00AA2210" w:rsidRDefault="00595AD2" w:rsidP="006B4917">
      <w:pPr>
        <w:pStyle w:val="ae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6220F1" w:rsidRPr="00AA2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0F1" w:rsidRPr="00AA2210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="006220F1" w:rsidRPr="00AA2210">
        <w:rPr>
          <w:rFonts w:ascii="Times New Roman" w:hAnsi="Times New Roman" w:cs="Times New Roman"/>
          <w:sz w:val="24"/>
          <w:szCs w:val="24"/>
        </w:rPr>
        <w:t xml:space="preserve"> р</w:t>
      </w:r>
      <w:r w:rsidR="00276FBF" w:rsidRPr="00AA2210">
        <w:rPr>
          <w:rFonts w:ascii="Times New Roman" w:hAnsi="Times New Roman" w:cs="Times New Roman"/>
          <w:sz w:val="24"/>
          <w:szCs w:val="24"/>
        </w:rPr>
        <w:t>айо</w:t>
      </w:r>
      <w:r w:rsidR="006220F1" w:rsidRPr="00AA2210">
        <w:rPr>
          <w:rFonts w:ascii="Times New Roman" w:hAnsi="Times New Roman" w:cs="Times New Roman"/>
          <w:sz w:val="24"/>
          <w:szCs w:val="24"/>
        </w:rPr>
        <w:t>н</w:t>
      </w:r>
      <w:r w:rsidR="0013613E" w:rsidRPr="00AA2210">
        <w:rPr>
          <w:rFonts w:ascii="Times New Roman" w:hAnsi="Times New Roman" w:cs="Times New Roman"/>
          <w:sz w:val="24"/>
          <w:szCs w:val="24"/>
        </w:rPr>
        <w:t xml:space="preserve"> — </w:t>
      </w:r>
      <w:r w:rsidR="00276FBF" w:rsidRPr="00AA2210">
        <w:rPr>
          <w:rFonts w:ascii="Times New Roman" w:hAnsi="Times New Roman" w:cs="Times New Roman"/>
          <w:sz w:val="24"/>
          <w:szCs w:val="24"/>
        </w:rPr>
        <w:t>д</w:t>
      </w:r>
      <w:r w:rsidR="006220F1" w:rsidRPr="00AA2210">
        <w:rPr>
          <w:rFonts w:ascii="Times New Roman" w:hAnsi="Times New Roman" w:cs="Times New Roman"/>
          <w:sz w:val="24"/>
          <w:szCs w:val="24"/>
        </w:rPr>
        <w:t>етско-юношеский фестиваль национальных культур</w:t>
      </w:r>
      <w:r w:rsidR="00276FBF" w:rsidRPr="00AA2210">
        <w:rPr>
          <w:rFonts w:ascii="Times New Roman" w:hAnsi="Times New Roman" w:cs="Times New Roman"/>
          <w:sz w:val="24"/>
          <w:szCs w:val="24"/>
        </w:rPr>
        <w:t>,</w:t>
      </w:r>
      <w:r w:rsidR="006220F1" w:rsidRPr="00AA2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0F1" w:rsidRPr="00AA2210"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 w:rsidR="006220F1" w:rsidRPr="00AA2210">
        <w:rPr>
          <w:rFonts w:ascii="Times New Roman" w:hAnsi="Times New Roman" w:cs="Times New Roman"/>
          <w:sz w:val="24"/>
          <w:szCs w:val="24"/>
        </w:rPr>
        <w:t>-ринг, посвящ</w:t>
      </w:r>
      <w:r w:rsidRPr="00AA2210">
        <w:rPr>
          <w:rFonts w:ascii="Times New Roman" w:hAnsi="Times New Roman" w:cs="Times New Roman"/>
          <w:sz w:val="24"/>
          <w:szCs w:val="24"/>
        </w:rPr>
        <w:t>ё</w:t>
      </w:r>
      <w:r w:rsidR="006220F1" w:rsidRPr="00AA2210">
        <w:rPr>
          <w:rFonts w:ascii="Times New Roman" w:hAnsi="Times New Roman" w:cs="Times New Roman"/>
          <w:sz w:val="24"/>
          <w:szCs w:val="24"/>
        </w:rPr>
        <w:t>нный Дню толерантности, направленный на знание национальных традиций русских и других народов Пермского края</w:t>
      </w:r>
      <w:r w:rsidR="00276FBF" w:rsidRPr="00AA2210">
        <w:rPr>
          <w:rFonts w:ascii="Times New Roman" w:hAnsi="Times New Roman" w:cs="Times New Roman"/>
          <w:sz w:val="24"/>
          <w:szCs w:val="24"/>
        </w:rPr>
        <w:t>;</w:t>
      </w:r>
    </w:p>
    <w:p w14:paraId="09AD1A9F" w14:textId="7D97E9A2" w:rsidR="006220F1" w:rsidRPr="00AA2210" w:rsidRDefault="00595AD2" w:rsidP="006B4917">
      <w:pPr>
        <w:pStyle w:val="ae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6220F1" w:rsidRPr="00AA2210">
        <w:rPr>
          <w:rFonts w:ascii="Times New Roman" w:hAnsi="Times New Roman" w:cs="Times New Roman"/>
          <w:sz w:val="24"/>
          <w:szCs w:val="24"/>
        </w:rPr>
        <w:t xml:space="preserve"> ГО </w:t>
      </w:r>
      <w:proofErr w:type="spellStart"/>
      <w:r w:rsidR="006220F1" w:rsidRPr="00AA2210">
        <w:rPr>
          <w:rFonts w:ascii="Times New Roman" w:hAnsi="Times New Roman" w:cs="Times New Roman"/>
          <w:sz w:val="24"/>
          <w:szCs w:val="24"/>
        </w:rPr>
        <w:t>Губаха</w:t>
      </w:r>
      <w:proofErr w:type="spellEnd"/>
      <w:r w:rsidR="0013613E" w:rsidRPr="00AA2210">
        <w:rPr>
          <w:rFonts w:ascii="Times New Roman" w:hAnsi="Times New Roman" w:cs="Times New Roman"/>
          <w:sz w:val="24"/>
          <w:szCs w:val="24"/>
        </w:rPr>
        <w:t xml:space="preserve"> — </w:t>
      </w:r>
      <w:r w:rsidR="006220F1" w:rsidRPr="00AA2210">
        <w:rPr>
          <w:rFonts w:ascii="Times New Roman" w:hAnsi="Times New Roman" w:cs="Times New Roman"/>
          <w:sz w:val="24"/>
          <w:szCs w:val="24"/>
        </w:rPr>
        <w:t xml:space="preserve">фестиваль национальных культур «Солнце </w:t>
      </w:r>
      <w:proofErr w:type="spellStart"/>
      <w:r w:rsidR="006220F1" w:rsidRPr="00AA2210">
        <w:rPr>
          <w:rFonts w:ascii="Times New Roman" w:hAnsi="Times New Roman" w:cs="Times New Roman"/>
          <w:sz w:val="24"/>
          <w:szCs w:val="24"/>
        </w:rPr>
        <w:t>Губахи</w:t>
      </w:r>
      <w:proofErr w:type="spellEnd"/>
      <w:r w:rsidR="006220F1" w:rsidRPr="00AA2210">
        <w:rPr>
          <w:rFonts w:ascii="Times New Roman" w:hAnsi="Times New Roman" w:cs="Times New Roman"/>
          <w:sz w:val="24"/>
          <w:szCs w:val="24"/>
        </w:rPr>
        <w:t>», в форме праздника семей, включающего конкурс близнецов</w:t>
      </w:r>
      <w:r w:rsidR="00276FBF" w:rsidRPr="00AA2210">
        <w:rPr>
          <w:rFonts w:ascii="Times New Roman" w:hAnsi="Times New Roman" w:cs="Times New Roman"/>
          <w:sz w:val="24"/>
          <w:szCs w:val="24"/>
        </w:rPr>
        <w:t>;</w:t>
      </w:r>
    </w:p>
    <w:p w14:paraId="50E2F0FF" w14:textId="40F5F328" w:rsidR="006220F1" w:rsidRPr="00AA2210" w:rsidRDefault="00595AD2" w:rsidP="006B4917">
      <w:pPr>
        <w:pStyle w:val="ae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6220F1" w:rsidRPr="00AA2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0F1" w:rsidRPr="00AA2210">
        <w:rPr>
          <w:rFonts w:ascii="Times New Roman" w:hAnsi="Times New Roman" w:cs="Times New Roman"/>
          <w:sz w:val="24"/>
          <w:szCs w:val="24"/>
        </w:rPr>
        <w:t>Добрянский</w:t>
      </w:r>
      <w:proofErr w:type="spellEnd"/>
      <w:r w:rsidR="006220F1" w:rsidRPr="00AA2210">
        <w:rPr>
          <w:rFonts w:ascii="Times New Roman" w:hAnsi="Times New Roman" w:cs="Times New Roman"/>
          <w:sz w:val="24"/>
          <w:szCs w:val="24"/>
        </w:rPr>
        <w:t xml:space="preserve"> р-н</w:t>
      </w:r>
      <w:r w:rsidR="0013613E" w:rsidRPr="00AA2210">
        <w:rPr>
          <w:rFonts w:ascii="Times New Roman" w:hAnsi="Times New Roman" w:cs="Times New Roman"/>
          <w:sz w:val="24"/>
          <w:szCs w:val="24"/>
        </w:rPr>
        <w:t xml:space="preserve"> — </w:t>
      </w:r>
      <w:r w:rsidR="00276FBF" w:rsidRPr="00AA2210">
        <w:rPr>
          <w:rFonts w:ascii="Times New Roman" w:hAnsi="Times New Roman" w:cs="Times New Roman"/>
          <w:sz w:val="24"/>
          <w:szCs w:val="24"/>
        </w:rPr>
        <w:t>д</w:t>
      </w:r>
      <w:r w:rsidR="006220F1" w:rsidRPr="00AA2210">
        <w:rPr>
          <w:rFonts w:ascii="Times New Roman" w:hAnsi="Times New Roman" w:cs="Times New Roman"/>
          <w:sz w:val="24"/>
          <w:szCs w:val="24"/>
        </w:rPr>
        <w:t>етский краевой фестиваль национальных культур «Радуга наций»</w:t>
      </w:r>
      <w:r w:rsidR="00276FBF" w:rsidRPr="00AA2210">
        <w:rPr>
          <w:rFonts w:ascii="Times New Roman" w:hAnsi="Times New Roman" w:cs="Times New Roman"/>
          <w:sz w:val="24"/>
          <w:szCs w:val="24"/>
        </w:rPr>
        <w:t>;</w:t>
      </w:r>
    </w:p>
    <w:p w14:paraId="2D44390F" w14:textId="614EDDEF" w:rsidR="006220F1" w:rsidRPr="00AA2210" w:rsidRDefault="00595AD2" w:rsidP="006B4917">
      <w:pPr>
        <w:pStyle w:val="ae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6220F1" w:rsidRPr="00AA2210">
        <w:rPr>
          <w:rFonts w:ascii="Times New Roman" w:hAnsi="Times New Roman" w:cs="Times New Roman"/>
          <w:sz w:val="24"/>
          <w:szCs w:val="24"/>
        </w:rPr>
        <w:t xml:space="preserve"> ЗАТО </w:t>
      </w:r>
      <w:r w:rsidR="00C31795" w:rsidRPr="00AA2210">
        <w:rPr>
          <w:rFonts w:ascii="Times New Roman" w:hAnsi="Times New Roman" w:cs="Times New Roman"/>
          <w:sz w:val="24"/>
          <w:szCs w:val="24"/>
        </w:rPr>
        <w:t>Звёздн</w:t>
      </w:r>
      <w:r w:rsidR="006220F1" w:rsidRPr="00AA2210">
        <w:rPr>
          <w:rFonts w:ascii="Times New Roman" w:hAnsi="Times New Roman" w:cs="Times New Roman"/>
          <w:sz w:val="24"/>
          <w:szCs w:val="24"/>
        </w:rPr>
        <w:t>ый</w:t>
      </w:r>
      <w:r w:rsidR="0013613E" w:rsidRPr="00AA2210">
        <w:rPr>
          <w:rFonts w:ascii="Times New Roman" w:hAnsi="Times New Roman" w:cs="Times New Roman"/>
          <w:sz w:val="24"/>
          <w:szCs w:val="24"/>
        </w:rPr>
        <w:t xml:space="preserve"> — </w:t>
      </w:r>
      <w:r w:rsidR="00276FBF" w:rsidRPr="00AA2210">
        <w:rPr>
          <w:rFonts w:ascii="Times New Roman" w:hAnsi="Times New Roman" w:cs="Times New Roman"/>
          <w:sz w:val="24"/>
          <w:szCs w:val="24"/>
        </w:rPr>
        <w:t>ф</w:t>
      </w:r>
      <w:r w:rsidR="006220F1" w:rsidRPr="00AA2210">
        <w:rPr>
          <w:rFonts w:ascii="Times New Roman" w:hAnsi="Times New Roman" w:cs="Times New Roman"/>
          <w:sz w:val="24"/>
          <w:szCs w:val="24"/>
        </w:rPr>
        <w:t>естиваль «Танцы и песни народов мира» (грант фонда «Содействие»)</w:t>
      </w:r>
      <w:r w:rsidR="00276FBF" w:rsidRPr="00AA2210">
        <w:rPr>
          <w:rFonts w:ascii="Times New Roman" w:hAnsi="Times New Roman" w:cs="Times New Roman"/>
          <w:sz w:val="24"/>
          <w:szCs w:val="24"/>
        </w:rPr>
        <w:t>;</w:t>
      </w:r>
    </w:p>
    <w:p w14:paraId="1BD04B7D" w14:textId="3E2FE687" w:rsidR="006220F1" w:rsidRPr="00AA2210" w:rsidRDefault="00595AD2" w:rsidP="00276FBF">
      <w:pPr>
        <w:pStyle w:val="ae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6220F1" w:rsidRPr="00AA2210">
        <w:rPr>
          <w:rFonts w:ascii="Times New Roman" w:hAnsi="Times New Roman" w:cs="Times New Roman"/>
          <w:sz w:val="24"/>
          <w:szCs w:val="24"/>
        </w:rPr>
        <w:t xml:space="preserve"> Карагайский р</w:t>
      </w:r>
      <w:r w:rsidR="00276FBF" w:rsidRPr="00AA2210">
        <w:rPr>
          <w:rFonts w:ascii="Times New Roman" w:hAnsi="Times New Roman" w:cs="Times New Roman"/>
          <w:sz w:val="24"/>
          <w:szCs w:val="24"/>
        </w:rPr>
        <w:t>айон</w:t>
      </w:r>
      <w:r w:rsidR="0013613E" w:rsidRPr="00AA2210">
        <w:rPr>
          <w:rFonts w:ascii="Times New Roman" w:hAnsi="Times New Roman" w:cs="Times New Roman"/>
          <w:sz w:val="24"/>
          <w:szCs w:val="24"/>
        </w:rPr>
        <w:t xml:space="preserve"> — </w:t>
      </w:r>
      <w:r w:rsidR="00276FBF" w:rsidRPr="00AA2210">
        <w:rPr>
          <w:rFonts w:ascii="Times New Roman" w:hAnsi="Times New Roman" w:cs="Times New Roman"/>
          <w:sz w:val="24"/>
          <w:szCs w:val="24"/>
        </w:rPr>
        <w:t>д</w:t>
      </w:r>
      <w:r w:rsidR="006220F1" w:rsidRPr="00AA2210">
        <w:rPr>
          <w:rFonts w:ascii="Times New Roman" w:hAnsi="Times New Roman" w:cs="Times New Roman"/>
          <w:sz w:val="24"/>
          <w:szCs w:val="24"/>
        </w:rPr>
        <w:t>ни татарской культуры в селе Солянка</w:t>
      </w:r>
      <w:r w:rsidR="00276FBF" w:rsidRPr="00AA2210">
        <w:rPr>
          <w:rFonts w:ascii="Times New Roman" w:hAnsi="Times New Roman" w:cs="Times New Roman"/>
          <w:sz w:val="24"/>
          <w:szCs w:val="24"/>
        </w:rPr>
        <w:t>;</w:t>
      </w:r>
    </w:p>
    <w:p w14:paraId="20ECC9E9" w14:textId="7A400D73" w:rsidR="006220F1" w:rsidRPr="00AA2210" w:rsidRDefault="00595AD2" w:rsidP="006B4917">
      <w:pPr>
        <w:pStyle w:val="ae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6220F1" w:rsidRPr="00AA2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0F1" w:rsidRPr="00AA2210"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 w:rsidR="006220F1" w:rsidRPr="00AA2210">
        <w:rPr>
          <w:rFonts w:ascii="Times New Roman" w:hAnsi="Times New Roman" w:cs="Times New Roman"/>
          <w:sz w:val="24"/>
          <w:szCs w:val="24"/>
        </w:rPr>
        <w:t xml:space="preserve"> р</w:t>
      </w:r>
      <w:r w:rsidR="00276FBF" w:rsidRPr="00AA2210">
        <w:rPr>
          <w:rFonts w:ascii="Times New Roman" w:hAnsi="Times New Roman" w:cs="Times New Roman"/>
          <w:sz w:val="24"/>
          <w:szCs w:val="24"/>
        </w:rPr>
        <w:t>айо</w:t>
      </w:r>
      <w:r w:rsidR="006220F1" w:rsidRPr="00AA2210">
        <w:rPr>
          <w:rFonts w:ascii="Times New Roman" w:hAnsi="Times New Roman" w:cs="Times New Roman"/>
          <w:sz w:val="24"/>
          <w:szCs w:val="24"/>
        </w:rPr>
        <w:t>н</w:t>
      </w:r>
      <w:r w:rsidR="0013613E" w:rsidRPr="00AA2210">
        <w:rPr>
          <w:rFonts w:ascii="Times New Roman" w:hAnsi="Times New Roman" w:cs="Times New Roman"/>
          <w:sz w:val="24"/>
          <w:szCs w:val="24"/>
        </w:rPr>
        <w:t xml:space="preserve"> — </w:t>
      </w:r>
      <w:r w:rsidR="00276FBF" w:rsidRPr="00AA2210">
        <w:rPr>
          <w:rFonts w:ascii="Times New Roman" w:hAnsi="Times New Roman" w:cs="Times New Roman"/>
          <w:sz w:val="24"/>
          <w:szCs w:val="24"/>
        </w:rPr>
        <w:t>к</w:t>
      </w:r>
      <w:r w:rsidR="006220F1" w:rsidRPr="00AA2210">
        <w:rPr>
          <w:rFonts w:ascii="Times New Roman" w:hAnsi="Times New Roman" w:cs="Times New Roman"/>
          <w:sz w:val="24"/>
          <w:szCs w:val="24"/>
        </w:rPr>
        <w:t>онкурс тематических программ национальных культур «В семье единой», мероприятие «Берега нашей памяти» к 75-летию депортации немцев Поволжья</w:t>
      </w:r>
      <w:r w:rsidR="00276FBF" w:rsidRPr="00AA2210">
        <w:rPr>
          <w:rFonts w:ascii="Times New Roman" w:hAnsi="Times New Roman" w:cs="Times New Roman"/>
          <w:sz w:val="24"/>
          <w:szCs w:val="24"/>
        </w:rPr>
        <w:t>;</w:t>
      </w:r>
      <w:r w:rsidRPr="00AA22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0ABEC5" w14:textId="6315B7A5" w:rsidR="006220F1" w:rsidRPr="00AA2210" w:rsidRDefault="00595AD2" w:rsidP="006B4917">
      <w:pPr>
        <w:pStyle w:val="ae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6220F1" w:rsidRPr="00AA2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0F1" w:rsidRPr="00AA2210">
        <w:rPr>
          <w:rFonts w:ascii="Times New Roman" w:hAnsi="Times New Roman" w:cs="Times New Roman"/>
          <w:sz w:val="24"/>
          <w:szCs w:val="24"/>
        </w:rPr>
        <w:t>Куединский</w:t>
      </w:r>
      <w:proofErr w:type="spellEnd"/>
      <w:r w:rsidR="006220F1" w:rsidRPr="00AA221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3613E" w:rsidRPr="00AA2210">
        <w:rPr>
          <w:rFonts w:ascii="Times New Roman" w:hAnsi="Times New Roman" w:cs="Times New Roman"/>
          <w:sz w:val="24"/>
          <w:szCs w:val="24"/>
        </w:rPr>
        <w:t xml:space="preserve"> — </w:t>
      </w:r>
      <w:r w:rsidR="00276FBF" w:rsidRPr="00AA2210">
        <w:rPr>
          <w:rFonts w:ascii="Times New Roman" w:hAnsi="Times New Roman" w:cs="Times New Roman"/>
          <w:sz w:val="24"/>
          <w:szCs w:val="24"/>
        </w:rPr>
        <w:t>м</w:t>
      </w:r>
      <w:r w:rsidR="006220F1" w:rsidRPr="00AA2210">
        <w:rPr>
          <w:rFonts w:ascii="Times New Roman" w:hAnsi="Times New Roman" w:cs="Times New Roman"/>
          <w:sz w:val="24"/>
          <w:szCs w:val="24"/>
        </w:rPr>
        <w:t>ежрегиональный фестиваль «Древние напевы удмуртов ЧАКАРА»</w:t>
      </w:r>
      <w:r w:rsidR="00276FBF" w:rsidRPr="00AA2210">
        <w:rPr>
          <w:rFonts w:ascii="Times New Roman" w:hAnsi="Times New Roman" w:cs="Times New Roman"/>
          <w:sz w:val="24"/>
          <w:szCs w:val="24"/>
        </w:rPr>
        <w:t>;</w:t>
      </w:r>
    </w:p>
    <w:p w14:paraId="32455E37" w14:textId="1D76F13E" w:rsidR="006220F1" w:rsidRPr="00AA2210" w:rsidRDefault="00595AD2" w:rsidP="006B4917">
      <w:pPr>
        <w:pStyle w:val="ae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6220F1" w:rsidRPr="00AA2210">
        <w:rPr>
          <w:rFonts w:ascii="Times New Roman" w:hAnsi="Times New Roman" w:cs="Times New Roman"/>
          <w:sz w:val="24"/>
          <w:szCs w:val="24"/>
        </w:rPr>
        <w:t xml:space="preserve"> Кунгурский р</w:t>
      </w:r>
      <w:r w:rsidR="00276FBF" w:rsidRPr="00AA2210">
        <w:rPr>
          <w:rFonts w:ascii="Times New Roman" w:hAnsi="Times New Roman" w:cs="Times New Roman"/>
          <w:sz w:val="24"/>
          <w:szCs w:val="24"/>
        </w:rPr>
        <w:t>айо</w:t>
      </w:r>
      <w:r w:rsidR="006220F1" w:rsidRPr="00AA2210">
        <w:rPr>
          <w:rFonts w:ascii="Times New Roman" w:hAnsi="Times New Roman" w:cs="Times New Roman"/>
          <w:sz w:val="24"/>
          <w:szCs w:val="24"/>
        </w:rPr>
        <w:t>н</w:t>
      </w:r>
      <w:r w:rsidR="0013613E" w:rsidRPr="00AA2210">
        <w:rPr>
          <w:rFonts w:ascii="Times New Roman" w:hAnsi="Times New Roman" w:cs="Times New Roman"/>
          <w:sz w:val="24"/>
          <w:szCs w:val="24"/>
        </w:rPr>
        <w:t xml:space="preserve"> — </w:t>
      </w:r>
      <w:r w:rsidR="00276FBF" w:rsidRPr="00AA2210">
        <w:rPr>
          <w:rFonts w:ascii="Times New Roman" w:hAnsi="Times New Roman" w:cs="Times New Roman"/>
          <w:sz w:val="24"/>
          <w:szCs w:val="24"/>
        </w:rPr>
        <w:t>к</w:t>
      </w:r>
      <w:r w:rsidR="006220F1" w:rsidRPr="00AA2210">
        <w:rPr>
          <w:rFonts w:ascii="Times New Roman" w:hAnsi="Times New Roman" w:cs="Times New Roman"/>
          <w:sz w:val="24"/>
          <w:szCs w:val="24"/>
        </w:rPr>
        <w:t>раевой фестиваль «Содружество», всероссийский кубок по борьбе «</w:t>
      </w:r>
      <w:proofErr w:type="spellStart"/>
      <w:r w:rsidR="006220F1" w:rsidRPr="00AA2210">
        <w:rPr>
          <w:rFonts w:ascii="Times New Roman" w:hAnsi="Times New Roman" w:cs="Times New Roman"/>
          <w:sz w:val="24"/>
          <w:szCs w:val="24"/>
        </w:rPr>
        <w:t>К</w:t>
      </w:r>
      <w:r w:rsidR="00276FBF" w:rsidRPr="00AA2210">
        <w:rPr>
          <w:rFonts w:ascii="Times New Roman" w:hAnsi="Times New Roman" w:cs="Times New Roman"/>
          <w:sz w:val="24"/>
          <w:szCs w:val="24"/>
        </w:rPr>
        <w:t>у</w:t>
      </w:r>
      <w:r w:rsidR="006220F1" w:rsidRPr="00AA2210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="006220F1" w:rsidRPr="00AA2210">
        <w:rPr>
          <w:rFonts w:ascii="Times New Roman" w:hAnsi="Times New Roman" w:cs="Times New Roman"/>
          <w:sz w:val="24"/>
          <w:szCs w:val="24"/>
        </w:rPr>
        <w:t>»</w:t>
      </w:r>
      <w:r w:rsidR="00276FBF" w:rsidRPr="00AA2210">
        <w:rPr>
          <w:rFonts w:ascii="Times New Roman" w:hAnsi="Times New Roman" w:cs="Times New Roman"/>
          <w:sz w:val="24"/>
          <w:szCs w:val="24"/>
        </w:rPr>
        <w:t>;</w:t>
      </w:r>
    </w:p>
    <w:p w14:paraId="2A3C24DF" w14:textId="2C096C95" w:rsidR="006220F1" w:rsidRPr="00AA2210" w:rsidRDefault="00595AD2" w:rsidP="006B4917">
      <w:pPr>
        <w:pStyle w:val="ae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6220F1" w:rsidRPr="00AA2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0F1" w:rsidRPr="00AA2210">
        <w:rPr>
          <w:rFonts w:ascii="Times New Roman" w:hAnsi="Times New Roman" w:cs="Times New Roman"/>
          <w:sz w:val="24"/>
          <w:szCs w:val="24"/>
        </w:rPr>
        <w:t>Нытвенский</w:t>
      </w:r>
      <w:proofErr w:type="spellEnd"/>
      <w:r w:rsidR="006220F1" w:rsidRPr="00AA2210">
        <w:rPr>
          <w:rFonts w:ascii="Times New Roman" w:hAnsi="Times New Roman" w:cs="Times New Roman"/>
          <w:sz w:val="24"/>
          <w:szCs w:val="24"/>
        </w:rPr>
        <w:t xml:space="preserve"> р</w:t>
      </w:r>
      <w:r w:rsidR="00276FBF" w:rsidRPr="00AA2210">
        <w:rPr>
          <w:rFonts w:ascii="Times New Roman" w:hAnsi="Times New Roman" w:cs="Times New Roman"/>
          <w:sz w:val="24"/>
          <w:szCs w:val="24"/>
        </w:rPr>
        <w:t>айо</w:t>
      </w:r>
      <w:r w:rsidR="006220F1" w:rsidRPr="00AA2210">
        <w:rPr>
          <w:rFonts w:ascii="Times New Roman" w:hAnsi="Times New Roman" w:cs="Times New Roman"/>
          <w:sz w:val="24"/>
          <w:szCs w:val="24"/>
        </w:rPr>
        <w:t xml:space="preserve">н 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6220F1" w:rsidRPr="00AA2210">
        <w:rPr>
          <w:rFonts w:ascii="Times New Roman" w:hAnsi="Times New Roman" w:cs="Times New Roman"/>
          <w:sz w:val="24"/>
          <w:szCs w:val="24"/>
        </w:rPr>
        <w:t xml:space="preserve"> открытый районный фестиваль национальных культур «Единая семья</w:t>
      </w:r>
      <w:r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="006220F1" w:rsidRPr="00AA2210">
        <w:rPr>
          <w:rFonts w:ascii="Times New Roman" w:hAnsi="Times New Roman" w:cs="Times New Roman"/>
          <w:sz w:val="24"/>
          <w:szCs w:val="24"/>
        </w:rPr>
        <w:t>Россия!»</w:t>
      </w:r>
      <w:r w:rsidR="00276FBF" w:rsidRPr="00AA2210">
        <w:rPr>
          <w:rFonts w:ascii="Times New Roman" w:hAnsi="Times New Roman" w:cs="Times New Roman"/>
          <w:sz w:val="24"/>
          <w:szCs w:val="24"/>
        </w:rPr>
        <w:t>;</w:t>
      </w:r>
    </w:p>
    <w:p w14:paraId="605F3E06" w14:textId="16323535" w:rsidR="006220F1" w:rsidRPr="00AA2210" w:rsidRDefault="00595AD2" w:rsidP="006B4917">
      <w:pPr>
        <w:pStyle w:val="ae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6220F1" w:rsidRPr="00AA2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0F1" w:rsidRPr="00AA2210">
        <w:rPr>
          <w:rFonts w:ascii="Times New Roman" w:hAnsi="Times New Roman" w:cs="Times New Roman"/>
          <w:sz w:val="24"/>
          <w:szCs w:val="24"/>
        </w:rPr>
        <w:t>Суксунский</w:t>
      </w:r>
      <w:proofErr w:type="spellEnd"/>
      <w:r w:rsidR="006220F1" w:rsidRPr="00AA2210">
        <w:rPr>
          <w:rFonts w:ascii="Times New Roman" w:hAnsi="Times New Roman" w:cs="Times New Roman"/>
          <w:sz w:val="24"/>
          <w:szCs w:val="24"/>
        </w:rPr>
        <w:t xml:space="preserve"> р</w:t>
      </w:r>
      <w:r w:rsidR="00276FBF" w:rsidRPr="00AA2210">
        <w:rPr>
          <w:rFonts w:ascii="Times New Roman" w:hAnsi="Times New Roman" w:cs="Times New Roman"/>
          <w:sz w:val="24"/>
          <w:szCs w:val="24"/>
        </w:rPr>
        <w:t>айо</w:t>
      </w:r>
      <w:r w:rsidR="006220F1" w:rsidRPr="00AA2210">
        <w:rPr>
          <w:rFonts w:ascii="Times New Roman" w:hAnsi="Times New Roman" w:cs="Times New Roman"/>
          <w:sz w:val="24"/>
          <w:szCs w:val="24"/>
        </w:rPr>
        <w:t>н</w:t>
      </w:r>
      <w:r w:rsidR="0013613E" w:rsidRPr="00AA2210">
        <w:rPr>
          <w:rFonts w:ascii="Times New Roman" w:hAnsi="Times New Roman" w:cs="Times New Roman"/>
          <w:sz w:val="24"/>
          <w:szCs w:val="24"/>
        </w:rPr>
        <w:t xml:space="preserve"> — </w:t>
      </w:r>
      <w:r w:rsidR="00276FBF" w:rsidRPr="00AA2210">
        <w:rPr>
          <w:rFonts w:ascii="Times New Roman" w:hAnsi="Times New Roman" w:cs="Times New Roman"/>
          <w:sz w:val="24"/>
          <w:szCs w:val="24"/>
        </w:rPr>
        <w:t>мероприятия открывшегося в 2016 г.</w:t>
      </w:r>
      <w:r w:rsidR="006220F1" w:rsidRPr="00AA2210">
        <w:rPr>
          <w:rFonts w:ascii="Times New Roman" w:hAnsi="Times New Roman" w:cs="Times New Roman"/>
          <w:sz w:val="24"/>
          <w:szCs w:val="24"/>
        </w:rPr>
        <w:t xml:space="preserve"> муз</w:t>
      </w:r>
      <w:r w:rsidR="00276FBF" w:rsidRPr="00AA2210">
        <w:rPr>
          <w:rFonts w:ascii="Times New Roman" w:hAnsi="Times New Roman" w:cs="Times New Roman"/>
          <w:sz w:val="24"/>
          <w:szCs w:val="24"/>
        </w:rPr>
        <w:t>ея</w:t>
      </w:r>
      <w:r w:rsidR="006220F1" w:rsidRPr="00AA2210">
        <w:rPr>
          <w:rFonts w:ascii="Times New Roman" w:hAnsi="Times New Roman" w:cs="Times New Roman"/>
          <w:sz w:val="24"/>
          <w:szCs w:val="24"/>
        </w:rPr>
        <w:t xml:space="preserve"> марийской культуры в с. </w:t>
      </w:r>
      <w:proofErr w:type="spellStart"/>
      <w:r w:rsidR="006220F1" w:rsidRPr="00AA2210">
        <w:rPr>
          <w:rFonts w:ascii="Times New Roman" w:hAnsi="Times New Roman" w:cs="Times New Roman"/>
          <w:sz w:val="24"/>
          <w:szCs w:val="24"/>
        </w:rPr>
        <w:t>Сызганка</w:t>
      </w:r>
      <w:proofErr w:type="spellEnd"/>
      <w:r w:rsidR="00276FBF" w:rsidRPr="00AA2210">
        <w:rPr>
          <w:rFonts w:ascii="Times New Roman" w:hAnsi="Times New Roman" w:cs="Times New Roman"/>
          <w:sz w:val="24"/>
          <w:szCs w:val="24"/>
        </w:rPr>
        <w:t>;</w:t>
      </w:r>
    </w:p>
    <w:p w14:paraId="40DB632B" w14:textId="06B52690" w:rsidR="006220F1" w:rsidRPr="00AA2210" w:rsidRDefault="00595AD2" w:rsidP="006B4917">
      <w:pPr>
        <w:pStyle w:val="ae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6220F1" w:rsidRPr="00AA2210">
        <w:rPr>
          <w:rFonts w:ascii="Times New Roman" w:hAnsi="Times New Roman" w:cs="Times New Roman"/>
          <w:sz w:val="24"/>
          <w:szCs w:val="24"/>
        </w:rPr>
        <w:t xml:space="preserve"> Чайковский р</w:t>
      </w:r>
      <w:r w:rsidR="00276FBF" w:rsidRPr="00AA2210">
        <w:rPr>
          <w:rFonts w:ascii="Times New Roman" w:hAnsi="Times New Roman" w:cs="Times New Roman"/>
          <w:sz w:val="24"/>
          <w:szCs w:val="24"/>
        </w:rPr>
        <w:t>айо</w:t>
      </w:r>
      <w:r w:rsidR="006220F1" w:rsidRPr="00AA2210">
        <w:rPr>
          <w:rFonts w:ascii="Times New Roman" w:hAnsi="Times New Roman" w:cs="Times New Roman"/>
          <w:sz w:val="24"/>
          <w:szCs w:val="24"/>
        </w:rPr>
        <w:t>н</w:t>
      </w:r>
      <w:r w:rsidR="0013613E" w:rsidRPr="00AA2210">
        <w:rPr>
          <w:rFonts w:ascii="Times New Roman" w:hAnsi="Times New Roman" w:cs="Times New Roman"/>
          <w:sz w:val="24"/>
          <w:szCs w:val="24"/>
        </w:rPr>
        <w:t xml:space="preserve"> — </w:t>
      </w:r>
      <w:r w:rsidR="00276FBF" w:rsidRPr="00AA2210">
        <w:rPr>
          <w:rFonts w:ascii="Times New Roman" w:hAnsi="Times New Roman" w:cs="Times New Roman"/>
          <w:sz w:val="24"/>
          <w:szCs w:val="24"/>
        </w:rPr>
        <w:t>д</w:t>
      </w:r>
      <w:r w:rsidR="006220F1" w:rsidRPr="00AA2210">
        <w:rPr>
          <w:rFonts w:ascii="Times New Roman" w:hAnsi="Times New Roman" w:cs="Times New Roman"/>
          <w:sz w:val="24"/>
          <w:szCs w:val="24"/>
        </w:rPr>
        <w:t>ни удмуртской культуры</w:t>
      </w:r>
      <w:r w:rsidR="00276FBF" w:rsidRPr="00AA2210">
        <w:rPr>
          <w:rFonts w:ascii="Times New Roman" w:hAnsi="Times New Roman" w:cs="Times New Roman"/>
          <w:sz w:val="24"/>
          <w:szCs w:val="24"/>
        </w:rPr>
        <w:t>,</w:t>
      </w:r>
      <w:r w:rsidR="006220F1" w:rsidRPr="00AA2210">
        <w:rPr>
          <w:rFonts w:ascii="Times New Roman" w:hAnsi="Times New Roman" w:cs="Times New Roman"/>
          <w:sz w:val="24"/>
          <w:szCs w:val="24"/>
        </w:rPr>
        <w:t xml:space="preserve"> «Детский Сабантуй»</w:t>
      </w:r>
      <w:r w:rsidR="00276FBF" w:rsidRPr="00AA2210">
        <w:rPr>
          <w:rFonts w:ascii="Times New Roman" w:hAnsi="Times New Roman" w:cs="Times New Roman"/>
          <w:sz w:val="24"/>
          <w:szCs w:val="24"/>
        </w:rPr>
        <w:t>;</w:t>
      </w:r>
    </w:p>
    <w:p w14:paraId="3B782D2E" w14:textId="1648BF5E" w:rsidR="006220F1" w:rsidRPr="00AA2210" w:rsidRDefault="00595AD2" w:rsidP="006B4917">
      <w:pPr>
        <w:pStyle w:val="ae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6220F1" w:rsidRPr="00AA2210">
        <w:rPr>
          <w:rFonts w:ascii="Times New Roman" w:hAnsi="Times New Roman" w:cs="Times New Roman"/>
          <w:sz w:val="24"/>
          <w:szCs w:val="24"/>
        </w:rPr>
        <w:t xml:space="preserve"> Чусовской р</w:t>
      </w:r>
      <w:r w:rsidR="00276FBF" w:rsidRPr="00AA2210">
        <w:rPr>
          <w:rFonts w:ascii="Times New Roman" w:hAnsi="Times New Roman" w:cs="Times New Roman"/>
          <w:sz w:val="24"/>
          <w:szCs w:val="24"/>
        </w:rPr>
        <w:t>айо</w:t>
      </w:r>
      <w:r w:rsidR="006220F1" w:rsidRPr="00AA2210">
        <w:rPr>
          <w:rFonts w:ascii="Times New Roman" w:hAnsi="Times New Roman" w:cs="Times New Roman"/>
          <w:sz w:val="24"/>
          <w:szCs w:val="24"/>
        </w:rPr>
        <w:t>н</w:t>
      </w:r>
      <w:r w:rsidR="0013613E" w:rsidRPr="00AA2210">
        <w:rPr>
          <w:rFonts w:ascii="Times New Roman" w:hAnsi="Times New Roman" w:cs="Times New Roman"/>
          <w:sz w:val="24"/>
          <w:szCs w:val="24"/>
        </w:rPr>
        <w:t xml:space="preserve"> — </w:t>
      </w:r>
      <w:r w:rsidR="00276FBF" w:rsidRPr="00AA2210">
        <w:rPr>
          <w:rFonts w:ascii="Times New Roman" w:hAnsi="Times New Roman" w:cs="Times New Roman"/>
          <w:sz w:val="24"/>
          <w:szCs w:val="24"/>
        </w:rPr>
        <w:t>р</w:t>
      </w:r>
      <w:r w:rsidR="006220F1" w:rsidRPr="00AA2210">
        <w:rPr>
          <w:rFonts w:ascii="Times New Roman" w:hAnsi="Times New Roman" w:cs="Times New Roman"/>
          <w:sz w:val="24"/>
          <w:szCs w:val="24"/>
        </w:rPr>
        <w:t>айонный фестиваль этнокультур</w:t>
      </w:r>
      <w:r w:rsidR="00276FBF" w:rsidRPr="00AA2210">
        <w:rPr>
          <w:rFonts w:ascii="Times New Roman" w:hAnsi="Times New Roman" w:cs="Times New Roman"/>
          <w:sz w:val="24"/>
          <w:szCs w:val="24"/>
        </w:rPr>
        <w:t>;</w:t>
      </w:r>
    </w:p>
    <w:p w14:paraId="0C6A1F45" w14:textId="681BDFEC" w:rsidR="006220F1" w:rsidRPr="00AA2210" w:rsidRDefault="00595AD2" w:rsidP="006B4917">
      <w:pPr>
        <w:pStyle w:val="ae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6220F1" w:rsidRPr="00AA2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0F1" w:rsidRPr="00AA2210">
        <w:rPr>
          <w:rFonts w:ascii="Times New Roman" w:hAnsi="Times New Roman" w:cs="Times New Roman"/>
          <w:sz w:val="24"/>
          <w:szCs w:val="24"/>
        </w:rPr>
        <w:t>Юрлинский</w:t>
      </w:r>
      <w:proofErr w:type="spellEnd"/>
      <w:r w:rsidR="006220F1" w:rsidRPr="00AA2210">
        <w:rPr>
          <w:rFonts w:ascii="Times New Roman" w:hAnsi="Times New Roman" w:cs="Times New Roman"/>
          <w:sz w:val="24"/>
          <w:szCs w:val="24"/>
        </w:rPr>
        <w:t xml:space="preserve"> р</w:t>
      </w:r>
      <w:r w:rsidR="00276FBF" w:rsidRPr="00AA2210">
        <w:rPr>
          <w:rFonts w:ascii="Times New Roman" w:hAnsi="Times New Roman" w:cs="Times New Roman"/>
          <w:sz w:val="24"/>
          <w:szCs w:val="24"/>
        </w:rPr>
        <w:t>айо</w:t>
      </w:r>
      <w:r w:rsidR="006220F1" w:rsidRPr="00AA2210">
        <w:rPr>
          <w:rFonts w:ascii="Times New Roman" w:hAnsi="Times New Roman" w:cs="Times New Roman"/>
          <w:sz w:val="24"/>
          <w:szCs w:val="24"/>
        </w:rPr>
        <w:t>н</w:t>
      </w:r>
      <w:r w:rsidR="0013613E" w:rsidRPr="00AA2210">
        <w:rPr>
          <w:rFonts w:ascii="Times New Roman" w:hAnsi="Times New Roman" w:cs="Times New Roman"/>
          <w:sz w:val="24"/>
          <w:szCs w:val="24"/>
        </w:rPr>
        <w:t xml:space="preserve"> — </w:t>
      </w:r>
      <w:r w:rsidR="00276FBF" w:rsidRPr="00AA2210">
        <w:rPr>
          <w:rFonts w:ascii="Times New Roman" w:hAnsi="Times New Roman" w:cs="Times New Roman"/>
          <w:sz w:val="24"/>
          <w:szCs w:val="24"/>
        </w:rPr>
        <w:t>к</w:t>
      </w:r>
      <w:r w:rsidR="006220F1" w:rsidRPr="00AA2210">
        <w:rPr>
          <w:rFonts w:ascii="Times New Roman" w:hAnsi="Times New Roman" w:cs="Times New Roman"/>
          <w:sz w:val="24"/>
          <w:szCs w:val="24"/>
        </w:rPr>
        <w:t>онкурс национальных культур к Дню народного единства, конкурс рисунка «Народы нашего села»</w:t>
      </w:r>
      <w:r w:rsidR="00276FBF" w:rsidRPr="00AA2210">
        <w:rPr>
          <w:rFonts w:ascii="Times New Roman" w:hAnsi="Times New Roman" w:cs="Times New Roman"/>
          <w:sz w:val="24"/>
          <w:szCs w:val="24"/>
        </w:rPr>
        <w:t>;</w:t>
      </w:r>
    </w:p>
    <w:p w14:paraId="5E3E6093" w14:textId="06A18CF3" w:rsidR="006220F1" w:rsidRPr="00AA2210" w:rsidRDefault="00595AD2" w:rsidP="006B4917">
      <w:pPr>
        <w:pStyle w:val="ae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6220F1" w:rsidRPr="00AA2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0F1" w:rsidRPr="00AA2210">
        <w:rPr>
          <w:rFonts w:ascii="Times New Roman" w:hAnsi="Times New Roman" w:cs="Times New Roman"/>
          <w:sz w:val="24"/>
          <w:szCs w:val="24"/>
        </w:rPr>
        <w:t>Красновишерский</w:t>
      </w:r>
      <w:proofErr w:type="spellEnd"/>
      <w:r w:rsidR="006220F1" w:rsidRPr="00AA2210">
        <w:rPr>
          <w:rFonts w:ascii="Times New Roman" w:hAnsi="Times New Roman" w:cs="Times New Roman"/>
          <w:sz w:val="24"/>
          <w:szCs w:val="24"/>
        </w:rPr>
        <w:t xml:space="preserve"> р</w:t>
      </w:r>
      <w:r w:rsidR="00276FBF" w:rsidRPr="00AA2210">
        <w:rPr>
          <w:rFonts w:ascii="Times New Roman" w:hAnsi="Times New Roman" w:cs="Times New Roman"/>
          <w:sz w:val="24"/>
          <w:szCs w:val="24"/>
        </w:rPr>
        <w:t>айо</w:t>
      </w:r>
      <w:r w:rsidR="006220F1" w:rsidRPr="00AA2210">
        <w:rPr>
          <w:rFonts w:ascii="Times New Roman" w:hAnsi="Times New Roman" w:cs="Times New Roman"/>
          <w:sz w:val="24"/>
          <w:szCs w:val="24"/>
        </w:rPr>
        <w:t>н</w:t>
      </w:r>
      <w:r w:rsidR="0013613E" w:rsidRPr="00AA2210">
        <w:rPr>
          <w:rFonts w:ascii="Times New Roman" w:hAnsi="Times New Roman" w:cs="Times New Roman"/>
          <w:sz w:val="24"/>
          <w:szCs w:val="24"/>
        </w:rPr>
        <w:t xml:space="preserve"> — </w:t>
      </w:r>
      <w:r w:rsidR="00276FBF" w:rsidRPr="00AA2210">
        <w:rPr>
          <w:rFonts w:ascii="Times New Roman" w:hAnsi="Times New Roman" w:cs="Times New Roman"/>
          <w:sz w:val="24"/>
          <w:szCs w:val="24"/>
        </w:rPr>
        <w:t>м</w:t>
      </w:r>
      <w:r w:rsidR="006220F1" w:rsidRPr="00AA2210">
        <w:rPr>
          <w:rFonts w:ascii="Times New Roman" w:hAnsi="Times New Roman" w:cs="Times New Roman"/>
          <w:sz w:val="24"/>
          <w:szCs w:val="24"/>
        </w:rPr>
        <w:t>ежмуниципальный фестиваль «Территория дружбы»</w:t>
      </w:r>
      <w:r w:rsidR="00851D72" w:rsidRPr="00AA2210">
        <w:rPr>
          <w:rFonts w:ascii="Times New Roman" w:hAnsi="Times New Roman" w:cs="Times New Roman"/>
          <w:sz w:val="24"/>
          <w:szCs w:val="24"/>
        </w:rPr>
        <w:t>;</w:t>
      </w:r>
    </w:p>
    <w:p w14:paraId="1A0BBE52" w14:textId="5AFD216D" w:rsidR="006220F1" w:rsidRPr="00AA2210" w:rsidRDefault="00595AD2" w:rsidP="006B4917">
      <w:pPr>
        <w:pStyle w:val="ae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6220F1" w:rsidRPr="00AA2210">
        <w:rPr>
          <w:rFonts w:ascii="Times New Roman" w:hAnsi="Times New Roman" w:cs="Times New Roman"/>
          <w:sz w:val="24"/>
          <w:szCs w:val="24"/>
        </w:rPr>
        <w:t xml:space="preserve"> Пермский р</w:t>
      </w:r>
      <w:r w:rsidR="00851D72" w:rsidRPr="00AA2210">
        <w:rPr>
          <w:rFonts w:ascii="Times New Roman" w:hAnsi="Times New Roman" w:cs="Times New Roman"/>
          <w:sz w:val="24"/>
          <w:szCs w:val="24"/>
        </w:rPr>
        <w:t>айо</w:t>
      </w:r>
      <w:r w:rsidR="006220F1" w:rsidRPr="00AA2210">
        <w:rPr>
          <w:rFonts w:ascii="Times New Roman" w:hAnsi="Times New Roman" w:cs="Times New Roman"/>
          <w:sz w:val="24"/>
          <w:szCs w:val="24"/>
        </w:rPr>
        <w:t>н</w:t>
      </w:r>
      <w:r w:rsidR="0013613E" w:rsidRPr="00AA2210">
        <w:rPr>
          <w:rFonts w:ascii="Times New Roman" w:hAnsi="Times New Roman" w:cs="Times New Roman"/>
          <w:sz w:val="24"/>
          <w:szCs w:val="24"/>
        </w:rPr>
        <w:t xml:space="preserve"> — </w:t>
      </w:r>
      <w:r w:rsidR="00851D72" w:rsidRPr="00AA2210">
        <w:rPr>
          <w:rFonts w:ascii="Times New Roman" w:hAnsi="Times New Roman" w:cs="Times New Roman"/>
          <w:sz w:val="24"/>
          <w:szCs w:val="24"/>
        </w:rPr>
        <w:t>о</w:t>
      </w:r>
      <w:r w:rsidR="006220F1" w:rsidRPr="00AA2210">
        <w:rPr>
          <w:rFonts w:ascii="Times New Roman" w:hAnsi="Times New Roman" w:cs="Times New Roman"/>
          <w:sz w:val="24"/>
          <w:szCs w:val="24"/>
        </w:rPr>
        <w:t>ткрытый районный фестиваль-</w:t>
      </w:r>
      <w:proofErr w:type="spellStart"/>
      <w:r w:rsidR="006220F1" w:rsidRPr="00AA2210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6220F1" w:rsidRPr="00AA2210">
        <w:rPr>
          <w:rFonts w:ascii="Times New Roman" w:hAnsi="Times New Roman" w:cs="Times New Roman"/>
          <w:sz w:val="24"/>
          <w:szCs w:val="24"/>
        </w:rPr>
        <w:t xml:space="preserve"> «Хранители традиций»</w:t>
      </w:r>
      <w:r w:rsidR="00851D72" w:rsidRPr="00AA2210">
        <w:rPr>
          <w:rFonts w:ascii="Times New Roman" w:hAnsi="Times New Roman" w:cs="Times New Roman"/>
          <w:sz w:val="24"/>
          <w:szCs w:val="24"/>
        </w:rPr>
        <w:t>.</w:t>
      </w:r>
    </w:p>
    <w:p w14:paraId="4F911E3D" w14:textId="77777777" w:rsidR="006220F1" w:rsidRPr="00AA2210" w:rsidRDefault="006220F1" w:rsidP="006B4917">
      <w:pPr>
        <w:pStyle w:val="ae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41EAD2" w14:textId="735B0C98" w:rsidR="006220F1" w:rsidRPr="00AA2210" w:rsidRDefault="006220F1" w:rsidP="006B4917">
      <w:pPr>
        <w:pStyle w:val="ae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В сравнении с 2015 годом стоит отметить большее внимание территорий к теме межнационального общения (в 2015 году было выявлено всего </w:t>
      </w:r>
      <w:r w:rsidR="00595AD2" w:rsidRPr="00AA2210">
        <w:rPr>
          <w:rFonts w:ascii="Times New Roman" w:hAnsi="Times New Roman" w:cs="Times New Roman"/>
          <w:sz w:val="24"/>
          <w:szCs w:val="24"/>
        </w:rPr>
        <w:t>семь</w:t>
      </w:r>
      <w:r w:rsidRPr="00AA2210">
        <w:rPr>
          <w:rFonts w:ascii="Times New Roman" w:hAnsi="Times New Roman" w:cs="Times New Roman"/>
          <w:sz w:val="24"/>
          <w:szCs w:val="24"/>
        </w:rPr>
        <w:t xml:space="preserve"> новых мероприятий в </w:t>
      </w:r>
      <w:r w:rsidR="00851D72" w:rsidRPr="00AA2210">
        <w:rPr>
          <w:rFonts w:ascii="Times New Roman" w:hAnsi="Times New Roman" w:cs="Times New Roman"/>
          <w:sz w:val="24"/>
          <w:szCs w:val="24"/>
        </w:rPr>
        <w:t>данной</w:t>
      </w:r>
      <w:r w:rsidRPr="00AA2210">
        <w:rPr>
          <w:rFonts w:ascii="Times New Roman" w:hAnsi="Times New Roman" w:cs="Times New Roman"/>
          <w:sz w:val="24"/>
          <w:szCs w:val="24"/>
        </w:rPr>
        <w:t xml:space="preserve"> сфере). Многие представители территорий отмечали и возросший интерес населения к теме национальных культур</w:t>
      </w:r>
      <w:r w:rsidR="006A32DC" w:rsidRPr="00AA2210">
        <w:rPr>
          <w:rFonts w:ascii="Times New Roman" w:hAnsi="Times New Roman" w:cs="Times New Roman"/>
          <w:sz w:val="24"/>
          <w:szCs w:val="24"/>
        </w:rPr>
        <w:t>.</w:t>
      </w:r>
      <w:r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6A32DC" w:rsidRPr="00AA2210">
        <w:rPr>
          <w:rFonts w:ascii="Times New Roman" w:hAnsi="Times New Roman" w:cs="Times New Roman"/>
          <w:sz w:val="24"/>
          <w:szCs w:val="24"/>
        </w:rPr>
        <w:t>П</w:t>
      </w:r>
      <w:r w:rsidRPr="00AA2210">
        <w:rPr>
          <w:rFonts w:ascii="Times New Roman" w:hAnsi="Times New Roman" w:cs="Times New Roman"/>
          <w:sz w:val="24"/>
          <w:szCs w:val="24"/>
        </w:rPr>
        <w:t>редставители учреждений культуры стараются активнее взаимодействовать с руководителями национальных диаспор (например, Чусовской р</w:t>
      </w:r>
      <w:r w:rsidR="00851D72" w:rsidRPr="00AA2210">
        <w:rPr>
          <w:rFonts w:ascii="Times New Roman" w:hAnsi="Times New Roman" w:cs="Times New Roman"/>
          <w:sz w:val="24"/>
          <w:szCs w:val="24"/>
        </w:rPr>
        <w:t>айо</w:t>
      </w:r>
      <w:r w:rsidRPr="00AA2210">
        <w:rPr>
          <w:rFonts w:ascii="Times New Roman" w:hAnsi="Times New Roman" w:cs="Times New Roman"/>
          <w:sz w:val="24"/>
          <w:szCs w:val="24"/>
        </w:rPr>
        <w:t xml:space="preserve">н), </w:t>
      </w:r>
      <w:r w:rsidR="009405BB" w:rsidRPr="00AA2210">
        <w:rPr>
          <w:rFonts w:ascii="Times New Roman" w:hAnsi="Times New Roman" w:cs="Times New Roman"/>
          <w:sz w:val="24"/>
          <w:szCs w:val="24"/>
        </w:rPr>
        <w:t xml:space="preserve">все </w:t>
      </w:r>
      <w:r w:rsidRPr="00AA2210">
        <w:rPr>
          <w:rFonts w:ascii="Times New Roman" w:hAnsi="Times New Roman" w:cs="Times New Roman"/>
          <w:sz w:val="24"/>
          <w:szCs w:val="24"/>
        </w:rPr>
        <w:t>больше проводится местных фестивалей национальных ку</w:t>
      </w:r>
      <w:r w:rsidR="00E96D02" w:rsidRPr="00AA2210">
        <w:rPr>
          <w:rFonts w:ascii="Times New Roman" w:hAnsi="Times New Roman" w:cs="Times New Roman"/>
          <w:sz w:val="24"/>
          <w:szCs w:val="24"/>
        </w:rPr>
        <w:t>льтур, которые, как выяснилось,</w:t>
      </w:r>
      <w:r w:rsidRPr="00AA2210">
        <w:rPr>
          <w:rFonts w:ascii="Times New Roman" w:hAnsi="Times New Roman" w:cs="Times New Roman"/>
          <w:sz w:val="24"/>
          <w:szCs w:val="24"/>
        </w:rPr>
        <w:t xml:space="preserve"> позволяют</w:t>
      </w:r>
      <w:r w:rsidR="00595AD2" w:rsidRPr="00AA2210">
        <w:rPr>
          <w:rFonts w:ascii="Times New Roman" w:hAnsi="Times New Roman" w:cs="Times New Roman"/>
          <w:sz w:val="24"/>
          <w:szCs w:val="24"/>
        </w:rPr>
        <w:t>,</w:t>
      </w:r>
      <w:r w:rsidRPr="00AA2210">
        <w:rPr>
          <w:rFonts w:ascii="Times New Roman" w:hAnsi="Times New Roman" w:cs="Times New Roman"/>
          <w:sz w:val="24"/>
          <w:szCs w:val="24"/>
        </w:rPr>
        <w:t xml:space="preserve"> кроме решения задач по межнациональному общению, «лучше узнать творческий ресурс своих жителей» (ЗАТО </w:t>
      </w:r>
      <w:r w:rsidR="00C31795" w:rsidRPr="00AA2210">
        <w:rPr>
          <w:rFonts w:ascii="Times New Roman" w:hAnsi="Times New Roman" w:cs="Times New Roman"/>
          <w:sz w:val="24"/>
          <w:szCs w:val="24"/>
        </w:rPr>
        <w:t>Звёздн</w:t>
      </w:r>
      <w:r w:rsidRPr="00AA2210">
        <w:rPr>
          <w:rFonts w:ascii="Times New Roman" w:hAnsi="Times New Roman" w:cs="Times New Roman"/>
          <w:sz w:val="24"/>
          <w:szCs w:val="24"/>
        </w:rPr>
        <w:t>ый).</w:t>
      </w:r>
    </w:p>
    <w:p w14:paraId="34DA39E7" w14:textId="45F4DCAA" w:rsidR="006220F1" w:rsidRPr="00AA2210" w:rsidRDefault="006220F1" w:rsidP="006B4917">
      <w:pPr>
        <w:pStyle w:val="ae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В целом по </w:t>
      </w:r>
      <w:r w:rsidR="004B7704" w:rsidRPr="00AA2210">
        <w:rPr>
          <w:rFonts w:ascii="Times New Roman" w:hAnsi="Times New Roman" w:cs="Times New Roman"/>
          <w:sz w:val="24"/>
          <w:szCs w:val="24"/>
        </w:rPr>
        <w:t>отчёт</w:t>
      </w:r>
      <w:r w:rsidRPr="00AA2210">
        <w:rPr>
          <w:rFonts w:ascii="Times New Roman" w:hAnsi="Times New Roman" w:cs="Times New Roman"/>
          <w:sz w:val="24"/>
          <w:szCs w:val="24"/>
        </w:rPr>
        <w:t>ам территорий за 2016 год в сфере национальной политики наблюдается положительная дина</w:t>
      </w:r>
      <w:r w:rsidR="00595AD2" w:rsidRPr="00AA2210">
        <w:rPr>
          <w:rFonts w:ascii="Times New Roman" w:hAnsi="Times New Roman" w:cs="Times New Roman"/>
          <w:sz w:val="24"/>
          <w:szCs w:val="24"/>
        </w:rPr>
        <w:t>мика (повышение интереса к теме</w:t>
      </w:r>
      <w:r w:rsidRPr="00AA2210">
        <w:rPr>
          <w:rFonts w:ascii="Times New Roman" w:hAnsi="Times New Roman" w:cs="Times New Roman"/>
          <w:sz w:val="24"/>
          <w:szCs w:val="24"/>
        </w:rPr>
        <w:t xml:space="preserve"> как у районных </w:t>
      </w:r>
      <w:r w:rsidRPr="00AA2210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администраций, так и у населения, увеличение количества мероприятий, их разнообразие и качество </w:t>
      </w:r>
      <w:r w:rsidR="0035598B" w:rsidRPr="00AA2210">
        <w:rPr>
          <w:rFonts w:ascii="Times New Roman" w:hAnsi="Times New Roman" w:cs="Times New Roman"/>
          <w:sz w:val="24"/>
          <w:szCs w:val="24"/>
        </w:rPr>
        <w:t>провед</w:t>
      </w:r>
      <w:r w:rsidR="00595AD2" w:rsidRPr="00AA2210">
        <w:rPr>
          <w:rFonts w:ascii="Times New Roman" w:hAnsi="Times New Roman" w:cs="Times New Roman"/>
          <w:sz w:val="24"/>
          <w:szCs w:val="24"/>
        </w:rPr>
        <w:t>е</w:t>
      </w:r>
      <w:r w:rsidR="0035598B" w:rsidRPr="00AA2210">
        <w:rPr>
          <w:rFonts w:ascii="Times New Roman" w:hAnsi="Times New Roman" w:cs="Times New Roman"/>
          <w:sz w:val="24"/>
          <w:szCs w:val="24"/>
        </w:rPr>
        <w:t>н</w:t>
      </w:r>
      <w:r w:rsidRPr="00AA2210">
        <w:rPr>
          <w:rFonts w:ascii="Times New Roman" w:hAnsi="Times New Roman" w:cs="Times New Roman"/>
          <w:sz w:val="24"/>
          <w:szCs w:val="24"/>
        </w:rPr>
        <w:t>ия).</w:t>
      </w:r>
    </w:p>
    <w:p w14:paraId="3040C9AC" w14:textId="14EABED3" w:rsidR="007C1D14" w:rsidRPr="00AA2210" w:rsidRDefault="007C1D14" w:rsidP="007C1D1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8" w:name="OLE_LINK12"/>
      <w:bookmarkStart w:id="19" w:name="OLE_LINK13"/>
      <w:r w:rsidRPr="00AA2210">
        <w:rPr>
          <w:rFonts w:ascii="Times New Roman" w:hAnsi="Times New Roman" w:cs="Times New Roman"/>
          <w:sz w:val="24"/>
          <w:szCs w:val="24"/>
        </w:rPr>
        <w:t xml:space="preserve">Следует отметить сложность идентификации территориями государственных программ в сфере национальных отношений, реализуемых в Пермском крае: при заполнении данных отчетов возникли значительные разночтения: часть совсем не указали ни одного мероприятия, которое было реализовано при поддержке программ, в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. государственной программы «Обеспечение взаимодействия общества и власти», некоторые - включили абсолютно другие мероприятия, не относящиеся по смыслам, содержанию и финансированию к программам (например, встречи с избирателями, мастер-классы по народным промыслам и т.д.). </w:t>
      </w:r>
    </w:p>
    <w:p w14:paraId="2AB7320E" w14:textId="0A659DF7" w:rsidR="00AB713B" w:rsidRPr="00AA2210" w:rsidRDefault="007C1D14" w:rsidP="007C1D14">
      <w:pPr>
        <w:pStyle w:val="ae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Тем не менее, отдельное внимание к деятельности аутентичных фольклорных коллективов со стороны Краевого методического центра способствовало тому, что  </w:t>
      </w:r>
      <w:r w:rsidRPr="00AA2210">
        <w:rPr>
          <w:rFonts w:ascii="Times New Roman" w:hAnsi="Times New Roman"/>
          <w:sz w:val="24"/>
        </w:rPr>
        <w:t xml:space="preserve"> муниципальные образования и КДУ стали </w:t>
      </w:r>
      <w:r w:rsidRPr="00AA2210">
        <w:rPr>
          <w:rFonts w:ascii="Times New Roman" w:hAnsi="Times New Roman" w:cs="Times New Roman"/>
          <w:sz w:val="24"/>
          <w:szCs w:val="24"/>
        </w:rPr>
        <w:t>более осознанно относится</w:t>
      </w:r>
      <w:r w:rsidRPr="00AA2210">
        <w:rPr>
          <w:rFonts w:ascii="Times New Roman" w:hAnsi="Times New Roman"/>
          <w:sz w:val="24"/>
        </w:rPr>
        <w:t xml:space="preserve"> к данной теме.</w:t>
      </w:r>
      <w:r w:rsidRPr="00AA2210">
        <w:rPr>
          <w:rFonts w:ascii="Times New Roman" w:hAnsi="Times New Roman" w:cs="Times New Roman"/>
          <w:sz w:val="24"/>
          <w:szCs w:val="24"/>
        </w:rPr>
        <w:t xml:space="preserve"> </w:t>
      </w:r>
      <w:bookmarkEnd w:id="18"/>
      <w:bookmarkEnd w:id="19"/>
      <w:r w:rsidR="00CA076C" w:rsidRPr="00AA2210">
        <w:rPr>
          <w:rFonts w:ascii="Times New Roman" w:hAnsi="Times New Roman" w:cs="Times New Roman"/>
          <w:sz w:val="24"/>
          <w:szCs w:val="24"/>
        </w:rPr>
        <w:t>Е</w:t>
      </w:r>
      <w:r w:rsidR="006220F1" w:rsidRPr="00AA2210">
        <w:rPr>
          <w:rFonts w:ascii="Times New Roman" w:hAnsi="Times New Roman" w:cs="Times New Roman"/>
          <w:sz w:val="24"/>
          <w:szCs w:val="24"/>
        </w:rPr>
        <w:t xml:space="preserve">сть надежда, что отдельный </w:t>
      </w:r>
      <w:r w:rsidR="0035598B" w:rsidRPr="00AA2210">
        <w:rPr>
          <w:rFonts w:ascii="Times New Roman" w:hAnsi="Times New Roman" w:cs="Times New Roman"/>
          <w:sz w:val="24"/>
          <w:szCs w:val="24"/>
        </w:rPr>
        <w:t>учёт</w:t>
      </w:r>
      <w:r w:rsidR="006220F1" w:rsidRPr="00AA2210">
        <w:rPr>
          <w:rFonts w:ascii="Times New Roman" w:hAnsi="Times New Roman" w:cs="Times New Roman"/>
          <w:sz w:val="24"/>
          <w:szCs w:val="24"/>
        </w:rPr>
        <w:t xml:space="preserve"> таких ансамблей будет способствовать оказанию им помощи в работе, </w:t>
      </w:r>
      <w:r w:rsidR="00AB713B" w:rsidRPr="00AA2210">
        <w:rPr>
          <w:rFonts w:ascii="Times New Roman" w:hAnsi="Times New Roman" w:cs="Times New Roman"/>
          <w:sz w:val="24"/>
          <w:szCs w:val="24"/>
        </w:rPr>
        <w:t>а также</w:t>
      </w:r>
      <w:r w:rsidR="006220F1" w:rsidRPr="00AA2210">
        <w:rPr>
          <w:rFonts w:ascii="Times New Roman" w:hAnsi="Times New Roman" w:cs="Times New Roman"/>
          <w:sz w:val="24"/>
          <w:szCs w:val="24"/>
        </w:rPr>
        <w:t xml:space="preserve"> поможет избежать сокращения и увольнения руководителей (</w:t>
      </w:r>
      <w:r w:rsidR="00AB713B" w:rsidRPr="00AA2210">
        <w:rPr>
          <w:rFonts w:ascii="Times New Roman" w:hAnsi="Times New Roman" w:cs="Times New Roman"/>
          <w:sz w:val="24"/>
          <w:szCs w:val="24"/>
        </w:rPr>
        <w:t xml:space="preserve">проблема, которая </w:t>
      </w:r>
      <w:r w:rsidR="00CA076C" w:rsidRPr="00AA2210">
        <w:rPr>
          <w:rFonts w:ascii="Times New Roman" w:hAnsi="Times New Roman" w:cs="Times New Roman"/>
          <w:sz w:val="24"/>
          <w:szCs w:val="24"/>
        </w:rPr>
        <w:t>остро стояла</w:t>
      </w:r>
      <w:r w:rsidR="00AB713B" w:rsidRPr="00AA2210">
        <w:rPr>
          <w:rFonts w:ascii="Times New Roman" w:hAnsi="Times New Roman" w:cs="Times New Roman"/>
          <w:sz w:val="24"/>
          <w:szCs w:val="24"/>
        </w:rPr>
        <w:t xml:space="preserve"> в</w:t>
      </w:r>
      <w:r w:rsidR="006220F1" w:rsidRPr="00AA2210">
        <w:rPr>
          <w:rFonts w:ascii="Times New Roman" w:hAnsi="Times New Roman" w:cs="Times New Roman"/>
          <w:sz w:val="24"/>
          <w:szCs w:val="24"/>
        </w:rPr>
        <w:t xml:space="preserve"> 2015 г.). </w:t>
      </w:r>
    </w:p>
    <w:p w14:paraId="51080147" w14:textId="729D8BD7" w:rsidR="00AB713B" w:rsidRPr="00AA2210" w:rsidRDefault="006220F1" w:rsidP="006B4917">
      <w:pPr>
        <w:pStyle w:val="ae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CA076C" w:rsidRPr="00AA2210">
        <w:rPr>
          <w:rFonts w:ascii="Times New Roman" w:hAnsi="Times New Roman" w:cs="Times New Roman"/>
          <w:sz w:val="24"/>
          <w:szCs w:val="24"/>
        </w:rPr>
        <w:t xml:space="preserve">отметим, что </w:t>
      </w:r>
      <w:r w:rsidRPr="00AA2210">
        <w:rPr>
          <w:rFonts w:ascii="Times New Roman" w:hAnsi="Times New Roman" w:cs="Times New Roman"/>
          <w:sz w:val="24"/>
          <w:szCs w:val="24"/>
        </w:rPr>
        <w:t>восстановил свою работу коллектив «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Верхокамье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Верещ</w:t>
      </w:r>
      <w:r w:rsidR="00AB713B" w:rsidRPr="00AA2210">
        <w:rPr>
          <w:rFonts w:ascii="Times New Roman" w:hAnsi="Times New Roman" w:cs="Times New Roman"/>
          <w:sz w:val="24"/>
          <w:szCs w:val="24"/>
        </w:rPr>
        <w:t>агинский</w:t>
      </w:r>
      <w:proofErr w:type="spellEnd"/>
      <w:r w:rsidR="00AB713B" w:rsidRPr="00AA2210">
        <w:rPr>
          <w:rFonts w:ascii="Times New Roman" w:hAnsi="Times New Roman" w:cs="Times New Roman"/>
          <w:sz w:val="24"/>
          <w:szCs w:val="24"/>
        </w:rPr>
        <w:t xml:space="preserve"> р</w:t>
      </w:r>
      <w:r w:rsidR="00CA076C" w:rsidRPr="00AA2210">
        <w:rPr>
          <w:rFonts w:ascii="Times New Roman" w:hAnsi="Times New Roman" w:cs="Times New Roman"/>
          <w:sz w:val="24"/>
          <w:szCs w:val="24"/>
        </w:rPr>
        <w:t>айон</w:t>
      </w:r>
      <w:r w:rsidR="00AB713B" w:rsidRPr="00AA2210">
        <w:rPr>
          <w:rFonts w:ascii="Times New Roman" w:hAnsi="Times New Roman" w:cs="Times New Roman"/>
          <w:sz w:val="24"/>
          <w:szCs w:val="24"/>
        </w:rPr>
        <w:t>) и</w:t>
      </w:r>
      <w:r w:rsidRPr="00AA2210">
        <w:rPr>
          <w:rFonts w:ascii="Times New Roman" w:hAnsi="Times New Roman" w:cs="Times New Roman"/>
          <w:sz w:val="24"/>
          <w:szCs w:val="24"/>
        </w:rPr>
        <w:t xml:space="preserve"> с </w:t>
      </w:r>
      <w:r w:rsidR="00CA076C" w:rsidRPr="00AA2210">
        <w:rPr>
          <w:rFonts w:ascii="Times New Roman" w:hAnsi="Times New Roman" w:cs="Times New Roman"/>
          <w:sz w:val="24"/>
          <w:szCs w:val="24"/>
        </w:rPr>
        <w:t xml:space="preserve">начала </w:t>
      </w:r>
      <w:r w:rsidRPr="00AA2210">
        <w:rPr>
          <w:rFonts w:ascii="Times New Roman" w:hAnsi="Times New Roman" w:cs="Times New Roman"/>
          <w:sz w:val="24"/>
          <w:szCs w:val="24"/>
        </w:rPr>
        <w:t xml:space="preserve">2017 года стал работать при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Верещагинском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 районном музейно-культурном центре. </w:t>
      </w:r>
    </w:p>
    <w:p w14:paraId="3B25D17E" w14:textId="71EECDEF" w:rsidR="006220F1" w:rsidRPr="00AA2210" w:rsidRDefault="004B1041" w:rsidP="006B4917">
      <w:pPr>
        <w:pStyle w:val="ae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Так</w:t>
      </w:r>
      <w:r w:rsidR="006220F1" w:rsidRPr="00AA2210">
        <w:rPr>
          <w:rFonts w:ascii="Times New Roman" w:hAnsi="Times New Roman" w:cs="Times New Roman"/>
          <w:sz w:val="24"/>
          <w:szCs w:val="24"/>
        </w:rPr>
        <w:t xml:space="preserve">же </w:t>
      </w:r>
      <w:r w:rsidR="00171D05" w:rsidRPr="00AA2210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4B7704" w:rsidRPr="00AA2210">
        <w:rPr>
          <w:rFonts w:ascii="Times New Roman" w:hAnsi="Times New Roman" w:cs="Times New Roman"/>
          <w:sz w:val="24"/>
          <w:szCs w:val="24"/>
        </w:rPr>
        <w:t>отчёт</w:t>
      </w:r>
      <w:r w:rsidR="00171D05" w:rsidRPr="00AA2210">
        <w:rPr>
          <w:rFonts w:ascii="Times New Roman" w:hAnsi="Times New Roman" w:cs="Times New Roman"/>
          <w:sz w:val="24"/>
          <w:szCs w:val="24"/>
        </w:rPr>
        <w:t>ной к</w:t>
      </w:r>
      <w:r w:rsidR="00A66828" w:rsidRPr="00AA2210">
        <w:rPr>
          <w:rFonts w:ascii="Times New Roman" w:hAnsi="Times New Roman" w:cs="Times New Roman"/>
          <w:sz w:val="24"/>
          <w:szCs w:val="24"/>
        </w:rPr>
        <w:t>а</w:t>
      </w:r>
      <w:r w:rsidR="00171D05" w:rsidRPr="00AA2210">
        <w:rPr>
          <w:rFonts w:ascii="Times New Roman" w:hAnsi="Times New Roman" w:cs="Times New Roman"/>
          <w:sz w:val="24"/>
          <w:szCs w:val="24"/>
        </w:rPr>
        <w:t xml:space="preserve">мпании за 2016 г. </w:t>
      </w:r>
      <w:r w:rsidR="006220F1" w:rsidRPr="00AA2210">
        <w:rPr>
          <w:rFonts w:ascii="Times New Roman" w:hAnsi="Times New Roman" w:cs="Times New Roman"/>
          <w:sz w:val="24"/>
          <w:szCs w:val="24"/>
        </w:rPr>
        <w:t xml:space="preserve">удалось выявить ранее не встречавшихся </w:t>
      </w:r>
      <w:r w:rsidR="00AB713B" w:rsidRPr="00AA2210">
        <w:rPr>
          <w:rFonts w:ascii="Times New Roman" w:hAnsi="Times New Roman" w:cs="Times New Roman"/>
          <w:sz w:val="24"/>
          <w:szCs w:val="24"/>
        </w:rPr>
        <w:t>в</w:t>
      </w:r>
      <w:r w:rsidR="006220F1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4B7704" w:rsidRPr="00AA2210">
        <w:rPr>
          <w:rFonts w:ascii="Times New Roman" w:hAnsi="Times New Roman" w:cs="Times New Roman"/>
          <w:sz w:val="24"/>
          <w:szCs w:val="24"/>
        </w:rPr>
        <w:t>отчёт</w:t>
      </w:r>
      <w:r w:rsidR="006220F1" w:rsidRPr="00AA2210">
        <w:rPr>
          <w:rFonts w:ascii="Times New Roman" w:hAnsi="Times New Roman" w:cs="Times New Roman"/>
          <w:sz w:val="24"/>
          <w:szCs w:val="24"/>
        </w:rPr>
        <w:t>ах коллективов (русских, коми-пермяцких, татарских), которые могут быть интересны в плане сохранения нематериального кул</w:t>
      </w:r>
      <w:r w:rsidRPr="00AA2210">
        <w:rPr>
          <w:rFonts w:ascii="Times New Roman" w:hAnsi="Times New Roman" w:cs="Times New Roman"/>
          <w:sz w:val="24"/>
          <w:szCs w:val="24"/>
        </w:rPr>
        <w:t>ьтурного наследия. Тем не менее</w:t>
      </w:r>
      <w:r w:rsidR="006220F1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C648E8" w:rsidRPr="00AA2210">
        <w:rPr>
          <w:rFonts w:ascii="Times New Roman" w:hAnsi="Times New Roman" w:cs="Times New Roman"/>
          <w:sz w:val="24"/>
          <w:szCs w:val="24"/>
        </w:rPr>
        <w:t>данная тема аналогично</w:t>
      </w:r>
      <w:r w:rsidR="006220F1" w:rsidRPr="00AA2210">
        <w:rPr>
          <w:rFonts w:ascii="Times New Roman" w:hAnsi="Times New Roman" w:cs="Times New Roman"/>
          <w:sz w:val="24"/>
          <w:szCs w:val="24"/>
        </w:rPr>
        <w:t xml:space="preserve"> вызвал</w:t>
      </w:r>
      <w:r w:rsidR="00C648E8" w:rsidRPr="00AA2210">
        <w:rPr>
          <w:rFonts w:ascii="Times New Roman" w:hAnsi="Times New Roman" w:cs="Times New Roman"/>
          <w:sz w:val="24"/>
          <w:szCs w:val="24"/>
        </w:rPr>
        <w:t xml:space="preserve">а </w:t>
      </w:r>
      <w:r w:rsidR="006220F1" w:rsidRPr="00AA2210">
        <w:rPr>
          <w:rFonts w:ascii="Times New Roman" w:hAnsi="Times New Roman" w:cs="Times New Roman"/>
          <w:sz w:val="24"/>
          <w:szCs w:val="24"/>
        </w:rPr>
        <w:t>разночтения</w:t>
      </w:r>
      <w:r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C648E8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6220F1" w:rsidRPr="00AA2210">
        <w:rPr>
          <w:rFonts w:ascii="Times New Roman" w:hAnsi="Times New Roman" w:cs="Times New Roman"/>
          <w:sz w:val="24"/>
          <w:szCs w:val="24"/>
        </w:rPr>
        <w:t>к аутентичным коллективам стали относить и детские фольклорные</w:t>
      </w:r>
      <w:r w:rsidR="00C648E8" w:rsidRPr="00AA2210">
        <w:rPr>
          <w:rFonts w:ascii="Times New Roman" w:hAnsi="Times New Roman" w:cs="Times New Roman"/>
          <w:sz w:val="24"/>
          <w:szCs w:val="24"/>
        </w:rPr>
        <w:t xml:space="preserve"> коллективы</w:t>
      </w:r>
      <w:r w:rsidRPr="00AA2210">
        <w:rPr>
          <w:rFonts w:ascii="Times New Roman" w:hAnsi="Times New Roman" w:cs="Times New Roman"/>
          <w:sz w:val="24"/>
          <w:szCs w:val="24"/>
        </w:rPr>
        <w:t>,</w:t>
      </w:r>
      <w:r w:rsidR="006220F1" w:rsidRPr="00AA2210">
        <w:rPr>
          <w:rFonts w:ascii="Times New Roman" w:hAnsi="Times New Roman" w:cs="Times New Roman"/>
          <w:sz w:val="24"/>
          <w:szCs w:val="24"/>
        </w:rPr>
        <w:t xml:space="preserve"> и хоры ветеранов, </w:t>
      </w:r>
      <w:r w:rsidR="00544741" w:rsidRPr="00AA2210">
        <w:rPr>
          <w:rFonts w:ascii="Times New Roman" w:hAnsi="Times New Roman" w:cs="Times New Roman"/>
          <w:sz w:val="24"/>
          <w:szCs w:val="24"/>
        </w:rPr>
        <w:t>и те формирования, кто</w:t>
      </w:r>
      <w:r w:rsidR="006220F1" w:rsidRPr="00AA2210">
        <w:rPr>
          <w:rFonts w:ascii="Times New Roman" w:hAnsi="Times New Roman" w:cs="Times New Roman"/>
          <w:sz w:val="24"/>
          <w:szCs w:val="24"/>
        </w:rPr>
        <w:t xml:space="preserve"> хоть как-то использует местный ма</w:t>
      </w:r>
      <w:r w:rsidR="00544741" w:rsidRPr="00AA2210">
        <w:rPr>
          <w:rFonts w:ascii="Times New Roman" w:hAnsi="Times New Roman" w:cs="Times New Roman"/>
          <w:sz w:val="24"/>
          <w:szCs w:val="24"/>
        </w:rPr>
        <w:t>териал</w:t>
      </w:r>
      <w:r w:rsidR="006220F1" w:rsidRPr="00AA2210">
        <w:rPr>
          <w:rFonts w:ascii="Times New Roman" w:hAnsi="Times New Roman" w:cs="Times New Roman"/>
          <w:sz w:val="24"/>
          <w:szCs w:val="24"/>
        </w:rPr>
        <w:t xml:space="preserve">. </w:t>
      </w:r>
      <w:r w:rsidR="00F92348" w:rsidRPr="00AA2210">
        <w:rPr>
          <w:rFonts w:ascii="Times New Roman" w:hAnsi="Times New Roman" w:cs="Times New Roman"/>
          <w:sz w:val="24"/>
          <w:szCs w:val="24"/>
        </w:rPr>
        <w:t xml:space="preserve">В последующем году данные направления в </w:t>
      </w:r>
      <w:r w:rsidR="004B7704" w:rsidRPr="00AA2210">
        <w:rPr>
          <w:rFonts w:ascii="Times New Roman" w:hAnsi="Times New Roman" w:cs="Times New Roman"/>
          <w:sz w:val="24"/>
          <w:szCs w:val="24"/>
        </w:rPr>
        <w:t>отчёт</w:t>
      </w:r>
      <w:r w:rsidR="00F92348" w:rsidRPr="00AA2210">
        <w:rPr>
          <w:rFonts w:ascii="Times New Roman" w:hAnsi="Times New Roman" w:cs="Times New Roman"/>
          <w:sz w:val="24"/>
          <w:szCs w:val="24"/>
        </w:rPr>
        <w:t xml:space="preserve">ах будут дополнительно доработаны. </w:t>
      </w:r>
      <w:r w:rsidRPr="00AA22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E29A4D" w14:textId="24596BAB" w:rsidR="006220F1" w:rsidRPr="00AA2210" w:rsidRDefault="006220F1" w:rsidP="006B4917">
      <w:pPr>
        <w:pStyle w:val="ae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Впервые </w:t>
      </w:r>
      <w:r w:rsidR="008B1D00" w:rsidRPr="00AA2210">
        <w:rPr>
          <w:rFonts w:ascii="Times New Roman" w:hAnsi="Times New Roman" w:cs="Times New Roman"/>
          <w:sz w:val="24"/>
          <w:szCs w:val="24"/>
        </w:rPr>
        <w:t>в</w:t>
      </w:r>
      <w:r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4B7704" w:rsidRPr="00AA2210">
        <w:rPr>
          <w:rFonts w:ascii="Times New Roman" w:hAnsi="Times New Roman" w:cs="Times New Roman"/>
          <w:sz w:val="24"/>
          <w:szCs w:val="24"/>
        </w:rPr>
        <w:t>отчёт</w:t>
      </w:r>
      <w:r w:rsidRPr="00AA2210">
        <w:rPr>
          <w:rFonts w:ascii="Times New Roman" w:hAnsi="Times New Roman" w:cs="Times New Roman"/>
          <w:sz w:val="24"/>
          <w:szCs w:val="24"/>
        </w:rPr>
        <w:t>а</w:t>
      </w:r>
      <w:r w:rsidR="008B1D00" w:rsidRPr="00AA2210">
        <w:rPr>
          <w:rFonts w:ascii="Times New Roman" w:hAnsi="Times New Roman" w:cs="Times New Roman"/>
          <w:sz w:val="24"/>
          <w:szCs w:val="24"/>
        </w:rPr>
        <w:t>х</w:t>
      </w:r>
      <w:r w:rsidRPr="00AA2210">
        <w:rPr>
          <w:rFonts w:ascii="Times New Roman" w:hAnsi="Times New Roman" w:cs="Times New Roman"/>
          <w:sz w:val="24"/>
          <w:szCs w:val="24"/>
        </w:rPr>
        <w:t xml:space="preserve"> п</w:t>
      </w:r>
      <w:r w:rsidR="004B1041" w:rsidRPr="00AA2210">
        <w:rPr>
          <w:rFonts w:ascii="Times New Roman" w:hAnsi="Times New Roman" w:cs="Times New Roman"/>
          <w:sz w:val="24"/>
          <w:szCs w:val="24"/>
        </w:rPr>
        <w:t xml:space="preserve">рисутствовала тема выявления и </w:t>
      </w:r>
      <w:r w:rsidRPr="00AA2210">
        <w:rPr>
          <w:rFonts w:ascii="Times New Roman" w:hAnsi="Times New Roman" w:cs="Times New Roman"/>
          <w:sz w:val="24"/>
          <w:szCs w:val="24"/>
        </w:rPr>
        <w:t>сохранения немат</w:t>
      </w:r>
      <w:r w:rsidR="00A40254" w:rsidRPr="00AA2210">
        <w:rPr>
          <w:rFonts w:ascii="Times New Roman" w:hAnsi="Times New Roman" w:cs="Times New Roman"/>
          <w:sz w:val="24"/>
          <w:szCs w:val="24"/>
        </w:rPr>
        <w:t>ериального культурного наследия.</w:t>
      </w:r>
      <w:r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7C1D14" w:rsidRPr="00AA2210">
        <w:rPr>
          <w:rFonts w:ascii="Times New Roman" w:hAnsi="Times New Roman" w:cs="Times New Roman"/>
          <w:sz w:val="24"/>
          <w:szCs w:val="24"/>
        </w:rPr>
        <w:t>Данная тема, безусловно, требует отдельного анализа и серьезной методической работы с представителями отделов культуры и КДУ края</w:t>
      </w:r>
      <w:r w:rsidRPr="00AA2210">
        <w:rPr>
          <w:rFonts w:ascii="Times New Roman" w:hAnsi="Times New Roman" w:cs="Times New Roman"/>
          <w:sz w:val="24"/>
          <w:szCs w:val="24"/>
        </w:rPr>
        <w:t xml:space="preserve">. Поставленную в этом разделе задачу выполнили ГО Кудымкар,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Уинский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 р</w:t>
      </w:r>
      <w:r w:rsidR="00A40254" w:rsidRPr="00AA2210">
        <w:rPr>
          <w:rFonts w:ascii="Times New Roman" w:hAnsi="Times New Roman" w:cs="Times New Roman"/>
          <w:sz w:val="24"/>
          <w:szCs w:val="24"/>
        </w:rPr>
        <w:t>айо</w:t>
      </w:r>
      <w:r w:rsidRPr="00AA2210">
        <w:rPr>
          <w:rFonts w:ascii="Times New Roman" w:hAnsi="Times New Roman" w:cs="Times New Roman"/>
          <w:sz w:val="24"/>
          <w:szCs w:val="24"/>
        </w:rPr>
        <w:t xml:space="preserve">н,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Добрянский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 р</w:t>
      </w:r>
      <w:r w:rsidR="00A40254" w:rsidRPr="00AA2210">
        <w:rPr>
          <w:rFonts w:ascii="Times New Roman" w:hAnsi="Times New Roman" w:cs="Times New Roman"/>
          <w:sz w:val="24"/>
          <w:szCs w:val="24"/>
        </w:rPr>
        <w:t>айон. Большинством территорий информация не была предоставлена совсем, в</w:t>
      </w:r>
      <w:r w:rsidR="00043A55" w:rsidRPr="00AA2210">
        <w:rPr>
          <w:rFonts w:ascii="Times New Roman" w:hAnsi="Times New Roman" w:cs="Times New Roman"/>
          <w:sz w:val="24"/>
          <w:szCs w:val="24"/>
        </w:rPr>
        <w:t xml:space="preserve"> том числе </w:t>
      </w:r>
      <w:r w:rsidRPr="00AA2210">
        <w:rPr>
          <w:rFonts w:ascii="Times New Roman" w:hAnsi="Times New Roman" w:cs="Times New Roman"/>
          <w:sz w:val="24"/>
          <w:szCs w:val="24"/>
        </w:rPr>
        <w:t>не указаны внес</w:t>
      </w:r>
      <w:r w:rsidR="004B1041" w:rsidRPr="00AA2210">
        <w:rPr>
          <w:rFonts w:ascii="Times New Roman" w:hAnsi="Times New Roman" w:cs="Times New Roman"/>
          <w:sz w:val="24"/>
          <w:szCs w:val="24"/>
        </w:rPr>
        <w:t>ё</w:t>
      </w:r>
      <w:r w:rsidRPr="00AA2210">
        <w:rPr>
          <w:rFonts w:ascii="Times New Roman" w:hAnsi="Times New Roman" w:cs="Times New Roman"/>
          <w:sz w:val="24"/>
          <w:szCs w:val="24"/>
        </w:rPr>
        <w:t>нные в каталог объект</w:t>
      </w:r>
      <w:r w:rsidR="00A40254" w:rsidRPr="00AA2210">
        <w:rPr>
          <w:rFonts w:ascii="Times New Roman" w:hAnsi="Times New Roman" w:cs="Times New Roman"/>
          <w:sz w:val="24"/>
          <w:szCs w:val="24"/>
        </w:rPr>
        <w:t>ы</w:t>
      </w:r>
      <w:r w:rsidRPr="00AA2210">
        <w:rPr>
          <w:rFonts w:ascii="Times New Roman" w:hAnsi="Times New Roman" w:cs="Times New Roman"/>
          <w:sz w:val="24"/>
          <w:szCs w:val="24"/>
        </w:rPr>
        <w:t xml:space="preserve"> НКН России (Г</w:t>
      </w:r>
      <w:r w:rsidR="00A40254" w:rsidRPr="00AA2210">
        <w:rPr>
          <w:rFonts w:ascii="Times New Roman" w:hAnsi="Times New Roman" w:cs="Times New Roman"/>
          <w:sz w:val="24"/>
          <w:szCs w:val="24"/>
        </w:rPr>
        <w:t>осударственный российский дом народного творчества</w:t>
      </w:r>
      <w:r w:rsidRPr="00AA2210">
        <w:rPr>
          <w:rFonts w:ascii="Times New Roman" w:hAnsi="Times New Roman" w:cs="Times New Roman"/>
          <w:sz w:val="24"/>
          <w:szCs w:val="24"/>
        </w:rPr>
        <w:t>)</w:t>
      </w:r>
      <w:r w:rsidR="004B1041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4B1041" w:rsidRPr="00AA2210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AA2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Обвинская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 роспись (Ильинский р</w:t>
      </w:r>
      <w:r w:rsidR="001036BD" w:rsidRPr="00AA2210">
        <w:rPr>
          <w:rFonts w:ascii="Times New Roman" w:hAnsi="Times New Roman" w:cs="Times New Roman"/>
          <w:sz w:val="24"/>
          <w:szCs w:val="24"/>
        </w:rPr>
        <w:t>айо</w:t>
      </w:r>
      <w:r w:rsidRPr="00AA2210">
        <w:rPr>
          <w:rFonts w:ascii="Times New Roman" w:hAnsi="Times New Roman" w:cs="Times New Roman"/>
          <w:sz w:val="24"/>
          <w:szCs w:val="24"/>
        </w:rPr>
        <w:t xml:space="preserve">н) и наследие сказочницы Е.Н.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Трясциной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 (Октябрьский р</w:t>
      </w:r>
      <w:r w:rsidR="001036BD" w:rsidRPr="00AA2210">
        <w:rPr>
          <w:rFonts w:ascii="Times New Roman" w:hAnsi="Times New Roman" w:cs="Times New Roman"/>
          <w:sz w:val="24"/>
          <w:szCs w:val="24"/>
        </w:rPr>
        <w:t>айо</w:t>
      </w:r>
      <w:r w:rsidRPr="00AA2210">
        <w:rPr>
          <w:rFonts w:ascii="Times New Roman" w:hAnsi="Times New Roman" w:cs="Times New Roman"/>
          <w:sz w:val="24"/>
          <w:szCs w:val="24"/>
        </w:rPr>
        <w:t>н).</w:t>
      </w:r>
    </w:p>
    <w:p w14:paraId="74465968" w14:textId="70CF0C08" w:rsidR="006220F1" w:rsidRPr="00AA2210" w:rsidRDefault="006220F1" w:rsidP="0035669F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_Toc477862852"/>
      <w:r w:rsidRPr="00AA2210">
        <w:rPr>
          <w:rFonts w:ascii="Times New Roman" w:hAnsi="Times New Roman" w:cs="Times New Roman"/>
          <w:color w:val="auto"/>
          <w:sz w:val="28"/>
          <w:szCs w:val="28"/>
        </w:rPr>
        <w:t>Поддержка и развитие народных художественных промыслов</w:t>
      </w:r>
      <w:bookmarkEnd w:id="20"/>
    </w:p>
    <w:p w14:paraId="49E0D807" w14:textId="77777777" w:rsidR="006B4917" w:rsidRPr="00AA2210" w:rsidRDefault="006B4917" w:rsidP="006B4917">
      <w:pPr>
        <w:pStyle w:val="ae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CC5816" w14:textId="323A2A87" w:rsidR="00F95862" w:rsidRPr="00AA2210" w:rsidRDefault="006220F1" w:rsidP="006B4917">
      <w:pPr>
        <w:pStyle w:val="ae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В </w:t>
      </w:r>
      <w:r w:rsidR="004B7704" w:rsidRPr="00AA2210">
        <w:rPr>
          <w:rFonts w:ascii="Times New Roman" w:hAnsi="Times New Roman" w:cs="Times New Roman"/>
          <w:sz w:val="24"/>
          <w:szCs w:val="24"/>
        </w:rPr>
        <w:t>отчёт</w:t>
      </w:r>
      <w:r w:rsidRPr="00AA2210">
        <w:rPr>
          <w:rFonts w:ascii="Times New Roman" w:hAnsi="Times New Roman" w:cs="Times New Roman"/>
          <w:sz w:val="24"/>
          <w:szCs w:val="24"/>
        </w:rPr>
        <w:t xml:space="preserve">ах практически всех территорий содержательно и полно </w:t>
      </w:r>
      <w:r w:rsidR="0077421A" w:rsidRPr="00AA2210">
        <w:rPr>
          <w:rFonts w:ascii="Times New Roman" w:hAnsi="Times New Roman" w:cs="Times New Roman"/>
          <w:sz w:val="24"/>
          <w:szCs w:val="24"/>
        </w:rPr>
        <w:t xml:space="preserve">предоставлена информация о </w:t>
      </w:r>
      <w:r w:rsidRPr="00AA2210">
        <w:rPr>
          <w:rFonts w:ascii="Times New Roman" w:hAnsi="Times New Roman" w:cs="Times New Roman"/>
          <w:sz w:val="24"/>
          <w:szCs w:val="24"/>
        </w:rPr>
        <w:t>мастерах народных промыслов</w:t>
      </w:r>
      <w:r w:rsidR="0077421A" w:rsidRPr="00AA2210">
        <w:rPr>
          <w:rFonts w:ascii="Times New Roman" w:hAnsi="Times New Roman" w:cs="Times New Roman"/>
          <w:sz w:val="24"/>
          <w:szCs w:val="24"/>
        </w:rPr>
        <w:t xml:space="preserve"> и к</w:t>
      </w:r>
      <w:r w:rsidRPr="00AA2210">
        <w:rPr>
          <w:rFonts w:ascii="Times New Roman" w:hAnsi="Times New Roman" w:cs="Times New Roman"/>
          <w:sz w:val="24"/>
          <w:szCs w:val="24"/>
        </w:rPr>
        <w:t>оллектив</w:t>
      </w:r>
      <w:r w:rsidR="0077421A" w:rsidRPr="00AA2210">
        <w:rPr>
          <w:rFonts w:ascii="Times New Roman" w:hAnsi="Times New Roman" w:cs="Times New Roman"/>
          <w:sz w:val="24"/>
          <w:szCs w:val="24"/>
        </w:rPr>
        <w:t>ах</w:t>
      </w:r>
      <w:r w:rsidRPr="00AA2210">
        <w:rPr>
          <w:rFonts w:ascii="Times New Roman" w:hAnsi="Times New Roman" w:cs="Times New Roman"/>
          <w:sz w:val="24"/>
          <w:szCs w:val="24"/>
        </w:rPr>
        <w:t>/кружк</w:t>
      </w:r>
      <w:r w:rsidR="0077421A" w:rsidRPr="00AA2210">
        <w:rPr>
          <w:rFonts w:ascii="Times New Roman" w:hAnsi="Times New Roman" w:cs="Times New Roman"/>
          <w:sz w:val="24"/>
          <w:szCs w:val="24"/>
        </w:rPr>
        <w:t>ах</w:t>
      </w:r>
      <w:r w:rsidRPr="00AA2210">
        <w:rPr>
          <w:rFonts w:ascii="Times New Roman" w:hAnsi="Times New Roman" w:cs="Times New Roman"/>
          <w:sz w:val="24"/>
          <w:szCs w:val="24"/>
        </w:rPr>
        <w:t xml:space="preserve"> декоративно-прикладного </w:t>
      </w:r>
      <w:r w:rsidR="0077421A" w:rsidRPr="00AA2210">
        <w:rPr>
          <w:rFonts w:ascii="Times New Roman" w:hAnsi="Times New Roman" w:cs="Times New Roman"/>
          <w:sz w:val="24"/>
          <w:szCs w:val="24"/>
        </w:rPr>
        <w:t>творчества</w:t>
      </w:r>
      <w:r w:rsidRPr="00AA2210">
        <w:rPr>
          <w:rFonts w:ascii="Times New Roman" w:hAnsi="Times New Roman" w:cs="Times New Roman"/>
          <w:sz w:val="24"/>
          <w:szCs w:val="24"/>
        </w:rPr>
        <w:t>. Практически не встречается разно</w:t>
      </w:r>
      <w:r w:rsidR="0077421A" w:rsidRPr="00AA2210">
        <w:rPr>
          <w:rFonts w:ascii="Times New Roman" w:hAnsi="Times New Roman" w:cs="Times New Roman"/>
          <w:sz w:val="24"/>
          <w:szCs w:val="24"/>
        </w:rPr>
        <w:t xml:space="preserve">гласий и нестыковок в терминологии </w:t>
      </w:r>
      <w:r w:rsidRPr="00AA2210">
        <w:rPr>
          <w:rFonts w:ascii="Times New Roman" w:hAnsi="Times New Roman" w:cs="Times New Roman"/>
          <w:sz w:val="24"/>
          <w:szCs w:val="24"/>
        </w:rPr>
        <w:t xml:space="preserve">по сравнению с </w:t>
      </w:r>
      <w:r w:rsidR="0077421A" w:rsidRPr="00AA2210">
        <w:rPr>
          <w:rFonts w:ascii="Times New Roman" w:hAnsi="Times New Roman" w:cs="Times New Roman"/>
          <w:sz w:val="24"/>
          <w:szCs w:val="24"/>
        </w:rPr>
        <w:t>предыдущим годом.</w:t>
      </w:r>
    </w:p>
    <w:p w14:paraId="275C3223" w14:textId="4F7E0C92" w:rsidR="006220F1" w:rsidRPr="00AA2210" w:rsidRDefault="006220F1" w:rsidP="006B4917">
      <w:pPr>
        <w:pStyle w:val="ae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По-прежнему отмечается рост интереса </w:t>
      </w:r>
      <w:r w:rsidR="00F95862" w:rsidRPr="00AA2210">
        <w:rPr>
          <w:rFonts w:ascii="Times New Roman" w:hAnsi="Times New Roman" w:cs="Times New Roman"/>
          <w:sz w:val="24"/>
          <w:szCs w:val="24"/>
        </w:rPr>
        <w:t xml:space="preserve">населения к данному виду </w:t>
      </w:r>
      <w:r w:rsidR="00A376CD" w:rsidRPr="00AA2210">
        <w:rPr>
          <w:rFonts w:ascii="Times New Roman" w:hAnsi="Times New Roman" w:cs="Times New Roman"/>
          <w:sz w:val="24"/>
          <w:szCs w:val="24"/>
        </w:rPr>
        <w:t>культурно-досуговой деятельности</w:t>
      </w:r>
      <w:r w:rsidR="004B1041" w:rsidRPr="00AA2210">
        <w:rPr>
          <w:rFonts w:ascii="Times New Roman" w:hAnsi="Times New Roman" w:cs="Times New Roman"/>
          <w:sz w:val="24"/>
          <w:szCs w:val="24"/>
        </w:rPr>
        <w:t>.</w:t>
      </w:r>
      <w:r w:rsidR="00F95862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Юрлинском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 районе отмечают, что </w:t>
      </w:r>
      <w:r w:rsidR="00F95862" w:rsidRPr="00AA2210">
        <w:rPr>
          <w:rFonts w:ascii="Times New Roman" w:hAnsi="Times New Roman" w:cs="Times New Roman"/>
          <w:sz w:val="24"/>
          <w:szCs w:val="24"/>
        </w:rPr>
        <w:t>жители вновь</w:t>
      </w:r>
      <w:r w:rsidRPr="00AA2210">
        <w:rPr>
          <w:rFonts w:ascii="Times New Roman" w:hAnsi="Times New Roman" w:cs="Times New Roman"/>
          <w:sz w:val="24"/>
          <w:szCs w:val="24"/>
        </w:rPr>
        <w:t xml:space="preserve"> стали собираться в </w:t>
      </w:r>
      <w:r w:rsidR="004C22FA" w:rsidRPr="00AA2210">
        <w:rPr>
          <w:rFonts w:ascii="Times New Roman" w:hAnsi="Times New Roman" w:cs="Times New Roman"/>
          <w:sz w:val="24"/>
          <w:szCs w:val="24"/>
        </w:rPr>
        <w:t>сельских клубах</w:t>
      </w:r>
      <w:r w:rsidRPr="00AA2210">
        <w:rPr>
          <w:rFonts w:ascii="Times New Roman" w:hAnsi="Times New Roman" w:cs="Times New Roman"/>
          <w:sz w:val="24"/>
          <w:szCs w:val="24"/>
        </w:rPr>
        <w:t xml:space="preserve"> по типу «клуба по интересам»</w:t>
      </w:r>
      <w:r w:rsidR="00F84461" w:rsidRPr="00AA2210">
        <w:rPr>
          <w:rFonts w:ascii="Times New Roman" w:hAnsi="Times New Roman" w:cs="Times New Roman"/>
          <w:sz w:val="24"/>
          <w:szCs w:val="24"/>
        </w:rPr>
        <w:t>:</w:t>
      </w:r>
      <w:r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F95862" w:rsidRPr="00AA2210">
        <w:rPr>
          <w:rFonts w:ascii="Times New Roman" w:hAnsi="Times New Roman" w:cs="Times New Roman"/>
          <w:sz w:val="24"/>
          <w:szCs w:val="24"/>
        </w:rPr>
        <w:t xml:space="preserve">рукоделие, кулинария, разговоры </w:t>
      </w:r>
      <w:r w:rsidRPr="00AA2210">
        <w:rPr>
          <w:rFonts w:ascii="Times New Roman" w:hAnsi="Times New Roman" w:cs="Times New Roman"/>
          <w:sz w:val="24"/>
          <w:szCs w:val="24"/>
        </w:rPr>
        <w:t>и обсуждения, т.е. клубн</w:t>
      </w:r>
      <w:r w:rsidR="004C22FA" w:rsidRPr="00AA2210">
        <w:rPr>
          <w:rFonts w:ascii="Times New Roman" w:hAnsi="Times New Roman" w:cs="Times New Roman"/>
          <w:sz w:val="24"/>
          <w:szCs w:val="24"/>
        </w:rPr>
        <w:t>ые</w:t>
      </w:r>
      <w:r w:rsidRPr="00AA2210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4C22FA" w:rsidRPr="00AA2210">
        <w:rPr>
          <w:rFonts w:ascii="Times New Roman" w:hAnsi="Times New Roman" w:cs="Times New Roman"/>
          <w:sz w:val="24"/>
          <w:szCs w:val="24"/>
        </w:rPr>
        <w:t>я</w:t>
      </w:r>
      <w:r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F84461" w:rsidRPr="00AA2210">
        <w:rPr>
          <w:rFonts w:ascii="Times New Roman" w:hAnsi="Times New Roman" w:cs="Times New Roman"/>
          <w:sz w:val="24"/>
          <w:szCs w:val="24"/>
        </w:rPr>
        <w:t>станов</w:t>
      </w:r>
      <w:r w:rsidR="004B1041" w:rsidRPr="00AA2210">
        <w:rPr>
          <w:rFonts w:ascii="Times New Roman" w:hAnsi="Times New Roman" w:cs="Times New Roman"/>
          <w:sz w:val="24"/>
          <w:szCs w:val="24"/>
        </w:rPr>
        <w:t>я</w:t>
      </w:r>
      <w:r w:rsidR="00F84461" w:rsidRPr="00AA2210">
        <w:rPr>
          <w:rFonts w:ascii="Times New Roman" w:hAnsi="Times New Roman" w:cs="Times New Roman"/>
          <w:sz w:val="24"/>
          <w:szCs w:val="24"/>
        </w:rPr>
        <w:t>тся более</w:t>
      </w:r>
      <w:r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F84461" w:rsidRPr="00AA2210">
        <w:rPr>
          <w:rFonts w:ascii="Times New Roman" w:hAnsi="Times New Roman" w:cs="Times New Roman"/>
          <w:sz w:val="24"/>
          <w:szCs w:val="24"/>
        </w:rPr>
        <w:t>востребованным</w:t>
      </w:r>
      <w:r w:rsidR="004B1041" w:rsidRPr="00AA2210">
        <w:rPr>
          <w:rFonts w:ascii="Times New Roman" w:hAnsi="Times New Roman" w:cs="Times New Roman"/>
          <w:sz w:val="24"/>
          <w:szCs w:val="24"/>
        </w:rPr>
        <w:t>и</w:t>
      </w:r>
      <w:r w:rsidRPr="00AA2210">
        <w:rPr>
          <w:rFonts w:ascii="Times New Roman" w:hAnsi="Times New Roman" w:cs="Times New Roman"/>
          <w:sz w:val="24"/>
          <w:szCs w:val="24"/>
        </w:rPr>
        <w:t xml:space="preserve"> как место с</w:t>
      </w:r>
      <w:r w:rsidR="00F84461" w:rsidRPr="00AA2210">
        <w:rPr>
          <w:rFonts w:ascii="Times New Roman" w:hAnsi="Times New Roman" w:cs="Times New Roman"/>
          <w:sz w:val="24"/>
          <w:szCs w:val="24"/>
        </w:rPr>
        <w:t>бора</w:t>
      </w:r>
      <w:r w:rsidRPr="00AA2210">
        <w:rPr>
          <w:rFonts w:ascii="Times New Roman" w:hAnsi="Times New Roman" w:cs="Times New Roman"/>
          <w:sz w:val="24"/>
          <w:szCs w:val="24"/>
        </w:rPr>
        <w:t xml:space="preserve"> на </w:t>
      </w:r>
      <w:r w:rsidR="00F95862" w:rsidRPr="00AA2210">
        <w:rPr>
          <w:rFonts w:ascii="Times New Roman" w:hAnsi="Times New Roman" w:cs="Times New Roman"/>
          <w:sz w:val="24"/>
          <w:szCs w:val="24"/>
        </w:rPr>
        <w:t>досуге.</w:t>
      </w:r>
    </w:p>
    <w:p w14:paraId="16FC4302" w14:textId="77777777" w:rsidR="006220F1" w:rsidRPr="00AA2210" w:rsidRDefault="006220F1" w:rsidP="006B4917">
      <w:pPr>
        <w:pStyle w:val="ae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lastRenderedPageBreak/>
        <w:t>Впервые прошли:</w:t>
      </w:r>
    </w:p>
    <w:p w14:paraId="66A3527B" w14:textId="30FB77C7" w:rsidR="006220F1" w:rsidRPr="00AA2210" w:rsidRDefault="004B1041" w:rsidP="006B4917">
      <w:pPr>
        <w:pStyle w:val="ae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6220F1" w:rsidRPr="00AA2210">
        <w:rPr>
          <w:rFonts w:ascii="Times New Roman" w:hAnsi="Times New Roman" w:cs="Times New Roman"/>
          <w:sz w:val="24"/>
          <w:szCs w:val="24"/>
        </w:rPr>
        <w:t xml:space="preserve"> ГО Березники</w:t>
      </w:r>
      <w:r w:rsidR="0013613E" w:rsidRPr="00AA2210">
        <w:rPr>
          <w:rFonts w:ascii="Times New Roman" w:hAnsi="Times New Roman" w:cs="Times New Roman"/>
          <w:sz w:val="24"/>
          <w:szCs w:val="24"/>
        </w:rPr>
        <w:t xml:space="preserve"> — </w:t>
      </w:r>
      <w:r w:rsidR="006220F1" w:rsidRPr="00AA2210">
        <w:rPr>
          <w:rFonts w:ascii="Times New Roman" w:hAnsi="Times New Roman" w:cs="Times New Roman"/>
          <w:sz w:val="24"/>
          <w:szCs w:val="24"/>
        </w:rPr>
        <w:t>фестиваль «Лоскутная ярмарка»</w:t>
      </w:r>
      <w:r w:rsidR="00F84461" w:rsidRPr="00AA2210">
        <w:rPr>
          <w:rFonts w:ascii="Times New Roman" w:hAnsi="Times New Roman" w:cs="Times New Roman"/>
          <w:sz w:val="24"/>
          <w:szCs w:val="24"/>
        </w:rPr>
        <w:t>;</w:t>
      </w:r>
    </w:p>
    <w:p w14:paraId="22A01FB6" w14:textId="09075A96" w:rsidR="006220F1" w:rsidRPr="00AA2210" w:rsidRDefault="004B1041" w:rsidP="006B4917">
      <w:pPr>
        <w:pStyle w:val="ae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6220F1" w:rsidRPr="00AA2210">
        <w:rPr>
          <w:rFonts w:ascii="Times New Roman" w:hAnsi="Times New Roman" w:cs="Times New Roman"/>
          <w:sz w:val="24"/>
          <w:szCs w:val="24"/>
        </w:rPr>
        <w:t xml:space="preserve"> Горнозаводский р</w:t>
      </w:r>
      <w:r w:rsidR="00F84461" w:rsidRPr="00AA2210">
        <w:rPr>
          <w:rFonts w:ascii="Times New Roman" w:hAnsi="Times New Roman" w:cs="Times New Roman"/>
          <w:sz w:val="24"/>
          <w:szCs w:val="24"/>
        </w:rPr>
        <w:t>айо</w:t>
      </w:r>
      <w:r w:rsidR="006220F1" w:rsidRPr="00AA2210">
        <w:rPr>
          <w:rFonts w:ascii="Times New Roman" w:hAnsi="Times New Roman" w:cs="Times New Roman"/>
          <w:sz w:val="24"/>
          <w:szCs w:val="24"/>
        </w:rPr>
        <w:t>н</w:t>
      </w:r>
      <w:r w:rsidR="0013613E" w:rsidRPr="00AA2210">
        <w:rPr>
          <w:rFonts w:ascii="Times New Roman" w:hAnsi="Times New Roman" w:cs="Times New Roman"/>
          <w:sz w:val="24"/>
          <w:szCs w:val="24"/>
        </w:rPr>
        <w:t xml:space="preserve"> — </w:t>
      </w:r>
      <w:r w:rsidR="00F84461" w:rsidRPr="00AA2210">
        <w:rPr>
          <w:rFonts w:ascii="Times New Roman" w:hAnsi="Times New Roman" w:cs="Times New Roman"/>
          <w:sz w:val="24"/>
          <w:szCs w:val="24"/>
        </w:rPr>
        <w:t>в</w:t>
      </w:r>
      <w:r w:rsidR="006220F1" w:rsidRPr="00AA2210">
        <w:rPr>
          <w:rFonts w:ascii="Times New Roman" w:hAnsi="Times New Roman" w:cs="Times New Roman"/>
          <w:sz w:val="24"/>
          <w:szCs w:val="24"/>
        </w:rPr>
        <w:t>ыставка аэрографии (появился с</w:t>
      </w:r>
      <w:r w:rsidR="00F84461" w:rsidRPr="00AA2210">
        <w:rPr>
          <w:rFonts w:ascii="Times New Roman" w:hAnsi="Times New Roman" w:cs="Times New Roman"/>
          <w:sz w:val="24"/>
          <w:szCs w:val="24"/>
        </w:rPr>
        <w:t xml:space="preserve">вой художник (мастер) </w:t>
      </w:r>
      <w:r w:rsidR="006220F1" w:rsidRPr="00AA2210">
        <w:rPr>
          <w:rFonts w:ascii="Times New Roman" w:hAnsi="Times New Roman" w:cs="Times New Roman"/>
          <w:sz w:val="24"/>
          <w:szCs w:val="24"/>
        </w:rPr>
        <w:t>направления)</w:t>
      </w:r>
      <w:r w:rsidR="00F84461" w:rsidRPr="00AA2210">
        <w:rPr>
          <w:rFonts w:ascii="Times New Roman" w:hAnsi="Times New Roman" w:cs="Times New Roman"/>
          <w:sz w:val="24"/>
          <w:szCs w:val="24"/>
        </w:rPr>
        <w:t>;</w:t>
      </w:r>
    </w:p>
    <w:p w14:paraId="73ED5996" w14:textId="366A3E0C" w:rsidR="006220F1" w:rsidRPr="00AA2210" w:rsidRDefault="004B1041" w:rsidP="006B4917">
      <w:pPr>
        <w:pStyle w:val="ae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6220F1" w:rsidRPr="00AA2210">
        <w:rPr>
          <w:rFonts w:ascii="Times New Roman" w:hAnsi="Times New Roman" w:cs="Times New Roman"/>
          <w:sz w:val="24"/>
          <w:szCs w:val="24"/>
        </w:rPr>
        <w:t xml:space="preserve"> ЗАТО </w:t>
      </w:r>
      <w:r w:rsidR="00C31795" w:rsidRPr="00AA2210">
        <w:rPr>
          <w:rFonts w:ascii="Times New Roman" w:hAnsi="Times New Roman" w:cs="Times New Roman"/>
          <w:sz w:val="24"/>
          <w:szCs w:val="24"/>
        </w:rPr>
        <w:t>Звёздн</w:t>
      </w:r>
      <w:r w:rsidR="006220F1" w:rsidRPr="00AA2210">
        <w:rPr>
          <w:rFonts w:ascii="Times New Roman" w:hAnsi="Times New Roman" w:cs="Times New Roman"/>
          <w:sz w:val="24"/>
          <w:szCs w:val="24"/>
        </w:rPr>
        <w:t>ый</w:t>
      </w:r>
      <w:r w:rsidR="0013613E" w:rsidRPr="00AA2210">
        <w:rPr>
          <w:rFonts w:ascii="Times New Roman" w:hAnsi="Times New Roman" w:cs="Times New Roman"/>
          <w:sz w:val="24"/>
          <w:szCs w:val="24"/>
        </w:rPr>
        <w:t xml:space="preserve"> — </w:t>
      </w:r>
      <w:r w:rsidR="006220F1" w:rsidRPr="00AA2210">
        <w:rPr>
          <w:rFonts w:ascii="Times New Roman" w:hAnsi="Times New Roman" w:cs="Times New Roman"/>
          <w:sz w:val="24"/>
          <w:szCs w:val="24"/>
        </w:rPr>
        <w:t>все выставки стали проходить с экскурсионным обслуживанием</w:t>
      </w:r>
      <w:r w:rsidR="00E77924" w:rsidRPr="00AA2210">
        <w:rPr>
          <w:rFonts w:ascii="Times New Roman" w:hAnsi="Times New Roman" w:cs="Times New Roman"/>
          <w:sz w:val="24"/>
          <w:szCs w:val="24"/>
        </w:rPr>
        <w:t>;</w:t>
      </w:r>
    </w:p>
    <w:p w14:paraId="7392D2D7" w14:textId="2E460244" w:rsidR="006220F1" w:rsidRPr="00AA2210" w:rsidRDefault="004B1041" w:rsidP="006B4917">
      <w:pPr>
        <w:pStyle w:val="ae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F95862" w:rsidRPr="00AA2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0F1" w:rsidRPr="00AA2210">
        <w:rPr>
          <w:rFonts w:ascii="Times New Roman" w:hAnsi="Times New Roman" w:cs="Times New Roman"/>
          <w:sz w:val="24"/>
          <w:szCs w:val="24"/>
        </w:rPr>
        <w:t>Кизеловский</w:t>
      </w:r>
      <w:proofErr w:type="spellEnd"/>
      <w:r w:rsidR="006220F1" w:rsidRPr="00AA2210">
        <w:rPr>
          <w:rFonts w:ascii="Times New Roman" w:hAnsi="Times New Roman" w:cs="Times New Roman"/>
          <w:sz w:val="24"/>
          <w:szCs w:val="24"/>
        </w:rPr>
        <w:t xml:space="preserve"> р</w:t>
      </w:r>
      <w:r w:rsidR="00E77924" w:rsidRPr="00AA2210">
        <w:rPr>
          <w:rFonts w:ascii="Times New Roman" w:hAnsi="Times New Roman" w:cs="Times New Roman"/>
          <w:sz w:val="24"/>
          <w:szCs w:val="24"/>
        </w:rPr>
        <w:t>айо</w:t>
      </w:r>
      <w:r w:rsidR="006220F1" w:rsidRPr="00AA2210">
        <w:rPr>
          <w:rFonts w:ascii="Times New Roman" w:hAnsi="Times New Roman" w:cs="Times New Roman"/>
          <w:sz w:val="24"/>
          <w:szCs w:val="24"/>
        </w:rPr>
        <w:t>н</w:t>
      </w:r>
      <w:r w:rsidR="0013613E" w:rsidRPr="00AA2210">
        <w:rPr>
          <w:rFonts w:ascii="Times New Roman" w:hAnsi="Times New Roman" w:cs="Times New Roman"/>
          <w:sz w:val="24"/>
          <w:szCs w:val="24"/>
        </w:rPr>
        <w:t xml:space="preserve"> — </w:t>
      </w:r>
      <w:r w:rsidR="006220F1" w:rsidRPr="00AA2210">
        <w:rPr>
          <w:rFonts w:ascii="Times New Roman" w:hAnsi="Times New Roman" w:cs="Times New Roman"/>
          <w:sz w:val="24"/>
          <w:szCs w:val="24"/>
        </w:rPr>
        <w:t>открылся выставочный зал (на базе политехнического техникума)</w:t>
      </w:r>
      <w:r w:rsidR="00E77924" w:rsidRPr="00AA2210">
        <w:rPr>
          <w:rFonts w:ascii="Times New Roman" w:hAnsi="Times New Roman" w:cs="Times New Roman"/>
          <w:sz w:val="24"/>
          <w:szCs w:val="24"/>
        </w:rPr>
        <w:t>;</w:t>
      </w:r>
    </w:p>
    <w:p w14:paraId="62AF6BFA" w14:textId="5C732552" w:rsidR="006220F1" w:rsidRPr="00AA2210" w:rsidRDefault="004B1041" w:rsidP="006B4917">
      <w:pPr>
        <w:pStyle w:val="ae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6220F1" w:rsidRPr="00AA2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0F1" w:rsidRPr="00AA2210">
        <w:rPr>
          <w:rFonts w:ascii="Times New Roman" w:hAnsi="Times New Roman" w:cs="Times New Roman"/>
          <w:sz w:val="24"/>
          <w:szCs w:val="24"/>
        </w:rPr>
        <w:t>Кишертский</w:t>
      </w:r>
      <w:proofErr w:type="spellEnd"/>
      <w:r w:rsidR="006220F1" w:rsidRPr="00AA2210">
        <w:rPr>
          <w:rFonts w:ascii="Times New Roman" w:hAnsi="Times New Roman" w:cs="Times New Roman"/>
          <w:sz w:val="24"/>
          <w:szCs w:val="24"/>
        </w:rPr>
        <w:t xml:space="preserve"> р</w:t>
      </w:r>
      <w:r w:rsidR="00E77924" w:rsidRPr="00AA2210">
        <w:rPr>
          <w:rFonts w:ascii="Times New Roman" w:hAnsi="Times New Roman" w:cs="Times New Roman"/>
          <w:sz w:val="24"/>
          <w:szCs w:val="24"/>
        </w:rPr>
        <w:t>айо</w:t>
      </w:r>
      <w:r w:rsidR="006220F1" w:rsidRPr="00AA2210">
        <w:rPr>
          <w:rFonts w:ascii="Times New Roman" w:hAnsi="Times New Roman" w:cs="Times New Roman"/>
          <w:sz w:val="24"/>
          <w:szCs w:val="24"/>
        </w:rPr>
        <w:t>н</w:t>
      </w:r>
      <w:r w:rsidR="0013613E" w:rsidRPr="00AA2210">
        <w:rPr>
          <w:rFonts w:ascii="Times New Roman" w:hAnsi="Times New Roman" w:cs="Times New Roman"/>
          <w:sz w:val="24"/>
          <w:szCs w:val="24"/>
        </w:rPr>
        <w:t xml:space="preserve"> — </w:t>
      </w:r>
      <w:r w:rsidR="006220F1" w:rsidRPr="00AA2210">
        <w:rPr>
          <w:rFonts w:ascii="Times New Roman" w:hAnsi="Times New Roman" w:cs="Times New Roman"/>
          <w:sz w:val="24"/>
          <w:szCs w:val="24"/>
        </w:rPr>
        <w:t>открылась «Комната народных рем</w:t>
      </w:r>
      <w:r w:rsidRPr="00AA2210">
        <w:rPr>
          <w:rFonts w:ascii="Times New Roman" w:hAnsi="Times New Roman" w:cs="Times New Roman"/>
          <w:sz w:val="24"/>
          <w:szCs w:val="24"/>
        </w:rPr>
        <w:t>ё</w:t>
      </w:r>
      <w:r w:rsidR="006220F1" w:rsidRPr="00AA2210">
        <w:rPr>
          <w:rFonts w:ascii="Times New Roman" w:hAnsi="Times New Roman" w:cs="Times New Roman"/>
          <w:sz w:val="24"/>
          <w:szCs w:val="24"/>
        </w:rPr>
        <w:t xml:space="preserve">сел и быта» на базе </w:t>
      </w:r>
      <w:proofErr w:type="spellStart"/>
      <w:r w:rsidR="006220F1" w:rsidRPr="00AA2210">
        <w:rPr>
          <w:rFonts w:ascii="Times New Roman" w:hAnsi="Times New Roman" w:cs="Times New Roman"/>
          <w:sz w:val="24"/>
          <w:szCs w:val="24"/>
        </w:rPr>
        <w:t>Мазуевского</w:t>
      </w:r>
      <w:proofErr w:type="spellEnd"/>
      <w:r w:rsidR="006220F1" w:rsidRPr="00AA2210">
        <w:rPr>
          <w:rFonts w:ascii="Times New Roman" w:hAnsi="Times New Roman" w:cs="Times New Roman"/>
          <w:sz w:val="24"/>
          <w:szCs w:val="24"/>
        </w:rPr>
        <w:t xml:space="preserve"> дома досуга. </w:t>
      </w:r>
      <w:r w:rsidR="00E77924" w:rsidRPr="00AA2210">
        <w:rPr>
          <w:rFonts w:ascii="Times New Roman" w:hAnsi="Times New Roman" w:cs="Times New Roman"/>
          <w:sz w:val="24"/>
          <w:szCs w:val="24"/>
        </w:rPr>
        <w:t>Организуется э</w:t>
      </w:r>
      <w:r w:rsidR="006220F1" w:rsidRPr="00AA2210">
        <w:rPr>
          <w:rFonts w:ascii="Times New Roman" w:hAnsi="Times New Roman" w:cs="Times New Roman"/>
          <w:sz w:val="24"/>
          <w:szCs w:val="24"/>
        </w:rPr>
        <w:t>кскурсионное обслуживание (побывали уже все школы), интерактивные формы, мастер-классы по традиционным рем</w:t>
      </w:r>
      <w:r w:rsidRPr="00AA2210">
        <w:rPr>
          <w:rFonts w:ascii="Times New Roman" w:hAnsi="Times New Roman" w:cs="Times New Roman"/>
          <w:sz w:val="24"/>
          <w:szCs w:val="24"/>
        </w:rPr>
        <w:t>ё</w:t>
      </w:r>
      <w:r w:rsidR="006220F1" w:rsidRPr="00AA2210">
        <w:rPr>
          <w:rFonts w:ascii="Times New Roman" w:hAnsi="Times New Roman" w:cs="Times New Roman"/>
          <w:sz w:val="24"/>
          <w:szCs w:val="24"/>
        </w:rPr>
        <w:t>слам</w:t>
      </w:r>
      <w:r w:rsidRPr="00AA2210">
        <w:rPr>
          <w:rFonts w:ascii="Times New Roman" w:hAnsi="Times New Roman" w:cs="Times New Roman"/>
          <w:sz w:val="24"/>
          <w:szCs w:val="24"/>
        </w:rPr>
        <w:t>;</w:t>
      </w:r>
    </w:p>
    <w:p w14:paraId="7ECE48FB" w14:textId="377ADE03" w:rsidR="006220F1" w:rsidRPr="00AA2210" w:rsidRDefault="004B1041" w:rsidP="006B4917">
      <w:pPr>
        <w:pStyle w:val="ae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6220F1" w:rsidRPr="00AA2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0F1" w:rsidRPr="00AA2210">
        <w:rPr>
          <w:rFonts w:ascii="Times New Roman" w:hAnsi="Times New Roman" w:cs="Times New Roman"/>
          <w:sz w:val="24"/>
          <w:szCs w:val="24"/>
        </w:rPr>
        <w:t>Чернушинский</w:t>
      </w:r>
      <w:proofErr w:type="spellEnd"/>
      <w:r w:rsidR="006220F1" w:rsidRPr="00AA2210">
        <w:rPr>
          <w:rFonts w:ascii="Times New Roman" w:hAnsi="Times New Roman" w:cs="Times New Roman"/>
          <w:sz w:val="24"/>
          <w:szCs w:val="24"/>
        </w:rPr>
        <w:t xml:space="preserve"> р</w:t>
      </w:r>
      <w:r w:rsidR="0002714E" w:rsidRPr="00AA2210">
        <w:rPr>
          <w:rFonts w:ascii="Times New Roman" w:hAnsi="Times New Roman" w:cs="Times New Roman"/>
          <w:sz w:val="24"/>
          <w:szCs w:val="24"/>
        </w:rPr>
        <w:t>айо</w:t>
      </w:r>
      <w:r w:rsidR="006220F1" w:rsidRPr="00AA2210">
        <w:rPr>
          <w:rFonts w:ascii="Times New Roman" w:hAnsi="Times New Roman" w:cs="Times New Roman"/>
          <w:sz w:val="24"/>
          <w:szCs w:val="24"/>
        </w:rPr>
        <w:t>н</w:t>
      </w:r>
      <w:r w:rsidR="0013613E" w:rsidRPr="00AA2210">
        <w:rPr>
          <w:rFonts w:ascii="Times New Roman" w:hAnsi="Times New Roman" w:cs="Times New Roman"/>
          <w:sz w:val="24"/>
          <w:szCs w:val="24"/>
        </w:rPr>
        <w:t xml:space="preserve"> — </w:t>
      </w:r>
      <w:r w:rsidR="006220F1" w:rsidRPr="00AA2210">
        <w:rPr>
          <w:rFonts w:ascii="Times New Roman" w:hAnsi="Times New Roman" w:cs="Times New Roman"/>
          <w:sz w:val="24"/>
          <w:szCs w:val="24"/>
        </w:rPr>
        <w:t>открылся музей «Русская изба» в с. Зверево, рядом с клубом.</w:t>
      </w:r>
    </w:p>
    <w:p w14:paraId="13F68C9D" w14:textId="37E61F11" w:rsidR="0069510A" w:rsidRPr="00AA2210" w:rsidRDefault="0069510A" w:rsidP="0035669F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_Toc451586058"/>
      <w:bookmarkStart w:id="22" w:name="_Toc477862853"/>
      <w:r w:rsidRPr="00AA2210">
        <w:rPr>
          <w:rFonts w:ascii="Times New Roman" w:hAnsi="Times New Roman" w:cs="Times New Roman"/>
          <w:color w:val="auto"/>
          <w:sz w:val="28"/>
          <w:szCs w:val="28"/>
        </w:rPr>
        <w:t>Мероприятия в рамках программы по патриотическому воспитанию граждан РФ</w:t>
      </w:r>
      <w:bookmarkEnd w:id="21"/>
      <w:bookmarkEnd w:id="22"/>
    </w:p>
    <w:p w14:paraId="1242AF9D" w14:textId="77777777" w:rsidR="0027238C" w:rsidRPr="00AA2210" w:rsidRDefault="0027238C" w:rsidP="0027238C">
      <w:pPr>
        <w:rPr>
          <w:rFonts w:ascii="Times New Roman" w:hAnsi="Times New Roman" w:cs="Times New Roman"/>
        </w:rPr>
      </w:pPr>
    </w:p>
    <w:p w14:paraId="52BA8E0B" w14:textId="54442199" w:rsidR="007C1D14" w:rsidRPr="00AA2210" w:rsidRDefault="007C1D14" w:rsidP="007C1D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Программе патриотического воспитания граждан уделяется особое внимание в культурно-досуговых учреждениях территорий Пермского края. Воспитание </w:t>
      </w:r>
      <w:proofErr w:type="gramStart"/>
      <w:r w:rsidRPr="00AA2210">
        <w:rPr>
          <w:rFonts w:ascii="Times New Roman" w:hAnsi="Times New Roman" w:cs="Times New Roman"/>
          <w:sz w:val="24"/>
          <w:szCs w:val="24"/>
        </w:rPr>
        <w:t>любви  к</w:t>
      </w:r>
      <w:proofErr w:type="gramEnd"/>
      <w:r w:rsidRPr="00AA2210">
        <w:rPr>
          <w:rFonts w:ascii="Times New Roman" w:hAnsi="Times New Roman" w:cs="Times New Roman"/>
          <w:sz w:val="24"/>
          <w:szCs w:val="24"/>
        </w:rPr>
        <w:t xml:space="preserve">  родному  краю,  отчему дому,  Отечеству,  гордости  за  свое  государство,  народ,  формирование  готовности  к  защите  Родины,  чувства  гражданского  долга – основные  задачи,  которые  решались  при  проведении  мероприятий  по данному направлению.</w:t>
      </w:r>
    </w:p>
    <w:p w14:paraId="04E493E8" w14:textId="59E82DD0" w:rsidR="00F16046" w:rsidRPr="00AA2210" w:rsidRDefault="007C1D14" w:rsidP="007C1D1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На основании данных отчета можно проследить следующую динамику по Пермскому краю:</w:t>
      </w:r>
    </w:p>
    <w:tbl>
      <w:tblPr>
        <w:tblW w:w="9568" w:type="dxa"/>
        <w:jc w:val="center"/>
        <w:tblLayout w:type="fixed"/>
        <w:tblLook w:val="0000" w:firstRow="0" w:lastRow="0" w:firstColumn="0" w:lastColumn="0" w:noHBand="0" w:noVBand="0"/>
      </w:tblPr>
      <w:tblGrid>
        <w:gridCol w:w="1346"/>
        <w:gridCol w:w="2694"/>
        <w:gridCol w:w="3118"/>
        <w:gridCol w:w="2410"/>
      </w:tblGrid>
      <w:tr w:rsidR="00AA2210" w:rsidRPr="00AA2210" w14:paraId="175D9214" w14:textId="77777777" w:rsidTr="004457BD">
        <w:trPr>
          <w:trHeight w:val="571"/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AD70A" w14:textId="77777777" w:rsidR="004457BD" w:rsidRPr="00AA2210" w:rsidRDefault="004457BD" w:rsidP="006B49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1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87778" w14:textId="77777777" w:rsidR="004457BD" w:rsidRPr="00AA2210" w:rsidRDefault="004457BD" w:rsidP="006B49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10">
              <w:rPr>
                <w:rFonts w:ascii="Times New Roman" w:hAnsi="Times New Roman" w:cs="Times New Roman"/>
                <w:sz w:val="24"/>
                <w:szCs w:val="24"/>
              </w:rPr>
              <w:t>Число мероприятий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C1274" w14:textId="77777777" w:rsidR="004457BD" w:rsidRPr="00AA2210" w:rsidRDefault="004457BD" w:rsidP="006B49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10">
              <w:rPr>
                <w:rFonts w:ascii="Times New Roman" w:hAnsi="Times New Roman" w:cs="Times New Roman"/>
                <w:sz w:val="24"/>
                <w:szCs w:val="24"/>
              </w:rPr>
              <w:t>Количество зрителей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CE081" w14:textId="77777777" w:rsidR="004457BD" w:rsidRPr="00AA2210" w:rsidRDefault="004457BD" w:rsidP="006B49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1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AA2210" w:rsidRPr="00AA2210" w14:paraId="1F511949" w14:textId="77777777" w:rsidTr="004457BD">
        <w:trPr>
          <w:trHeight w:val="423"/>
          <w:jc w:val="center"/>
        </w:trPr>
        <w:tc>
          <w:tcPr>
            <w:tcW w:w="9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9BB3D" w14:textId="77777777" w:rsidR="004457BD" w:rsidRPr="00AA2210" w:rsidRDefault="004457BD" w:rsidP="006B4917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10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</w:tr>
      <w:tr w:rsidR="00AA2210" w:rsidRPr="00AA2210" w14:paraId="10A98274" w14:textId="77777777" w:rsidTr="004457BD">
        <w:trPr>
          <w:trHeight w:val="261"/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3BE65" w14:textId="77777777" w:rsidR="004457BD" w:rsidRPr="00AA2210" w:rsidRDefault="004457BD" w:rsidP="00982D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1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BD700" w14:textId="77777777" w:rsidR="004457BD" w:rsidRPr="00AA2210" w:rsidRDefault="004457BD" w:rsidP="00982D7E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10">
              <w:rPr>
                <w:rFonts w:ascii="Times New Roman" w:hAnsi="Times New Roman" w:cs="Times New Roman"/>
                <w:sz w:val="24"/>
                <w:szCs w:val="24"/>
              </w:rPr>
              <w:t>11 169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3D837" w14:textId="77777777" w:rsidR="004457BD" w:rsidRPr="00AA2210" w:rsidRDefault="004457BD" w:rsidP="00982D7E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10">
              <w:rPr>
                <w:rFonts w:ascii="Times New Roman" w:hAnsi="Times New Roman" w:cs="Times New Roman"/>
                <w:sz w:val="24"/>
                <w:szCs w:val="24"/>
              </w:rPr>
              <w:t>1 322 104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A9F2E" w14:textId="77777777" w:rsidR="004457BD" w:rsidRPr="00AA2210" w:rsidRDefault="004457BD" w:rsidP="00982D7E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10">
              <w:rPr>
                <w:rFonts w:ascii="Times New Roman" w:hAnsi="Times New Roman" w:cs="Times New Roman"/>
                <w:sz w:val="24"/>
                <w:szCs w:val="24"/>
              </w:rPr>
              <w:t>323 206</w:t>
            </w:r>
          </w:p>
        </w:tc>
      </w:tr>
      <w:tr w:rsidR="00AA2210" w:rsidRPr="00AA2210" w14:paraId="050D936C" w14:textId="77777777" w:rsidTr="004457BD">
        <w:trPr>
          <w:trHeight w:val="266"/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E4E58" w14:textId="77777777" w:rsidR="004457BD" w:rsidRPr="00AA2210" w:rsidRDefault="004457BD" w:rsidP="00982D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1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05445" w14:textId="77777777" w:rsidR="004457BD" w:rsidRPr="00AA2210" w:rsidRDefault="004457BD" w:rsidP="00982D7E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10">
              <w:rPr>
                <w:rFonts w:ascii="Times New Roman" w:hAnsi="Times New Roman" w:cs="Times New Roman"/>
                <w:sz w:val="24"/>
                <w:szCs w:val="24"/>
              </w:rPr>
              <w:t>10 534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DADCA" w14:textId="77777777" w:rsidR="004457BD" w:rsidRPr="00AA2210" w:rsidRDefault="004457BD" w:rsidP="00982D7E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10">
              <w:rPr>
                <w:rFonts w:ascii="Times New Roman" w:hAnsi="Times New Roman" w:cs="Times New Roman"/>
                <w:sz w:val="24"/>
                <w:szCs w:val="24"/>
              </w:rPr>
              <w:t>1 406 355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0E63D" w14:textId="77777777" w:rsidR="004457BD" w:rsidRPr="00AA2210" w:rsidRDefault="004457BD" w:rsidP="00982D7E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10">
              <w:rPr>
                <w:rFonts w:ascii="Times New Roman" w:hAnsi="Times New Roman" w:cs="Times New Roman"/>
                <w:sz w:val="24"/>
                <w:szCs w:val="24"/>
              </w:rPr>
              <w:t>341 275</w:t>
            </w:r>
          </w:p>
        </w:tc>
      </w:tr>
      <w:tr w:rsidR="00AA2210" w:rsidRPr="00AA2210" w14:paraId="67142BCA" w14:textId="77777777" w:rsidTr="004457BD">
        <w:trPr>
          <w:trHeight w:val="411"/>
          <w:jc w:val="center"/>
        </w:trPr>
        <w:tc>
          <w:tcPr>
            <w:tcW w:w="9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D4104" w14:textId="77777777" w:rsidR="004457BD" w:rsidRPr="00AA2210" w:rsidRDefault="004457BD" w:rsidP="006B4917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10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Военно-патриотические мероприятия</w:t>
            </w:r>
          </w:p>
        </w:tc>
      </w:tr>
      <w:tr w:rsidR="00AA2210" w:rsidRPr="00AA2210" w14:paraId="7CBBB7D6" w14:textId="77777777" w:rsidTr="004457BD">
        <w:trPr>
          <w:trHeight w:val="149"/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0CF9C" w14:textId="77777777" w:rsidR="004457BD" w:rsidRPr="00AA2210" w:rsidRDefault="004457BD" w:rsidP="006B491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1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4460" w14:textId="753EF8CA" w:rsidR="004457BD" w:rsidRPr="00AA2210" w:rsidRDefault="004B1041" w:rsidP="006B4917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57BD" w:rsidRPr="00AA2210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0F344" w14:textId="77777777" w:rsidR="004457BD" w:rsidRPr="00AA2210" w:rsidRDefault="004457BD" w:rsidP="006B4917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10">
              <w:rPr>
                <w:rFonts w:ascii="Times New Roman" w:hAnsi="Times New Roman" w:cs="Times New Roman"/>
                <w:sz w:val="24"/>
                <w:szCs w:val="24"/>
              </w:rPr>
              <w:t>847 855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129C2" w14:textId="77777777" w:rsidR="004457BD" w:rsidRPr="00AA2210" w:rsidRDefault="004457BD" w:rsidP="006B4917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10">
              <w:rPr>
                <w:rFonts w:ascii="Times New Roman" w:hAnsi="Times New Roman" w:cs="Times New Roman"/>
                <w:sz w:val="24"/>
                <w:szCs w:val="24"/>
              </w:rPr>
              <w:t>216 921</w:t>
            </w:r>
          </w:p>
        </w:tc>
      </w:tr>
      <w:tr w:rsidR="00AA2210" w:rsidRPr="00AA2210" w14:paraId="79C9FD48" w14:textId="77777777" w:rsidTr="004457BD">
        <w:trPr>
          <w:trHeight w:val="296"/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88E11" w14:textId="77777777" w:rsidR="004457BD" w:rsidRPr="00AA2210" w:rsidRDefault="004457BD" w:rsidP="006B491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1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F0FCC" w14:textId="7ADEE89E" w:rsidR="004457BD" w:rsidRPr="00AA2210" w:rsidRDefault="004B1041" w:rsidP="006B4917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57BD" w:rsidRPr="00AA2210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DD4FB" w14:textId="77777777" w:rsidR="004457BD" w:rsidRPr="00AA2210" w:rsidRDefault="004457BD" w:rsidP="006B4917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10">
              <w:rPr>
                <w:rFonts w:ascii="Times New Roman" w:hAnsi="Times New Roman" w:cs="Times New Roman"/>
                <w:sz w:val="24"/>
                <w:szCs w:val="24"/>
              </w:rPr>
              <w:t>838 351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09327" w14:textId="77777777" w:rsidR="004457BD" w:rsidRPr="00AA2210" w:rsidRDefault="004457BD" w:rsidP="006B4917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10">
              <w:rPr>
                <w:rFonts w:ascii="Times New Roman" w:hAnsi="Times New Roman" w:cs="Times New Roman"/>
                <w:sz w:val="24"/>
                <w:szCs w:val="24"/>
              </w:rPr>
              <w:t>223 448</w:t>
            </w:r>
          </w:p>
        </w:tc>
      </w:tr>
      <w:tr w:rsidR="00AA2210" w:rsidRPr="00AA2210" w14:paraId="7AB1A96F" w14:textId="77777777" w:rsidTr="004457BD">
        <w:trPr>
          <w:trHeight w:val="401"/>
          <w:jc w:val="center"/>
        </w:trPr>
        <w:tc>
          <w:tcPr>
            <w:tcW w:w="9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6A340" w14:textId="682959C4" w:rsidR="004457BD" w:rsidRPr="00AA2210" w:rsidRDefault="004457BD" w:rsidP="006B4917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10">
              <w:rPr>
                <w:rFonts w:ascii="Times New Roman" w:hAnsi="Times New Roman" w:cs="Times New Roman"/>
                <w:sz w:val="24"/>
                <w:szCs w:val="24"/>
              </w:rPr>
              <w:t>Праздники, посвящ</w:t>
            </w:r>
            <w:r w:rsidR="004B1041" w:rsidRPr="00AA221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A2210">
              <w:rPr>
                <w:rFonts w:ascii="Times New Roman" w:hAnsi="Times New Roman" w:cs="Times New Roman"/>
                <w:sz w:val="24"/>
                <w:szCs w:val="24"/>
              </w:rPr>
              <w:t>нные символам государственности</w:t>
            </w:r>
          </w:p>
        </w:tc>
      </w:tr>
      <w:tr w:rsidR="00AA2210" w:rsidRPr="00AA2210" w14:paraId="191DEA5C" w14:textId="77777777" w:rsidTr="004457BD">
        <w:trPr>
          <w:trHeight w:val="292"/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E09B4" w14:textId="77777777" w:rsidR="004457BD" w:rsidRPr="00AA2210" w:rsidRDefault="004457BD" w:rsidP="006B491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1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6F3F6" w14:textId="77777777" w:rsidR="004457BD" w:rsidRPr="00AA2210" w:rsidRDefault="004457BD" w:rsidP="006B4917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10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A1FB3" w14:textId="77777777" w:rsidR="004457BD" w:rsidRPr="00AA2210" w:rsidRDefault="004457BD" w:rsidP="006B4917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10">
              <w:rPr>
                <w:rFonts w:ascii="Times New Roman" w:hAnsi="Times New Roman" w:cs="Times New Roman"/>
                <w:sz w:val="24"/>
                <w:szCs w:val="24"/>
              </w:rPr>
              <w:t>89 720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EEF44" w14:textId="77777777" w:rsidR="004457BD" w:rsidRPr="00AA2210" w:rsidRDefault="004457BD" w:rsidP="006B4917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10">
              <w:rPr>
                <w:rFonts w:ascii="Times New Roman" w:hAnsi="Times New Roman" w:cs="Times New Roman"/>
                <w:sz w:val="24"/>
                <w:szCs w:val="24"/>
              </w:rPr>
              <w:t>26 641</w:t>
            </w:r>
          </w:p>
        </w:tc>
      </w:tr>
      <w:tr w:rsidR="00AA2210" w:rsidRPr="00AA2210" w14:paraId="55BE826D" w14:textId="77777777" w:rsidTr="004457BD">
        <w:trPr>
          <w:trHeight w:val="281"/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47934" w14:textId="77777777" w:rsidR="004457BD" w:rsidRPr="00AA2210" w:rsidRDefault="004457BD" w:rsidP="006B491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1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A990E" w14:textId="77777777" w:rsidR="004457BD" w:rsidRPr="00AA2210" w:rsidRDefault="004457BD" w:rsidP="006B4917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10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E8DC5" w14:textId="77777777" w:rsidR="004457BD" w:rsidRPr="00AA2210" w:rsidRDefault="004457BD" w:rsidP="006B4917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10">
              <w:rPr>
                <w:rFonts w:ascii="Times New Roman" w:hAnsi="Times New Roman" w:cs="Times New Roman"/>
                <w:sz w:val="24"/>
                <w:szCs w:val="24"/>
              </w:rPr>
              <w:t>126 281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196AF" w14:textId="77777777" w:rsidR="004457BD" w:rsidRPr="00AA2210" w:rsidRDefault="004457BD" w:rsidP="006B4917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10">
              <w:rPr>
                <w:rFonts w:ascii="Times New Roman" w:hAnsi="Times New Roman" w:cs="Times New Roman"/>
                <w:sz w:val="24"/>
                <w:szCs w:val="24"/>
              </w:rPr>
              <w:t>32 235</w:t>
            </w:r>
          </w:p>
        </w:tc>
      </w:tr>
      <w:tr w:rsidR="00AA2210" w:rsidRPr="00AA2210" w14:paraId="42E340F8" w14:textId="77777777" w:rsidTr="004457BD">
        <w:trPr>
          <w:trHeight w:val="413"/>
          <w:jc w:val="center"/>
        </w:trPr>
        <w:tc>
          <w:tcPr>
            <w:tcW w:w="9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E7B0C" w14:textId="77777777" w:rsidR="004457BD" w:rsidRPr="00AA2210" w:rsidRDefault="004457BD" w:rsidP="006B4917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10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AA2210" w:rsidRPr="00AA2210" w14:paraId="3C387839" w14:textId="77777777" w:rsidTr="004457BD">
        <w:trPr>
          <w:trHeight w:val="280"/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03A1F" w14:textId="77777777" w:rsidR="004457BD" w:rsidRPr="00AA2210" w:rsidRDefault="004457BD" w:rsidP="006B491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1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26A6F" w14:textId="77777777" w:rsidR="004457BD" w:rsidRPr="00AA2210" w:rsidRDefault="004457BD" w:rsidP="006B4917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10">
              <w:rPr>
                <w:rFonts w:ascii="Times New Roman" w:hAnsi="Times New Roman" w:cs="Times New Roman"/>
                <w:sz w:val="24"/>
                <w:szCs w:val="24"/>
              </w:rPr>
              <w:t>2 321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A26D9" w14:textId="77777777" w:rsidR="004457BD" w:rsidRPr="00AA2210" w:rsidRDefault="004457BD" w:rsidP="006B4917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10">
              <w:rPr>
                <w:rFonts w:ascii="Times New Roman" w:hAnsi="Times New Roman" w:cs="Times New Roman"/>
                <w:sz w:val="24"/>
                <w:szCs w:val="24"/>
              </w:rPr>
              <w:t>298 030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13CDB" w14:textId="77777777" w:rsidR="004457BD" w:rsidRPr="00AA2210" w:rsidRDefault="004457BD" w:rsidP="006B4917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10">
              <w:rPr>
                <w:rFonts w:ascii="Times New Roman" w:hAnsi="Times New Roman" w:cs="Times New Roman"/>
                <w:sz w:val="24"/>
                <w:szCs w:val="24"/>
              </w:rPr>
              <w:t>63 656</w:t>
            </w:r>
          </w:p>
        </w:tc>
      </w:tr>
      <w:tr w:rsidR="004457BD" w:rsidRPr="00AA2210" w14:paraId="3F0A468E" w14:textId="77777777" w:rsidTr="004457BD">
        <w:trPr>
          <w:trHeight w:val="283"/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8F44D" w14:textId="77777777" w:rsidR="004457BD" w:rsidRPr="00AA2210" w:rsidRDefault="004457BD" w:rsidP="006B491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1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126C2" w14:textId="77777777" w:rsidR="004457BD" w:rsidRPr="00AA2210" w:rsidRDefault="004457BD" w:rsidP="006B4917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10">
              <w:rPr>
                <w:rFonts w:ascii="Times New Roman" w:hAnsi="Times New Roman" w:cs="Times New Roman"/>
                <w:sz w:val="24"/>
                <w:szCs w:val="24"/>
              </w:rPr>
              <w:t>2 814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8B2D2" w14:textId="77777777" w:rsidR="004457BD" w:rsidRPr="00AA2210" w:rsidRDefault="004457BD" w:rsidP="006B4917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10">
              <w:rPr>
                <w:rFonts w:ascii="Times New Roman" w:hAnsi="Times New Roman" w:cs="Times New Roman"/>
                <w:sz w:val="24"/>
                <w:szCs w:val="24"/>
              </w:rPr>
              <w:t>441 723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11407" w14:textId="77777777" w:rsidR="004457BD" w:rsidRPr="00AA2210" w:rsidRDefault="004457BD" w:rsidP="006B4917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10">
              <w:rPr>
                <w:rFonts w:ascii="Times New Roman" w:hAnsi="Times New Roman" w:cs="Times New Roman"/>
                <w:sz w:val="24"/>
                <w:szCs w:val="24"/>
              </w:rPr>
              <w:t>85 553</w:t>
            </w:r>
          </w:p>
        </w:tc>
      </w:tr>
    </w:tbl>
    <w:p w14:paraId="084192BA" w14:textId="77777777" w:rsidR="004457BD" w:rsidRPr="00AA2210" w:rsidRDefault="004457BD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A69494" w14:textId="70CC9789" w:rsidR="004457BD" w:rsidRPr="00AA2210" w:rsidRDefault="004457BD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4B7704" w:rsidRPr="00AA2210">
        <w:rPr>
          <w:rFonts w:ascii="Times New Roman" w:hAnsi="Times New Roman" w:cs="Times New Roman"/>
          <w:sz w:val="24"/>
          <w:szCs w:val="24"/>
        </w:rPr>
        <w:t>отчёт</w:t>
      </w:r>
      <w:r w:rsidRPr="00AA2210">
        <w:rPr>
          <w:rFonts w:ascii="Times New Roman" w:hAnsi="Times New Roman" w:cs="Times New Roman"/>
          <w:sz w:val="24"/>
          <w:szCs w:val="24"/>
        </w:rPr>
        <w:t>ов территорий и анализа количественных данных можно сделать следующие выводы</w:t>
      </w:r>
      <w:r w:rsidR="00982D7E" w:rsidRPr="00AA2210">
        <w:rPr>
          <w:rFonts w:ascii="Times New Roman" w:hAnsi="Times New Roman" w:cs="Times New Roman"/>
          <w:sz w:val="24"/>
          <w:szCs w:val="24"/>
        </w:rPr>
        <w:t>.</w:t>
      </w:r>
    </w:p>
    <w:p w14:paraId="0877FF3B" w14:textId="77777777" w:rsidR="00B800A9" w:rsidRPr="00AA2210" w:rsidRDefault="00B800A9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В 2016 г. наблюдается общее снижение числа мероприятий по сравнению с предыдущим годом (что в первую очередь связано с тем, что 2015 г. был юбилейным годом </w:t>
      </w:r>
      <w:r w:rsidRPr="00AA2210">
        <w:rPr>
          <w:rFonts w:ascii="Times New Roman" w:hAnsi="Times New Roman" w:cs="Times New Roman"/>
          <w:sz w:val="24"/>
          <w:szCs w:val="24"/>
        </w:rPr>
        <w:lastRenderedPageBreak/>
        <w:t>Победы в Великой Отечественной войне), хотя общая динамика трехгодичного периода остается положительной.</w:t>
      </w:r>
    </w:p>
    <w:p w14:paraId="1B76F9A7" w14:textId="3040C886" w:rsidR="004457BD" w:rsidRPr="00AA2210" w:rsidRDefault="00B800A9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Тем не менее, в</w:t>
      </w:r>
      <w:r w:rsidR="004457BD" w:rsidRPr="00AA2210">
        <w:rPr>
          <w:rFonts w:ascii="Times New Roman" w:hAnsi="Times New Roman" w:cs="Times New Roman"/>
          <w:sz w:val="24"/>
          <w:szCs w:val="24"/>
        </w:rPr>
        <w:t>месте со снижением числа мероприятий раст</w:t>
      </w:r>
      <w:r w:rsidR="004B1041" w:rsidRPr="00AA2210">
        <w:rPr>
          <w:rFonts w:ascii="Times New Roman" w:hAnsi="Times New Roman" w:cs="Times New Roman"/>
          <w:sz w:val="24"/>
          <w:szCs w:val="24"/>
        </w:rPr>
        <w:t>ё</w:t>
      </w:r>
      <w:r w:rsidR="004457BD" w:rsidRPr="00AA2210">
        <w:rPr>
          <w:rFonts w:ascii="Times New Roman" w:hAnsi="Times New Roman" w:cs="Times New Roman"/>
          <w:sz w:val="24"/>
          <w:szCs w:val="24"/>
        </w:rPr>
        <w:t xml:space="preserve">т число их посетителей. Это связано как с укрупнением традиционных форм в военно-патриотическом направлении, так и с появлением новых форм </w:t>
      </w:r>
      <w:r w:rsidR="00DE280C" w:rsidRPr="00AA2210">
        <w:rPr>
          <w:rFonts w:ascii="Times New Roman" w:hAnsi="Times New Roman" w:cs="Times New Roman"/>
          <w:sz w:val="24"/>
          <w:szCs w:val="24"/>
        </w:rPr>
        <w:t xml:space="preserve">при </w:t>
      </w:r>
      <w:r w:rsidR="0035598B" w:rsidRPr="00AA2210">
        <w:rPr>
          <w:rFonts w:ascii="Times New Roman" w:hAnsi="Times New Roman" w:cs="Times New Roman"/>
          <w:sz w:val="24"/>
          <w:szCs w:val="24"/>
        </w:rPr>
        <w:t>провед</w:t>
      </w:r>
      <w:r w:rsidR="004B1041" w:rsidRPr="00AA2210">
        <w:rPr>
          <w:rFonts w:ascii="Times New Roman" w:hAnsi="Times New Roman" w:cs="Times New Roman"/>
          <w:sz w:val="24"/>
          <w:szCs w:val="24"/>
        </w:rPr>
        <w:t>е</w:t>
      </w:r>
      <w:r w:rsidR="0035598B" w:rsidRPr="00AA2210">
        <w:rPr>
          <w:rFonts w:ascii="Times New Roman" w:hAnsi="Times New Roman" w:cs="Times New Roman"/>
          <w:sz w:val="24"/>
          <w:szCs w:val="24"/>
        </w:rPr>
        <w:t>н</w:t>
      </w:r>
      <w:r w:rsidR="00DE280C" w:rsidRPr="00AA2210">
        <w:rPr>
          <w:rFonts w:ascii="Times New Roman" w:hAnsi="Times New Roman" w:cs="Times New Roman"/>
          <w:sz w:val="24"/>
          <w:szCs w:val="24"/>
        </w:rPr>
        <w:t>ии</w:t>
      </w:r>
      <w:r w:rsidR="004457BD" w:rsidRPr="00AA2210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F16046" w:rsidRPr="00AA2210">
        <w:rPr>
          <w:rFonts w:ascii="Times New Roman" w:hAnsi="Times New Roman" w:cs="Times New Roman"/>
          <w:sz w:val="24"/>
          <w:szCs w:val="24"/>
        </w:rPr>
        <w:t>й</w:t>
      </w:r>
      <w:r w:rsidR="004457BD" w:rsidRPr="00AA2210">
        <w:rPr>
          <w:rFonts w:ascii="Times New Roman" w:hAnsi="Times New Roman" w:cs="Times New Roman"/>
          <w:sz w:val="24"/>
          <w:szCs w:val="24"/>
        </w:rPr>
        <w:t>, ростом числа просветительских и образовательных направлений патриотического воспитания, что</w:t>
      </w:r>
      <w:r w:rsidR="004B1041" w:rsidRPr="00AA2210">
        <w:rPr>
          <w:rFonts w:ascii="Times New Roman" w:hAnsi="Times New Roman" w:cs="Times New Roman"/>
          <w:sz w:val="24"/>
          <w:szCs w:val="24"/>
        </w:rPr>
        <w:t>,</w:t>
      </w:r>
      <w:r w:rsidR="004457BD" w:rsidRPr="00AA2210">
        <w:rPr>
          <w:rFonts w:ascii="Times New Roman" w:hAnsi="Times New Roman" w:cs="Times New Roman"/>
          <w:sz w:val="24"/>
          <w:szCs w:val="24"/>
        </w:rPr>
        <w:t xml:space="preserve"> в свою </w:t>
      </w:r>
      <w:r w:rsidR="004B1041" w:rsidRPr="00AA2210">
        <w:rPr>
          <w:rFonts w:ascii="Times New Roman" w:hAnsi="Times New Roman" w:cs="Times New Roman"/>
          <w:sz w:val="24"/>
          <w:szCs w:val="24"/>
        </w:rPr>
        <w:t>о</w:t>
      </w:r>
      <w:r w:rsidR="0035598B" w:rsidRPr="00AA2210">
        <w:rPr>
          <w:rFonts w:ascii="Times New Roman" w:hAnsi="Times New Roman" w:cs="Times New Roman"/>
          <w:sz w:val="24"/>
          <w:szCs w:val="24"/>
        </w:rPr>
        <w:t>ч</w:t>
      </w:r>
      <w:r w:rsidR="004B1041" w:rsidRPr="00AA2210">
        <w:rPr>
          <w:rFonts w:ascii="Times New Roman" w:hAnsi="Times New Roman" w:cs="Times New Roman"/>
          <w:sz w:val="24"/>
          <w:szCs w:val="24"/>
        </w:rPr>
        <w:t>е</w:t>
      </w:r>
      <w:r w:rsidR="0035598B" w:rsidRPr="00AA2210">
        <w:rPr>
          <w:rFonts w:ascii="Times New Roman" w:hAnsi="Times New Roman" w:cs="Times New Roman"/>
          <w:sz w:val="24"/>
          <w:szCs w:val="24"/>
        </w:rPr>
        <w:t>р</w:t>
      </w:r>
      <w:r w:rsidR="004457BD" w:rsidRPr="00AA2210">
        <w:rPr>
          <w:rFonts w:ascii="Times New Roman" w:hAnsi="Times New Roman" w:cs="Times New Roman"/>
          <w:sz w:val="24"/>
          <w:szCs w:val="24"/>
        </w:rPr>
        <w:t>едь, привлекает больше посетителей.</w:t>
      </w:r>
    </w:p>
    <w:p w14:paraId="3E5445EC" w14:textId="60B8D086" w:rsidR="004457BD" w:rsidRPr="00AA2210" w:rsidRDefault="00FE564A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Число м</w:t>
      </w:r>
      <w:r w:rsidR="004457BD" w:rsidRPr="00AA2210">
        <w:rPr>
          <w:rFonts w:ascii="Times New Roman" w:hAnsi="Times New Roman" w:cs="Times New Roman"/>
          <w:sz w:val="24"/>
          <w:szCs w:val="24"/>
        </w:rPr>
        <w:t>ероприяти</w:t>
      </w:r>
      <w:r w:rsidRPr="00AA2210">
        <w:rPr>
          <w:rFonts w:ascii="Times New Roman" w:hAnsi="Times New Roman" w:cs="Times New Roman"/>
          <w:sz w:val="24"/>
          <w:szCs w:val="24"/>
        </w:rPr>
        <w:t>й</w:t>
      </w:r>
      <w:r w:rsidR="004457BD" w:rsidRPr="00AA2210">
        <w:rPr>
          <w:rFonts w:ascii="Times New Roman" w:hAnsi="Times New Roman" w:cs="Times New Roman"/>
          <w:sz w:val="24"/>
          <w:szCs w:val="24"/>
        </w:rPr>
        <w:t>, посвящ</w:t>
      </w:r>
      <w:r w:rsidR="004B1041" w:rsidRPr="00AA2210">
        <w:rPr>
          <w:rFonts w:ascii="Times New Roman" w:hAnsi="Times New Roman" w:cs="Times New Roman"/>
          <w:sz w:val="24"/>
          <w:szCs w:val="24"/>
        </w:rPr>
        <w:t>ё</w:t>
      </w:r>
      <w:r w:rsidR="004457BD" w:rsidRPr="00AA2210">
        <w:rPr>
          <w:rFonts w:ascii="Times New Roman" w:hAnsi="Times New Roman" w:cs="Times New Roman"/>
          <w:sz w:val="24"/>
          <w:szCs w:val="24"/>
        </w:rPr>
        <w:t>нны</w:t>
      </w:r>
      <w:r w:rsidRPr="00AA2210">
        <w:rPr>
          <w:rFonts w:ascii="Times New Roman" w:hAnsi="Times New Roman" w:cs="Times New Roman"/>
          <w:sz w:val="24"/>
          <w:szCs w:val="24"/>
        </w:rPr>
        <w:t>х</w:t>
      </w:r>
      <w:r w:rsidR="004457BD" w:rsidRPr="00AA2210">
        <w:rPr>
          <w:rFonts w:ascii="Times New Roman" w:hAnsi="Times New Roman" w:cs="Times New Roman"/>
          <w:sz w:val="24"/>
          <w:szCs w:val="24"/>
        </w:rPr>
        <w:t xml:space="preserve"> воспитанию любви к малой Родине, изучению края, развитию семейных ценностей, работа в образовательном направлении и в направлении патриотизма и национальной политики увеличились в процентном соотношении с 21% в 2015 </w:t>
      </w:r>
      <w:r w:rsidR="004B1041" w:rsidRPr="00AA2210">
        <w:rPr>
          <w:rFonts w:ascii="Times New Roman" w:hAnsi="Times New Roman" w:cs="Times New Roman"/>
          <w:sz w:val="24"/>
          <w:szCs w:val="24"/>
        </w:rPr>
        <w:t xml:space="preserve">г. до 31% </w:t>
      </w:r>
      <w:r w:rsidR="0070003B" w:rsidRPr="00AA2210">
        <w:rPr>
          <w:rFonts w:ascii="Times New Roman" w:hAnsi="Times New Roman" w:cs="Times New Roman"/>
          <w:sz w:val="24"/>
          <w:szCs w:val="24"/>
        </w:rPr>
        <w:t>в 2016 г</w:t>
      </w:r>
      <w:r w:rsidR="004457BD" w:rsidRPr="00AA2210">
        <w:rPr>
          <w:rFonts w:ascii="Times New Roman" w:hAnsi="Times New Roman" w:cs="Times New Roman"/>
          <w:sz w:val="24"/>
          <w:szCs w:val="24"/>
        </w:rPr>
        <w:t>. Это говорит о том, что вс</w:t>
      </w:r>
      <w:r w:rsidR="004B1041" w:rsidRPr="00AA2210">
        <w:rPr>
          <w:rFonts w:ascii="Times New Roman" w:hAnsi="Times New Roman" w:cs="Times New Roman"/>
          <w:sz w:val="24"/>
          <w:szCs w:val="24"/>
        </w:rPr>
        <w:t>ё</w:t>
      </w:r>
      <w:r w:rsidR="004457BD" w:rsidRPr="00AA2210">
        <w:rPr>
          <w:rFonts w:ascii="Times New Roman" w:hAnsi="Times New Roman" w:cs="Times New Roman"/>
          <w:sz w:val="24"/>
          <w:szCs w:val="24"/>
        </w:rPr>
        <w:t xml:space="preserve"> больше в воспитании патриотизма культурно-досуговые учреждения обращаются к темам современного общества и его ценностей.</w:t>
      </w:r>
    </w:p>
    <w:p w14:paraId="56AD7237" w14:textId="323C2388" w:rsidR="0070003B" w:rsidRPr="00AA2210" w:rsidRDefault="0070003B" w:rsidP="0070003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При </w:t>
      </w:r>
      <w:r w:rsidR="0035598B" w:rsidRPr="00AA2210">
        <w:rPr>
          <w:rFonts w:ascii="Times New Roman" w:hAnsi="Times New Roman" w:cs="Times New Roman"/>
          <w:sz w:val="24"/>
          <w:szCs w:val="24"/>
        </w:rPr>
        <w:t>провед</w:t>
      </w:r>
      <w:r w:rsidR="004B1041" w:rsidRPr="00AA2210">
        <w:rPr>
          <w:rFonts w:ascii="Times New Roman" w:hAnsi="Times New Roman" w:cs="Times New Roman"/>
          <w:sz w:val="24"/>
          <w:szCs w:val="24"/>
        </w:rPr>
        <w:t>е</w:t>
      </w:r>
      <w:r w:rsidR="0035598B" w:rsidRPr="00AA2210">
        <w:rPr>
          <w:rFonts w:ascii="Times New Roman" w:hAnsi="Times New Roman" w:cs="Times New Roman"/>
          <w:sz w:val="24"/>
          <w:szCs w:val="24"/>
        </w:rPr>
        <w:t>н</w:t>
      </w:r>
      <w:r w:rsidRPr="00AA2210">
        <w:rPr>
          <w:rFonts w:ascii="Times New Roman" w:hAnsi="Times New Roman" w:cs="Times New Roman"/>
          <w:sz w:val="24"/>
          <w:szCs w:val="24"/>
        </w:rPr>
        <w:t>ии данных мероприятий о</w:t>
      </w:r>
      <w:r w:rsidR="004457BD" w:rsidRPr="00AA2210">
        <w:rPr>
          <w:rFonts w:ascii="Times New Roman" w:hAnsi="Times New Roman" w:cs="Times New Roman"/>
          <w:sz w:val="24"/>
          <w:szCs w:val="24"/>
        </w:rPr>
        <w:t xml:space="preserve">собое внимание обращается на современные символы государственности: герб, флаг, гимн России. </w:t>
      </w:r>
    </w:p>
    <w:p w14:paraId="4B36E1D0" w14:textId="21A75F16" w:rsidR="004457BD" w:rsidRPr="00AA2210" w:rsidRDefault="004457BD" w:rsidP="0070003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Основн</w:t>
      </w:r>
      <w:r w:rsidR="0070003B" w:rsidRPr="00AA2210">
        <w:rPr>
          <w:rFonts w:ascii="Times New Roman" w:hAnsi="Times New Roman" w:cs="Times New Roman"/>
          <w:sz w:val="24"/>
          <w:szCs w:val="24"/>
        </w:rPr>
        <w:t>ой</w:t>
      </w:r>
      <w:r w:rsidRPr="00AA2210">
        <w:rPr>
          <w:rFonts w:ascii="Times New Roman" w:hAnsi="Times New Roman" w:cs="Times New Roman"/>
          <w:sz w:val="24"/>
          <w:szCs w:val="24"/>
        </w:rPr>
        <w:t xml:space="preserve"> и наиболее </w:t>
      </w:r>
      <w:r w:rsidR="0070003B" w:rsidRPr="00AA2210">
        <w:rPr>
          <w:rFonts w:ascii="Times New Roman" w:hAnsi="Times New Roman" w:cs="Times New Roman"/>
          <w:sz w:val="24"/>
          <w:szCs w:val="24"/>
        </w:rPr>
        <w:t>популярной</w:t>
      </w:r>
      <w:r w:rsidRPr="00AA2210">
        <w:rPr>
          <w:rFonts w:ascii="Times New Roman" w:hAnsi="Times New Roman" w:cs="Times New Roman"/>
          <w:sz w:val="24"/>
          <w:szCs w:val="24"/>
        </w:rPr>
        <w:t xml:space="preserve"> остается </w:t>
      </w:r>
      <w:r w:rsidR="0070003B" w:rsidRPr="00AA2210">
        <w:rPr>
          <w:rFonts w:ascii="Times New Roman" w:hAnsi="Times New Roman" w:cs="Times New Roman"/>
          <w:sz w:val="24"/>
          <w:szCs w:val="24"/>
        </w:rPr>
        <w:t>тематика</w:t>
      </w:r>
      <w:r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b/>
          <w:sz w:val="24"/>
          <w:szCs w:val="24"/>
        </w:rPr>
        <w:t>военно-патриотического воспитания.</w:t>
      </w:r>
      <w:r w:rsidRPr="00AA2210">
        <w:rPr>
          <w:rFonts w:ascii="Times New Roman" w:hAnsi="Times New Roman" w:cs="Times New Roman"/>
          <w:sz w:val="24"/>
          <w:szCs w:val="24"/>
        </w:rPr>
        <w:t xml:space="preserve"> Традиционными здесь остаются и формы мероприятий</w:t>
      </w:r>
      <w:r w:rsidR="00C6556D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C6556D" w:rsidRPr="00AA2210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70003B" w:rsidRPr="00AA2210">
        <w:rPr>
          <w:rFonts w:ascii="Times New Roman" w:hAnsi="Times New Roman" w:cs="Times New Roman"/>
          <w:sz w:val="24"/>
          <w:szCs w:val="24"/>
        </w:rPr>
        <w:t xml:space="preserve"> э</w:t>
      </w:r>
      <w:r w:rsidRPr="00AA2210">
        <w:rPr>
          <w:rFonts w:ascii="Times New Roman" w:hAnsi="Times New Roman" w:cs="Times New Roman"/>
          <w:sz w:val="24"/>
          <w:szCs w:val="24"/>
        </w:rPr>
        <w:t>то акции федерального и краевого уровня, митинги, концерты, конкурсы и т.д. Наиболее распростран</w:t>
      </w:r>
      <w:r w:rsidR="00C6556D" w:rsidRPr="00AA2210">
        <w:rPr>
          <w:rFonts w:ascii="Times New Roman" w:hAnsi="Times New Roman" w:cs="Times New Roman"/>
          <w:sz w:val="24"/>
          <w:szCs w:val="24"/>
        </w:rPr>
        <w:t>ё</w:t>
      </w:r>
      <w:r w:rsidRPr="00AA2210">
        <w:rPr>
          <w:rFonts w:ascii="Times New Roman" w:hAnsi="Times New Roman" w:cs="Times New Roman"/>
          <w:sz w:val="24"/>
          <w:szCs w:val="24"/>
        </w:rPr>
        <w:t>нные среди них:</w:t>
      </w:r>
    </w:p>
    <w:p w14:paraId="1381CF11" w14:textId="633DBCC2" w:rsidR="004457BD" w:rsidRPr="00AA2210" w:rsidRDefault="004457BD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2210">
        <w:rPr>
          <w:rFonts w:ascii="Times New Roman" w:hAnsi="Times New Roman" w:cs="Times New Roman"/>
          <w:i/>
          <w:sz w:val="24"/>
          <w:szCs w:val="24"/>
        </w:rPr>
        <w:t>Федеральные и краевые акции:</w:t>
      </w:r>
      <w:r w:rsidR="00C6556D" w:rsidRPr="00AA221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5F1853B" w14:textId="4B4990F2" w:rsidR="004457BD" w:rsidRPr="00AA2210" w:rsidRDefault="00C6556D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4457BD" w:rsidRPr="00AA2210">
        <w:rPr>
          <w:rFonts w:ascii="Times New Roman" w:hAnsi="Times New Roman" w:cs="Times New Roman"/>
          <w:sz w:val="24"/>
          <w:szCs w:val="24"/>
        </w:rPr>
        <w:t>Бессмертный полк</w:t>
      </w:r>
      <w:r w:rsidR="0070003B" w:rsidRPr="00AA2210">
        <w:rPr>
          <w:rFonts w:ascii="Times New Roman" w:hAnsi="Times New Roman" w:cs="Times New Roman"/>
          <w:sz w:val="24"/>
          <w:szCs w:val="24"/>
        </w:rPr>
        <w:t>;</w:t>
      </w:r>
    </w:p>
    <w:p w14:paraId="4D912244" w14:textId="0BBB9FE3" w:rsidR="004457BD" w:rsidRPr="00AA2210" w:rsidRDefault="00C6556D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4457BD" w:rsidRPr="00AA2210">
        <w:rPr>
          <w:rFonts w:ascii="Times New Roman" w:hAnsi="Times New Roman" w:cs="Times New Roman"/>
          <w:sz w:val="24"/>
          <w:szCs w:val="24"/>
        </w:rPr>
        <w:t>Георгиевская лента</w:t>
      </w:r>
      <w:r w:rsidR="0070003B" w:rsidRPr="00AA2210">
        <w:rPr>
          <w:rFonts w:ascii="Times New Roman" w:hAnsi="Times New Roman" w:cs="Times New Roman"/>
          <w:sz w:val="24"/>
          <w:szCs w:val="24"/>
        </w:rPr>
        <w:t>;</w:t>
      </w:r>
    </w:p>
    <w:p w14:paraId="53DC7207" w14:textId="26114C17" w:rsidR="004457BD" w:rsidRPr="00AA2210" w:rsidRDefault="00C6556D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4457BD" w:rsidRPr="00AA2210">
        <w:rPr>
          <w:rFonts w:ascii="Times New Roman" w:hAnsi="Times New Roman" w:cs="Times New Roman"/>
          <w:sz w:val="24"/>
          <w:szCs w:val="24"/>
        </w:rPr>
        <w:t>Вальс Победы</w:t>
      </w:r>
      <w:r w:rsidR="0070003B" w:rsidRPr="00AA2210">
        <w:rPr>
          <w:rFonts w:ascii="Times New Roman" w:hAnsi="Times New Roman" w:cs="Times New Roman"/>
          <w:sz w:val="24"/>
          <w:szCs w:val="24"/>
        </w:rPr>
        <w:t>;</w:t>
      </w:r>
    </w:p>
    <w:p w14:paraId="4B0F62E4" w14:textId="68D2599A" w:rsidR="004457BD" w:rsidRPr="00AA2210" w:rsidRDefault="00C6556D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4457BD" w:rsidRPr="00AA2210">
        <w:rPr>
          <w:rFonts w:ascii="Times New Roman" w:hAnsi="Times New Roman" w:cs="Times New Roman"/>
          <w:sz w:val="24"/>
          <w:szCs w:val="24"/>
        </w:rPr>
        <w:t>Салют Победы</w:t>
      </w:r>
      <w:r w:rsidR="0070003B" w:rsidRPr="00AA2210">
        <w:rPr>
          <w:rFonts w:ascii="Times New Roman" w:hAnsi="Times New Roman" w:cs="Times New Roman"/>
          <w:sz w:val="24"/>
          <w:szCs w:val="24"/>
        </w:rPr>
        <w:t>;</w:t>
      </w:r>
    </w:p>
    <w:p w14:paraId="28519155" w14:textId="624D2E30" w:rsidR="004457BD" w:rsidRPr="00AA2210" w:rsidRDefault="00C6556D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4457BD" w:rsidRPr="00AA2210">
        <w:rPr>
          <w:rFonts w:ascii="Times New Roman" w:hAnsi="Times New Roman" w:cs="Times New Roman"/>
          <w:sz w:val="24"/>
          <w:szCs w:val="24"/>
        </w:rPr>
        <w:t>Свеча Памяти</w:t>
      </w:r>
      <w:r w:rsidR="0070003B" w:rsidRPr="00AA2210">
        <w:rPr>
          <w:rFonts w:ascii="Times New Roman" w:hAnsi="Times New Roman" w:cs="Times New Roman"/>
          <w:sz w:val="24"/>
          <w:szCs w:val="24"/>
        </w:rPr>
        <w:t>;</w:t>
      </w:r>
    </w:p>
    <w:p w14:paraId="5C412ED0" w14:textId="0746FA8D" w:rsidR="004457BD" w:rsidRPr="00AA2210" w:rsidRDefault="00C6556D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4457BD" w:rsidRPr="00AA2210">
        <w:rPr>
          <w:rFonts w:ascii="Times New Roman" w:hAnsi="Times New Roman" w:cs="Times New Roman"/>
          <w:sz w:val="24"/>
          <w:szCs w:val="24"/>
        </w:rPr>
        <w:t>Вахта Памяти</w:t>
      </w:r>
      <w:r w:rsidR="0070003B" w:rsidRPr="00AA2210">
        <w:rPr>
          <w:rFonts w:ascii="Times New Roman" w:hAnsi="Times New Roman" w:cs="Times New Roman"/>
          <w:sz w:val="24"/>
          <w:szCs w:val="24"/>
        </w:rPr>
        <w:t>;</w:t>
      </w:r>
    </w:p>
    <w:p w14:paraId="4BADBF99" w14:textId="1CFFACE7" w:rsidR="004457BD" w:rsidRPr="00AA2210" w:rsidRDefault="004457BD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2210">
        <w:rPr>
          <w:rFonts w:ascii="Times New Roman" w:hAnsi="Times New Roman" w:cs="Times New Roman"/>
          <w:i/>
          <w:sz w:val="24"/>
          <w:szCs w:val="24"/>
        </w:rPr>
        <w:t>Традиционные мероприятия, посвящ</w:t>
      </w:r>
      <w:r w:rsidR="00C6556D" w:rsidRPr="00AA2210">
        <w:rPr>
          <w:rFonts w:ascii="Times New Roman" w:hAnsi="Times New Roman" w:cs="Times New Roman"/>
          <w:i/>
          <w:sz w:val="24"/>
          <w:szCs w:val="24"/>
        </w:rPr>
        <w:t>ё</w:t>
      </w:r>
      <w:r w:rsidRPr="00AA2210">
        <w:rPr>
          <w:rFonts w:ascii="Times New Roman" w:hAnsi="Times New Roman" w:cs="Times New Roman"/>
          <w:i/>
          <w:sz w:val="24"/>
          <w:szCs w:val="24"/>
        </w:rPr>
        <w:t>нные Дню Победы и другим воинским праздникам:</w:t>
      </w:r>
      <w:r w:rsidR="00C6556D" w:rsidRPr="00AA221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39C28D9" w14:textId="4D902092" w:rsidR="004457BD" w:rsidRPr="00AA2210" w:rsidRDefault="00C6556D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4457BD" w:rsidRPr="00AA2210">
        <w:rPr>
          <w:rFonts w:ascii="Times New Roman" w:hAnsi="Times New Roman" w:cs="Times New Roman"/>
          <w:sz w:val="24"/>
          <w:szCs w:val="24"/>
        </w:rPr>
        <w:t>Торжественные встречи с ветеранами</w:t>
      </w:r>
      <w:r w:rsidR="0070003B" w:rsidRPr="00AA2210">
        <w:rPr>
          <w:rFonts w:ascii="Times New Roman" w:hAnsi="Times New Roman" w:cs="Times New Roman"/>
          <w:sz w:val="24"/>
          <w:szCs w:val="24"/>
        </w:rPr>
        <w:t>;</w:t>
      </w:r>
    </w:p>
    <w:p w14:paraId="0D90E7F8" w14:textId="14B08FBC" w:rsidR="004457BD" w:rsidRPr="00AA2210" w:rsidRDefault="00C6556D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4457BD" w:rsidRPr="00AA2210">
        <w:rPr>
          <w:rFonts w:ascii="Times New Roman" w:hAnsi="Times New Roman" w:cs="Times New Roman"/>
          <w:sz w:val="24"/>
          <w:szCs w:val="24"/>
        </w:rPr>
        <w:t>Концерты, посвящ</w:t>
      </w:r>
      <w:r w:rsidRPr="00AA2210">
        <w:rPr>
          <w:rFonts w:ascii="Times New Roman" w:hAnsi="Times New Roman" w:cs="Times New Roman"/>
          <w:sz w:val="24"/>
          <w:szCs w:val="24"/>
        </w:rPr>
        <w:t>ё</w:t>
      </w:r>
      <w:r w:rsidR="004457BD" w:rsidRPr="00AA2210">
        <w:rPr>
          <w:rFonts w:ascii="Times New Roman" w:hAnsi="Times New Roman" w:cs="Times New Roman"/>
          <w:sz w:val="24"/>
          <w:szCs w:val="24"/>
        </w:rPr>
        <w:t>нные праздникам воинской славы (День Защитника Отечества, День Победы, День ВМФ и проч.)</w:t>
      </w:r>
      <w:r w:rsidR="00D91481" w:rsidRPr="00AA2210">
        <w:rPr>
          <w:rFonts w:ascii="Times New Roman" w:hAnsi="Times New Roman" w:cs="Times New Roman"/>
          <w:sz w:val="24"/>
          <w:szCs w:val="24"/>
        </w:rPr>
        <w:t>;</w:t>
      </w:r>
    </w:p>
    <w:p w14:paraId="0B1FDB74" w14:textId="5C8D662A" w:rsidR="004457BD" w:rsidRPr="00AA2210" w:rsidRDefault="00C6556D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4457BD" w:rsidRPr="00AA2210">
        <w:rPr>
          <w:rFonts w:ascii="Times New Roman" w:hAnsi="Times New Roman" w:cs="Times New Roman"/>
          <w:sz w:val="24"/>
          <w:szCs w:val="24"/>
        </w:rPr>
        <w:t>Шествия</w:t>
      </w:r>
      <w:r w:rsidR="00D91481" w:rsidRPr="00AA2210">
        <w:rPr>
          <w:rFonts w:ascii="Times New Roman" w:hAnsi="Times New Roman" w:cs="Times New Roman"/>
          <w:sz w:val="24"/>
          <w:szCs w:val="24"/>
        </w:rPr>
        <w:t>;</w:t>
      </w:r>
    </w:p>
    <w:p w14:paraId="6032BA1F" w14:textId="0708AF0E" w:rsidR="004457BD" w:rsidRPr="00AA2210" w:rsidRDefault="00C6556D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4457BD" w:rsidRPr="00AA2210">
        <w:rPr>
          <w:rFonts w:ascii="Times New Roman" w:hAnsi="Times New Roman" w:cs="Times New Roman"/>
          <w:sz w:val="24"/>
          <w:szCs w:val="24"/>
        </w:rPr>
        <w:t>Митинги</w:t>
      </w:r>
      <w:r w:rsidR="00D91481" w:rsidRPr="00AA2210">
        <w:rPr>
          <w:rFonts w:ascii="Times New Roman" w:hAnsi="Times New Roman" w:cs="Times New Roman"/>
          <w:sz w:val="24"/>
          <w:szCs w:val="24"/>
        </w:rPr>
        <w:t>;</w:t>
      </w:r>
    </w:p>
    <w:p w14:paraId="151B0DF5" w14:textId="554AD1FF" w:rsidR="004457BD" w:rsidRPr="00AA2210" w:rsidRDefault="00C6556D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4457BD" w:rsidRPr="00AA2210">
        <w:rPr>
          <w:rFonts w:ascii="Times New Roman" w:hAnsi="Times New Roman" w:cs="Times New Roman"/>
          <w:sz w:val="24"/>
          <w:szCs w:val="24"/>
        </w:rPr>
        <w:t>Открытие мемориалов</w:t>
      </w:r>
      <w:r w:rsidR="00D91481" w:rsidRPr="00AA2210">
        <w:rPr>
          <w:rFonts w:ascii="Times New Roman" w:hAnsi="Times New Roman" w:cs="Times New Roman"/>
          <w:sz w:val="24"/>
          <w:szCs w:val="24"/>
        </w:rPr>
        <w:t>;</w:t>
      </w:r>
    </w:p>
    <w:p w14:paraId="49F3298C" w14:textId="25BE10CD" w:rsidR="004457BD" w:rsidRPr="00AA2210" w:rsidRDefault="00C6556D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4457BD" w:rsidRPr="00AA2210">
        <w:rPr>
          <w:rFonts w:ascii="Times New Roman" w:hAnsi="Times New Roman" w:cs="Times New Roman"/>
          <w:sz w:val="24"/>
          <w:szCs w:val="24"/>
        </w:rPr>
        <w:t>Полевые кухни</w:t>
      </w:r>
      <w:r w:rsidR="00D91481" w:rsidRPr="00AA2210">
        <w:rPr>
          <w:rFonts w:ascii="Times New Roman" w:hAnsi="Times New Roman" w:cs="Times New Roman"/>
          <w:sz w:val="24"/>
          <w:szCs w:val="24"/>
        </w:rPr>
        <w:t>;</w:t>
      </w:r>
    </w:p>
    <w:p w14:paraId="108DCCE2" w14:textId="21A9234D" w:rsidR="004457BD" w:rsidRPr="00AA2210" w:rsidRDefault="00C6556D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4457BD" w:rsidRPr="00AA2210">
        <w:rPr>
          <w:rFonts w:ascii="Times New Roman" w:hAnsi="Times New Roman" w:cs="Times New Roman"/>
          <w:sz w:val="24"/>
          <w:szCs w:val="24"/>
        </w:rPr>
        <w:t>Спортивные мероприятия, соревнования, военно-спортивные игры</w:t>
      </w:r>
      <w:r w:rsidR="00D91481" w:rsidRPr="00AA2210">
        <w:rPr>
          <w:rFonts w:ascii="Times New Roman" w:hAnsi="Times New Roman" w:cs="Times New Roman"/>
          <w:sz w:val="24"/>
          <w:szCs w:val="24"/>
        </w:rPr>
        <w:t>.</w:t>
      </w:r>
    </w:p>
    <w:p w14:paraId="2AF9B898" w14:textId="77777777" w:rsidR="004457BD" w:rsidRPr="00AA2210" w:rsidRDefault="004457BD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0B9268" w14:textId="1DDE2AA8" w:rsidR="004457BD" w:rsidRPr="00AA2210" w:rsidRDefault="004457BD" w:rsidP="00D9148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Однако</w:t>
      </w:r>
      <w:r w:rsidR="00D91481" w:rsidRPr="00AA2210">
        <w:rPr>
          <w:rFonts w:ascii="Times New Roman" w:hAnsi="Times New Roman" w:cs="Times New Roman"/>
          <w:sz w:val="24"/>
          <w:szCs w:val="24"/>
        </w:rPr>
        <w:t xml:space="preserve"> по итогам 2016 г. нельзя не отметить, что в сети КДУ</w:t>
      </w:r>
      <w:r w:rsidRPr="00AA2210">
        <w:rPr>
          <w:rFonts w:ascii="Times New Roman" w:hAnsi="Times New Roman" w:cs="Times New Roman"/>
          <w:sz w:val="24"/>
          <w:szCs w:val="24"/>
        </w:rPr>
        <w:t xml:space="preserve"> формируются </w:t>
      </w:r>
      <w:r w:rsidR="00D91481" w:rsidRPr="00AA2210">
        <w:rPr>
          <w:rFonts w:ascii="Times New Roman" w:hAnsi="Times New Roman" w:cs="Times New Roman"/>
          <w:sz w:val="24"/>
          <w:szCs w:val="24"/>
        </w:rPr>
        <w:t xml:space="preserve">и используются </w:t>
      </w:r>
      <w:r w:rsidRPr="00AA2210">
        <w:rPr>
          <w:rFonts w:ascii="Times New Roman" w:hAnsi="Times New Roman" w:cs="Times New Roman"/>
          <w:sz w:val="24"/>
          <w:szCs w:val="24"/>
        </w:rPr>
        <w:t>новые, уникальные</w:t>
      </w:r>
      <w:r w:rsidR="00D91481" w:rsidRPr="00AA2210">
        <w:rPr>
          <w:rFonts w:ascii="Times New Roman" w:hAnsi="Times New Roman" w:cs="Times New Roman"/>
          <w:sz w:val="24"/>
          <w:szCs w:val="24"/>
        </w:rPr>
        <w:t xml:space="preserve"> формы мероприятий для данного на</w:t>
      </w:r>
      <w:r w:rsidR="00C6556D" w:rsidRPr="00AA2210">
        <w:rPr>
          <w:rFonts w:ascii="Times New Roman" w:hAnsi="Times New Roman" w:cs="Times New Roman"/>
          <w:sz w:val="24"/>
          <w:szCs w:val="24"/>
        </w:rPr>
        <w:t xml:space="preserve">правления, среди которых: </w:t>
      </w:r>
      <w:proofErr w:type="spellStart"/>
      <w:r w:rsidR="00C6556D" w:rsidRPr="00AA2210">
        <w:rPr>
          <w:rFonts w:ascii="Times New Roman" w:hAnsi="Times New Roman" w:cs="Times New Roman"/>
          <w:sz w:val="24"/>
          <w:szCs w:val="24"/>
        </w:rPr>
        <w:t>радио</w:t>
      </w:r>
      <w:r w:rsidR="00D91481" w:rsidRPr="00AA2210">
        <w:rPr>
          <w:rFonts w:ascii="Times New Roman" w:hAnsi="Times New Roman" w:cs="Times New Roman"/>
          <w:sz w:val="24"/>
          <w:szCs w:val="24"/>
        </w:rPr>
        <w:t>открытка</w:t>
      </w:r>
      <w:proofErr w:type="spellEnd"/>
      <w:r w:rsidR="00D91481" w:rsidRPr="00AA2210">
        <w:rPr>
          <w:rFonts w:ascii="Times New Roman" w:hAnsi="Times New Roman" w:cs="Times New Roman"/>
          <w:sz w:val="24"/>
          <w:szCs w:val="24"/>
        </w:rPr>
        <w:t>,</w:t>
      </w:r>
      <w:r w:rsidR="00C6556D" w:rsidRPr="00AA2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56D" w:rsidRPr="00AA2210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="00C6556D" w:rsidRPr="00AA2210">
        <w:rPr>
          <w:rFonts w:ascii="Times New Roman" w:hAnsi="Times New Roman" w:cs="Times New Roman"/>
          <w:sz w:val="24"/>
          <w:szCs w:val="24"/>
        </w:rPr>
        <w:t>-моб, вечер-портрет (медиа-</w:t>
      </w:r>
      <w:r w:rsidR="00D91481" w:rsidRPr="00AA2210">
        <w:rPr>
          <w:rFonts w:ascii="Times New Roman" w:hAnsi="Times New Roman" w:cs="Times New Roman"/>
          <w:sz w:val="24"/>
          <w:szCs w:val="24"/>
        </w:rPr>
        <w:t xml:space="preserve">акция), </w:t>
      </w:r>
      <w:r w:rsidRPr="00AA2210">
        <w:rPr>
          <w:rFonts w:ascii="Times New Roman" w:hAnsi="Times New Roman" w:cs="Times New Roman"/>
          <w:sz w:val="24"/>
          <w:szCs w:val="24"/>
        </w:rPr>
        <w:t>велопробег</w:t>
      </w:r>
      <w:r w:rsidR="00D91481" w:rsidRPr="00AA2210">
        <w:rPr>
          <w:rFonts w:ascii="Times New Roman" w:hAnsi="Times New Roman" w:cs="Times New Roman"/>
          <w:sz w:val="24"/>
          <w:szCs w:val="24"/>
        </w:rPr>
        <w:t>.</w:t>
      </w:r>
    </w:p>
    <w:p w14:paraId="04FC623F" w14:textId="77777777" w:rsidR="004457BD" w:rsidRPr="00AA2210" w:rsidRDefault="004457BD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AA5FD4" w14:textId="6DEFD5B7" w:rsidR="004457BD" w:rsidRPr="00AA2210" w:rsidRDefault="00EC3DD7" w:rsidP="007922A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210">
        <w:rPr>
          <w:rFonts w:ascii="Times New Roman" w:hAnsi="Times New Roman" w:cs="Times New Roman"/>
          <w:b/>
          <w:sz w:val="24"/>
          <w:szCs w:val="24"/>
        </w:rPr>
        <w:t>М</w:t>
      </w:r>
      <w:r w:rsidR="004457BD" w:rsidRPr="00AA2210">
        <w:rPr>
          <w:rFonts w:ascii="Times New Roman" w:hAnsi="Times New Roman" w:cs="Times New Roman"/>
          <w:b/>
          <w:sz w:val="24"/>
          <w:szCs w:val="24"/>
        </w:rPr>
        <w:t>ероприяти</w:t>
      </w:r>
      <w:r w:rsidRPr="00AA2210">
        <w:rPr>
          <w:rFonts w:ascii="Times New Roman" w:hAnsi="Times New Roman" w:cs="Times New Roman"/>
          <w:b/>
          <w:sz w:val="24"/>
          <w:szCs w:val="24"/>
        </w:rPr>
        <w:t>я</w:t>
      </w:r>
      <w:r w:rsidR="004457BD" w:rsidRPr="00AA2210">
        <w:rPr>
          <w:rFonts w:ascii="Times New Roman" w:hAnsi="Times New Roman" w:cs="Times New Roman"/>
          <w:b/>
          <w:sz w:val="24"/>
          <w:szCs w:val="24"/>
        </w:rPr>
        <w:t>, посвящ</w:t>
      </w:r>
      <w:r w:rsidR="00C6556D" w:rsidRPr="00AA2210">
        <w:rPr>
          <w:rFonts w:ascii="Times New Roman" w:hAnsi="Times New Roman" w:cs="Times New Roman"/>
          <w:b/>
          <w:sz w:val="24"/>
          <w:szCs w:val="24"/>
        </w:rPr>
        <w:t>ё</w:t>
      </w:r>
      <w:r w:rsidR="004457BD" w:rsidRPr="00AA2210">
        <w:rPr>
          <w:rFonts w:ascii="Times New Roman" w:hAnsi="Times New Roman" w:cs="Times New Roman"/>
          <w:b/>
          <w:sz w:val="24"/>
          <w:szCs w:val="24"/>
        </w:rPr>
        <w:t>нны</w:t>
      </w:r>
      <w:r w:rsidRPr="00AA2210">
        <w:rPr>
          <w:rFonts w:ascii="Times New Roman" w:hAnsi="Times New Roman" w:cs="Times New Roman"/>
          <w:b/>
          <w:sz w:val="24"/>
          <w:szCs w:val="24"/>
        </w:rPr>
        <w:t>е</w:t>
      </w:r>
      <w:r w:rsidR="004457BD" w:rsidRPr="00AA2210">
        <w:rPr>
          <w:rFonts w:ascii="Times New Roman" w:hAnsi="Times New Roman" w:cs="Times New Roman"/>
          <w:b/>
          <w:sz w:val="24"/>
          <w:szCs w:val="24"/>
        </w:rPr>
        <w:t xml:space="preserve"> символам государственности</w:t>
      </w:r>
      <w:r w:rsidR="00C6556D" w:rsidRPr="00AA2210">
        <w:rPr>
          <w:rFonts w:ascii="Times New Roman" w:hAnsi="Times New Roman" w:cs="Times New Roman"/>
          <w:b/>
          <w:sz w:val="24"/>
          <w:szCs w:val="24"/>
        </w:rPr>
        <w:t>,</w:t>
      </w:r>
      <w:r w:rsidRPr="00AA2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7BD" w:rsidRPr="00AA2210">
        <w:rPr>
          <w:rFonts w:ascii="Times New Roman" w:hAnsi="Times New Roman" w:cs="Times New Roman"/>
          <w:sz w:val="24"/>
          <w:szCs w:val="24"/>
        </w:rPr>
        <w:t>явля</w:t>
      </w:r>
      <w:r w:rsidR="007922AC" w:rsidRPr="00AA2210">
        <w:rPr>
          <w:rFonts w:ascii="Times New Roman" w:hAnsi="Times New Roman" w:cs="Times New Roman"/>
          <w:sz w:val="24"/>
          <w:szCs w:val="24"/>
        </w:rPr>
        <w:t xml:space="preserve">ются по </w:t>
      </w:r>
      <w:r w:rsidR="00B800A9" w:rsidRPr="00AA2210">
        <w:rPr>
          <w:rFonts w:ascii="Times New Roman" w:hAnsi="Times New Roman" w:cs="Times New Roman"/>
          <w:sz w:val="24"/>
          <w:szCs w:val="24"/>
        </w:rPr>
        <w:t xml:space="preserve">численности немногочисленным </w:t>
      </w:r>
      <w:r w:rsidR="004457BD" w:rsidRPr="00AA2210">
        <w:rPr>
          <w:rFonts w:ascii="Times New Roman" w:hAnsi="Times New Roman" w:cs="Times New Roman"/>
          <w:sz w:val="24"/>
          <w:szCs w:val="24"/>
        </w:rPr>
        <w:t xml:space="preserve">ввиду ограниченного набора тем, </w:t>
      </w:r>
      <w:r w:rsidR="007922AC" w:rsidRPr="00AA2210">
        <w:rPr>
          <w:rFonts w:ascii="Times New Roman" w:hAnsi="Times New Roman" w:cs="Times New Roman"/>
          <w:sz w:val="24"/>
          <w:szCs w:val="24"/>
        </w:rPr>
        <w:t xml:space="preserve">но, несмотря на это, </w:t>
      </w:r>
      <w:r w:rsidR="004457BD" w:rsidRPr="00AA2210">
        <w:rPr>
          <w:rFonts w:ascii="Times New Roman" w:hAnsi="Times New Roman" w:cs="Times New Roman"/>
          <w:sz w:val="24"/>
          <w:szCs w:val="24"/>
        </w:rPr>
        <w:t xml:space="preserve">активно </w:t>
      </w:r>
      <w:r w:rsidR="007922AC" w:rsidRPr="00AA2210">
        <w:rPr>
          <w:rFonts w:ascii="Times New Roman" w:hAnsi="Times New Roman" w:cs="Times New Roman"/>
          <w:sz w:val="24"/>
          <w:szCs w:val="24"/>
        </w:rPr>
        <w:t>проводятся КДУ</w:t>
      </w:r>
      <w:r w:rsidR="004457BD" w:rsidRPr="00AA2210">
        <w:rPr>
          <w:rFonts w:ascii="Times New Roman" w:hAnsi="Times New Roman" w:cs="Times New Roman"/>
          <w:sz w:val="24"/>
          <w:szCs w:val="24"/>
        </w:rPr>
        <w:t xml:space="preserve">. </w:t>
      </w:r>
      <w:r w:rsidR="004B7704" w:rsidRPr="00AA2210">
        <w:rPr>
          <w:rFonts w:ascii="Times New Roman" w:hAnsi="Times New Roman" w:cs="Times New Roman"/>
          <w:sz w:val="24"/>
          <w:szCs w:val="24"/>
        </w:rPr>
        <w:t>Отчёт</w:t>
      </w:r>
      <w:r w:rsidR="004457BD" w:rsidRPr="00AA2210">
        <w:rPr>
          <w:rFonts w:ascii="Times New Roman" w:hAnsi="Times New Roman" w:cs="Times New Roman"/>
          <w:sz w:val="24"/>
          <w:szCs w:val="24"/>
        </w:rPr>
        <w:t xml:space="preserve">ы показывают, что многие территории используют не только стандартные формы (праздничные концерты, митинги, конкурсы), но и </w:t>
      </w:r>
      <w:r w:rsidR="007922AC" w:rsidRPr="00AA2210">
        <w:rPr>
          <w:rFonts w:ascii="Times New Roman" w:hAnsi="Times New Roman" w:cs="Times New Roman"/>
          <w:sz w:val="24"/>
          <w:szCs w:val="24"/>
        </w:rPr>
        <w:t>проводят</w:t>
      </w:r>
      <w:r w:rsidR="004457BD" w:rsidRPr="00AA2210">
        <w:rPr>
          <w:rFonts w:ascii="Times New Roman" w:hAnsi="Times New Roman" w:cs="Times New Roman"/>
          <w:sz w:val="24"/>
          <w:szCs w:val="24"/>
        </w:rPr>
        <w:t xml:space="preserve"> новые, уникальные по формату мероприятия и даже целые серии мероприятий, </w:t>
      </w:r>
      <w:r w:rsidR="004457BD" w:rsidRPr="00AA2210">
        <w:rPr>
          <w:rFonts w:ascii="Times New Roman" w:hAnsi="Times New Roman" w:cs="Times New Roman"/>
          <w:sz w:val="24"/>
          <w:szCs w:val="24"/>
        </w:rPr>
        <w:lastRenderedPageBreak/>
        <w:t>посвящ</w:t>
      </w:r>
      <w:r w:rsidR="00C6556D" w:rsidRPr="00AA2210">
        <w:rPr>
          <w:rFonts w:ascii="Times New Roman" w:hAnsi="Times New Roman" w:cs="Times New Roman"/>
          <w:sz w:val="24"/>
          <w:szCs w:val="24"/>
        </w:rPr>
        <w:t>ё</w:t>
      </w:r>
      <w:r w:rsidR="004457BD" w:rsidRPr="00AA2210">
        <w:rPr>
          <w:rFonts w:ascii="Times New Roman" w:hAnsi="Times New Roman" w:cs="Times New Roman"/>
          <w:sz w:val="24"/>
          <w:szCs w:val="24"/>
        </w:rPr>
        <w:t xml:space="preserve">нные данной тематике. Стоит отметить, что в ряде территорий вопросу повышения компетентности населения в этом направлении уделяется особое внимание.  </w:t>
      </w:r>
    </w:p>
    <w:p w14:paraId="5B2B1471" w14:textId="75ECD144" w:rsidR="004457BD" w:rsidRPr="00AA2210" w:rsidRDefault="00CC0196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2210">
        <w:rPr>
          <w:rFonts w:ascii="Times New Roman" w:hAnsi="Times New Roman" w:cs="Times New Roman"/>
          <w:i/>
          <w:sz w:val="24"/>
          <w:szCs w:val="24"/>
        </w:rPr>
        <w:t>Среди т</w:t>
      </w:r>
      <w:r w:rsidR="004457BD" w:rsidRPr="00AA2210">
        <w:rPr>
          <w:rFonts w:ascii="Times New Roman" w:hAnsi="Times New Roman" w:cs="Times New Roman"/>
          <w:i/>
          <w:sz w:val="24"/>
          <w:szCs w:val="24"/>
        </w:rPr>
        <w:t>радиционны</w:t>
      </w:r>
      <w:r w:rsidRPr="00AA2210">
        <w:rPr>
          <w:rFonts w:ascii="Times New Roman" w:hAnsi="Times New Roman" w:cs="Times New Roman"/>
          <w:i/>
          <w:sz w:val="24"/>
          <w:szCs w:val="24"/>
        </w:rPr>
        <w:t>х</w:t>
      </w:r>
      <w:r w:rsidR="004457BD" w:rsidRPr="00AA2210">
        <w:rPr>
          <w:rFonts w:ascii="Times New Roman" w:hAnsi="Times New Roman" w:cs="Times New Roman"/>
          <w:i/>
          <w:sz w:val="24"/>
          <w:szCs w:val="24"/>
        </w:rPr>
        <w:t xml:space="preserve"> мероприяти</w:t>
      </w:r>
      <w:r w:rsidRPr="00AA2210">
        <w:rPr>
          <w:rFonts w:ascii="Times New Roman" w:hAnsi="Times New Roman" w:cs="Times New Roman"/>
          <w:i/>
          <w:sz w:val="24"/>
          <w:szCs w:val="24"/>
        </w:rPr>
        <w:t>й</w:t>
      </w:r>
      <w:r w:rsidR="004457BD" w:rsidRPr="00AA2210">
        <w:rPr>
          <w:rFonts w:ascii="Times New Roman" w:hAnsi="Times New Roman" w:cs="Times New Roman"/>
          <w:i/>
          <w:sz w:val="24"/>
          <w:szCs w:val="24"/>
        </w:rPr>
        <w:t>, посвящ</w:t>
      </w:r>
      <w:r w:rsidR="00C6556D" w:rsidRPr="00AA2210">
        <w:rPr>
          <w:rFonts w:ascii="Times New Roman" w:hAnsi="Times New Roman" w:cs="Times New Roman"/>
          <w:i/>
          <w:sz w:val="24"/>
          <w:szCs w:val="24"/>
        </w:rPr>
        <w:t>ё</w:t>
      </w:r>
      <w:r w:rsidR="004457BD" w:rsidRPr="00AA2210">
        <w:rPr>
          <w:rFonts w:ascii="Times New Roman" w:hAnsi="Times New Roman" w:cs="Times New Roman"/>
          <w:i/>
          <w:sz w:val="24"/>
          <w:szCs w:val="24"/>
        </w:rPr>
        <w:t>нны</w:t>
      </w:r>
      <w:r w:rsidRPr="00AA2210">
        <w:rPr>
          <w:rFonts w:ascii="Times New Roman" w:hAnsi="Times New Roman" w:cs="Times New Roman"/>
          <w:i/>
          <w:sz w:val="24"/>
          <w:szCs w:val="24"/>
        </w:rPr>
        <w:t>х</w:t>
      </w:r>
      <w:r w:rsidR="004457BD" w:rsidRPr="00AA2210">
        <w:rPr>
          <w:rFonts w:ascii="Times New Roman" w:hAnsi="Times New Roman" w:cs="Times New Roman"/>
          <w:i/>
          <w:sz w:val="24"/>
          <w:szCs w:val="24"/>
        </w:rPr>
        <w:t xml:space="preserve"> символам государственности:</w:t>
      </w:r>
    </w:p>
    <w:p w14:paraId="1EBC1762" w14:textId="731D7812" w:rsidR="004457BD" w:rsidRPr="00AA2210" w:rsidRDefault="00C6556D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700BB3" w:rsidRPr="00AA2210">
        <w:rPr>
          <w:rFonts w:ascii="Times New Roman" w:hAnsi="Times New Roman" w:cs="Times New Roman"/>
          <w:sz w:val="24"/>
          <w:szCs w:val="24"/>
        </w:rPr>
        <w:t xml:space="preserve"> т</w:t>
      </w:r>
      <w:r w:rsidR="004457BD" w:rsidRPr="00AA2210">
        <w:rPr>
          <w:rFonts w:ascii="Times New Roman" w:hAnsi="Times New Roman" w:cs="Times New Roman"/>
          <w:sz w:val="24"/>
          <w:szCs w:val="24"/>
        </w:rPr>
        <w:t>оржественные мероприятия</w:t>
      </w:r>
      <w:r w:rsidR="00700BB3" w:rsidRPr="00AA2210">
        <w:rPr>
          <w:rFonts w:ascii="Times New Roman" w:hAnsi="Times New Roman" w:cs="Times New Roman"/>
          <w:sz w:val="24"/>
          <w:szCs w:val="24"/>
        </w:rPr>
        <w:t>, п</w:t>
      </w:r>
      <w:r w:rsidR="004457BD" w:rsidRPr="00AA2210">
        <w:rPr>
          <w:rFonts w:ascii="Times New Roman" w:hAnsi="Times New Roman" w:cs="Times New Roman"/>
          <w:sz w:val="24"/>
          <w:szCs w:val="24"/>
        </w:rPr>
        <w:t>освящ</w:t>
      </w:r>
      <w:r w:rsidRPr="00AA2210">
        <w:rPr>
          <w:rFonts w:ascii="Times New Roman" w:hAnsi="Times New Roman" w:cs="Times New Roman"/>
          <w:sz w:val="24"/>
          <w:szCs w:val="24"/>
        </w:rPr>
        <w:t>ё</w:t>
      </w:r>
      <w:r w:rsidR="004457BD" w:rsidRPr="00AA2210">
        <w:rPr>
          <w:rFonts w:ascii="Times New Roman" w:hAnsi="Times New Roman" w:cs="Times New Roman"/>
          <w:sz w:val="24"/>
          <w:szCs w:val="24"/>
        </w:rPr>
        <w:t xml:space="preserve">нные </w:t>
      </w:r>
      <w:r w:rsidRPr="00AA2210">
        <w:rPr>
          <w:rFonts w:ascii="Times New Roman" w:hAnsi="Times New Roman" w:cs="Times New Roman"/>
          <w:sz w:val="24"/>
          <w:szCs w:val="24"/>
        </w:rPr>
        <w:t>Д</w:t>
      </w:r>
      <w:r w:rsidR="004457BD" w:rsidRPr="00AA2210">
        <w:rPr>
          <w:rFonts w:ascii="Times New Roman" w:hAnsi="Times New Roman" w:cs="Times New Roman"/>
          <w:sz w:val="24"/>
          <w:szCs w:val="24"/>
        </w:rPr>
        <w:t xml:space="preserve">ню </w:t>
      </w:r>
      <w:r w:rsidRPr="00AA2210">
        <w:rPr>
          <w:rFonts w:ascii="Times New Roman" w:hAnsi="Times New Roman" w:cs="Times New Roman"/>
          <w:sz w:val="24"/>
          <w:szCs w:val="24"/>
        </w:rPr>
        <w:t>Г</w:t>
      </w:r>
      <w:r w:rsidR="007B1624" w:rsidRPr="00AA2210">
        <w:rPr>
          <w:rFonts w:ascii="Times New Roman" w:hAnsi="Times New Roman" w:cs="Times New Roman"/>
          <w:sz w:val="24"/>
          <w:szCs w:val="24"/>
        </w:rPr>
        <w:t>осударственного флага;</w:t>
      </w:r>
    </w:p>
    <w:p w14:paraId="30D9C665" w14:textId="4651944E" w:rsidR="004457BD" w:rsidRPr="00AA2210" w:rsidRDefault="00C6556D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D20C6D" w:rsidRPr="00AA2210">
        <w:rPr>
          <w:rFonts w:ascii="Times New Roman" w:hAnsi="Times New Roman" w:cs="Times New Roman"/>
          <w:sz w:val="24"/>
          <w:szCs w:val="24"/>
        </w:rPr>
        <w:t xml:space="preserve"> т</w:t>
      </w:r>
      <w:r w:rsidR="004457BD" w:rsidRPr="00AA2210">
        <w:rPr>
          <w:rFonts w:ascii="Times New Roman" w:hAnsi="Times New Roman" w:cs="Times New Roman"/>
          <w:sz w:val="24"/>
          <w:szCs w:val="24"/>
        </w:rPr>
        <w:t>оржественные выдачи паспортов гражданам, достигшим 14-летнего возраста</w:t>
      </w:r>
      <w:r w:rsidR="007B1624" w:rsidRPr="00AA2210">
        <w:rPr>
          <w:rFonts w:ascii="Times New Roman" w:hAnsi="Times New Roman" w:cs="Times New Roman"/>
          <w:sz w:val="24"/>
          <w:szCs w:val="24"/>
        </w:rPr>
        <w:t>;</w:t>
      </w:r>
    </w:p>
    <w:p w14:paraId="2D9CE895" w14:textId="13B3EE65" w:rsidR="004457BD" w:rsidRPr="00AA2210" w:rsidRDefault="00C6556D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D20C6D" w:rsidRPr="00AA2210">
        <w:rPr>
          <w:rFonts w:ascii="Times New Roman" w:hAnsi="Times New Roman" w:cs="Times New Roman"/>
          <w:sz w:val="24"/>
          <w:szCs w:val="24"/>
        </w:rPr>
        <w:t xml:space="preserve"> т</w:t>
      </w:r>
      <w:r w:rsidR="004457BD" w:rsidRPr="00AA2210">
        <w:rPr>
          <w:rFonts w:ascii="Times New Roman" w:hAnsi="Times New Roman" w:cs="Times New Roman"/>
          <w:sz w:val="24"/>
          <w:szCs w:val="24"/>
        </w:rPr>
        <w:t xml:space="preserve">оржественные проводы в армию, день </w:t>
      </w:r>
      <w:r w:rsidR="007B1624" w:rsidRPr="00AA2210">
        <w:rPr>
          <w:rFonts w:ascii="Times New Roman" w:hAnsi="Times New Roman" w:cs="Times New Roman"/>
          <w:sz w:val="24"/>
          <w:szCs w:val="24"/>
        </w:rPr>
        <w:t>п</w:t>
      </w:r>
      <w:r w:rsidR="004457BD" w:rsidRPr="00AA2210">
        <w:rPr>
          <w:rFonts w:ascii="Times New Roman" w:hAnsi="Times New Roman" w:cs="Times New Roman"/>
          <w:sz w:val="24"/>
          <w:szCs w:val="24"/>
        </w:rPr>
        <w:t>ризывника</w:t>
      </w:r>
      <w:r w:rsidR="007B1624" w:rsidRPr="00AA2210">
        <w:rPr>
          <w:rFonts w:ascii="Times New Roman" w:hAnsi="Times New Roman" w:cs="Times New Roman"/>
          <w:sz w:val="24"/>
          <w:szCs w:val="24"/>
        </w:rPr>
        <w:t>.</w:t>
      </w:r>
    </w:p>
    <w:p w14:paraId="77937870" w14:textId="40B0A9CA" w:rsidR="004457BD" w:rsidRPr="00AA2210" w:rsidRDefault="007B1624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2210">
        <w:rPr>
          <w:rFonts w:ascii="Times New Roman" w:hAnsi="Times New Roman" w:cs="Times New Roman"/>
          <w:i/>
          <w:sz w:val="24"/>
          <w:szCs w:val="24"/>
        </w:rPr>
        <w:t xml:space="preserve">Среди новых используемых </w:t>
      </w:r>
      <w:r w:rsidR="00A201D1" w:rsidRPr="00AA2210">
        <w:rPr>
          <w:rFonts w:ascii="Times New Roman" w:hAnsi="Times New Roman" w:cs="Times New Roman"/>
          <w:i/>
          <w:sz w:val="24"/>
          <w:szCs w:val="24"/>
        </w:rPr>
        <w:t>форм</w:t>
      </w:r>
      <w:r w:rsidRPr="00AA2210">
        <w:rPr>
          <w:rFonts w:ascii="Times New Roman" w:hAnsi="Times New Roman" w:cs="Times New Roman"/>
          <w:i/>
          <w:sz w:val="24"/>
          <w:szCs w:val="24"/>
        </w:rPr>
        <w:t>:</w:t>
      </w:r>
    </w:p>
    <w:p w14:paraId="29CFEB10" w14:textId="33180D46" w:rsidR="004457BD" w:rsidRPr="00AA2210" w:rsidRDefault="00C6556D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A201D1" w:rsidRPr="00AA2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1D1" w:rsidRPr="00AA2210">
        <w:rPr>
          <w:rFonts w:ascii="Times New Roman" w:hAnsi="Times New Roman" w:cs="Times New Roman"/>
          <w:sz w:val="24"/>
          <w:szCs w:val="24"/>
        </w:rPr>
        <w:t>ф</w:t>
      </w:r>
      <w:r w:rsidR="004457BD" w:rsidRPr="00AA2210">
        <w:rPr>
          <w:rFonts w:ascii="Times New Roman" w:hAnsi="Times New Roman" w:cs="Times New Roman"/>
          <w:sz w:val="24"/>
          <w:szCs w:val="24"/>
        </w:rPr>
        <w:t>леш</w:t>
      </w:r>
      <w:proofErr w:type="spellEnd"/>
      <w:r w:rsidR="004457BD" w:rsidRPr="00AA2210">
        <w:rPr>
          <w:rFonts w:ascii="Times New Roman" w:hAnsi="Times New Roman" w:cs="Times New Roman"/>
          <w:sz w:val="24"/>
          <w:szCs w:val="24"/>
        </w:rPr>
        <w:t>-мобы</w:t>
      </w:r>
      <w:r w:rsidR="00A201D1" w:rsidRPr="00AA2210">
        <w:rPr>
          <w:rFonts w:ascii="Times New Roman" w:hAnsi="Times New Roman" w:cs="Times New Roman"/>
          <w:sz w:val="24"/>
          <w:szCs w:val="24"/>
        </w:rPr>
        <w:t>;</w:t>
      </w:r>
    </w:p>
    <w:p w14:paraId="28798015" w14:textId="3D7E6CE6" w:rsidR="004457BD" w:rsidRPr="00AA2210" w:rsidRDefault="00C6556D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A201D1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4457BD" w:rsidRPr="00AA2210">
        <w:rPr>
          <w:rFonts w:ascii="Times New Roman" w:hAnsi="Times New Roman" w:cs="Times New Roman"/>
          <w:sz w:val="24"/>
          <w:szCs w:val="24"/>
        </w:rPr>
        <w:t>беседы, лектории, кинолектории</w:t>
      </w:r>
      <w:r w:rsidR="00A201D1" w:rsidRPr="00AA2210">
        <w:rPr>
          <w:rFonts w:ascii="Times New Roman" w:hAnsi="Times New Roman" w:cs="Times New Roman"/>
          <w:sz w:val="24"/>
          <w:szCs w:val="24"/>
        </w:rPr>
        <w:t>;</w:t>
      </w:r>
    </w:p>
    <w:p w14:paraId="5833731B" w14:textId="0FD6BE6F" w:rsidR="004457BD" w:rsidRPr="00AA2210" w:rsidRDefault="00C6556D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A201D1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4457BD" w:rsidRPr="00AA2210">
        <w:rPr>
          <w:rFonts w:ascii="Times New Roman" w:hAnsi="Times New Roman" w:cs="Times New Roman"/>
          <w:sz w:val="24"/>
          <w:szCs w:val="24"/>
        </w:rPr>
        <w:t>викторины и блиц-опросы, интервью на знание символов государственности: флага, герба, гимна</w:t>
      </w:r>
      <w:r w:rsidR="00A201D1" w:rsidRPr="00AA2210">
        <w:rPr>
          <w:rFonts w:ascii="Times New Roman" w:hAnsi="Times New Roman" w:cs="Times New Roman"/>
          <w:sz w:val="24"/>
          <w:szCs w:val="24"/>
        </w:rPr>
        <w:t>;</w:t>
      </w:r>
    </w:p>
    <w:p w14:paraId="48D3A59B" w14:textId="1E81BEEA" w:rsidR="004457BD" w:rsidRPr="00AA2210" w:rsidRDefault="00C6556D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4457BD" w:rsidRPr="00AA2210">
        <w:rPr>
          <w:rFonts w:ascii="Times New Roman" w:hAnsi="Times New Roman" w:cs="Times New Roman"/>
          <w:sz w:val="24"/>
          <w:szCs w:val="24"/>
        </w:rPr>
        <w:t>справочные стенды</w:t>
      </w:r>
      <w:r w:rsidR="00A201D1" w:rsidRPr="00AA2210">
        <w:rPr>
          <w:rFonts w:ascii="Times New Roman" w:hAnsi="Times New Roman" w:cs="Times New Roman"/>
          <w:sz w:val="24"/>
          <w:szCs w:val="24"/>
        </w:rPr>
        <w:t>.</w:t>
      </w:r>
    </w:p>
    <w:p w14:paraId="7A84FA21" w14:textId="77777777" w:rsidR="004457BD" w:rsidRPr="00AA2210" w:rsidRDefault="004457BD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FDD7DB" w14:textId="2CA1B3D7" w:rsidR="004457BD" w:rsidRPr="00AA2210" w:rsidRDefault="009F7720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В направлении </w:t>
      </w:r>
      <w:r w:rsidRPr="00AA2210">
        <w:rPr>
          <w:rFonts w:ascii="Times New Roman" w:hAnsi="Times New Roman" w:cs="Times New Roman"/>
          <w:b/>
          <w:sz w:val="24"/>
          <w:szCs w:val="24"/>
        </w:rPr>
        <w:t xml:space="preserve">«другие» </w:t>
      </w:r>
      <w:r w:rsidRPr="00AA2210">
        <w:rPr>
          <w:rFonts w:ascii="Times New Roman" w:hAnsi="Times New Roman" w:cs="Times New Roman"/>
          <w:sz w:val="24"/>
          <w:szCs w:val="24"/>
        </w:rPr>
        <w:t>мероприятия по данной тематике</w:t>
      </w:r>
      <w:r w:rsidR="000D100B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4457BD" w:rsidRPr="00AA2210">
        <w:rPr>
          <w:rFonts w:ascii="Times New Roman" w:hAnsi="Times New Roman" w:cs="Times New Roman"/>
          <w:sz w:val="24"/>
          <w:szCs w:val="24"/>
        </w:rPr>
        <w:t>специалисты КДУ отн</w:t>
      </w:r>
      <w:r w:rsidR="000D100B" w:rsidRPr="00AA2210">
        <w:rPr>
          <w:rFonts w:ascii="Times New Roman" w:hAnsi="Times New Roman" w:cs="Times New Roman"/>
          <w:sz w:val="24"/>
          <w:szCs w:val="24"/>
        </w:rPr>
        <w:t>осили</w:t>
      </w:r>
      <w:r w:rsidR="004457BD" w:rsidRPr="00AA2210">
        <w:rPr>
          <w:rFonts w:ascii="Times New Roman" w:hAnsi="Times New Roman" w:cs="Times New Roman"/>
          <w:sz w:val="24"/>
          <w:szCs w:val="24"/>
        </w:rPr>
        <w:t xml:space="preserve"> все мероприятия, имеющие «пограничный» характер</w:t>
      </w:r>
      <w:r w:rsidR="00C6556D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C6556D" w:rsidRPr="00AA2210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0D100B" w:rsidRPr="00AA2210">
        <w:rPr>
          <w:rFonts w:ascii="Times New Roman" w:hAnsi="Times New Roman" w:cs="Times New Roman"/>
          <w:sz w:val="24"/>
          <w:szCs w:val="24"/>
        </w:rPr>
        <w:t xml:space="preserve"> э</w:t>
      </w:r>
      <w:r w:rsidR="004457BD" w:rsidRPr="00AA2210">
        <w:rPr>
          <w:rFonts w:ascii="Times New Roman" w:hAnsi="Times New Roman" w:cs="Times New Roman"/>
          <w:sz w:val="24"/>
          <w:szCs w:val="24"/>
        </w:rPr>
        <w:t>то и мероприятия, связанные с воспитанием любви к малой Родине, и мероприятия, воспитывающие патриотизм с точки</w:t>
      </w:r>
      <w:r w:rsidR="00C6556D" w:rsidRPr="00AA2210">
        <w:rPr>
          <w:rFonts w:ascii="Times New Roman" w:hAnsi="Times New Roman" w:cs="Times New Roman"/>
          <w:sz w:val="24"/>
          <w:szCs w:val="24"/>
        </w:rPr>
        <w:t xml:space="preserve"> зрения национального вопроса, </w:t>
      </w:r>
      <w:r w:rsidR="004457BD" w:rsidRPr="00AA2210">
        <w:rPr>
          <w:rFonts w:ascii="Times New Roman" w:hAnsi="Times New Roman" w:cs="Times New Roman"/>
          <w:sz w:val="24"/>
          <w:szCs w:val="24"/>
        </w:rPr>
        <w:t>и мероприятия, посвящ</w:t>
      </w:r>
      <w:r w:rsidR="00C6556D" w:rsidRPr="00AA2210">
        <w:rPr>
          <w:rFonts w:ascii="Times New Roman" w:hAnsi="Times New Roman" w:cs="Times New Roman"/>
          <w:sz w:val="24"/>
          <w:szCs w:val="24"/>
        </w:rPr>
        <w:t>ё</w:t>
      </w:r>
      <w:r w:rsidR="004457BD" w:rsidRPr="00AA2210">
        <w:rPr>
          <w:rFonts w:ascii="Times New Roman" w:hAnsi="Times New Roman" w:cs="Times New Roman"/>
          <w:sz w:val="24"/>
          <w:szCs w:val="24"/>
        </w:rPr>
        <w:t xml:space="preserve">нные семье и работе с </w:t>
      </w:r>
      <w:r w:rsidR="00C31795" w:rsidRPr="00AA2210">
        <w:rPr>
          <w:rFonts w:ascii="Times New Roman" w:hAnsi="Times New Roman" w:cs="Times New Roman"/>
          <w:sz w:val="24"/>
          <w:szCs w:val="24"/>
        </w:rPr>
        <w:t>молодёж</w:t>
      </w:r>
      <w:r w:rsidR="004457BD" w:rsidRPr="00AA2210">
        <w:rPr>
          <w:rFonts w:ascii="Times New Roman" w:hAnsi="Times New Roman" w:cs="Times New Roman"/>
          <w:sz w:val="24"/>
          <w:szCs w:val="24"/>
        </w:rPr>
        <w:t>ью, и мероприятия гражданско-правового характера</w:t>
      </w:r>
      <w:r w:rsidR="000D100B" w:rsidRPr="00AA2210">
        <w:rPr>
          <w:rFonts w:ascii="Times New Roman" w:hAnsi="Times New Roman" w:cs="Times New Roman"/>
          <w:sz w:val="24"/>
          <w:szCs w:val="24"/>
        </w:rPr>
        <w:t>.</w:t>
      </w:r>
    </w:p>
    <w:p w14:paraId="484ED768" w14:textId="5D5A9521" w:rsidR="004457BD" w:rsidRPr="00AA2210" w:rsidRDefault="000D100B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2210">
        <w:rPr>
          <w:rFonts w:ascii="Times New Roman" w:hAnsi="Times New Roman" w:cs="Times New Roman"/>
          <w:i/>
          <w:sz w:val="24"/>
          <w:szCs w:val="24"/>
        </w:rPr>
        <w:t xml:space="preserve">Среди традиционных: </w:t>
      </w:r>
    </w:p>
    <w:p w14:paraId="13AA8B86" w14:textId="0E625083" w:rsidR="004457BD" w:rsidRPr="00AA2210" w:rsidRDefault="00C6556D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0D100B" w:rsidRPr="00AA2210">
        <w:rPr>
          <w:rFonts w:ascii="Times New Roman" w:hAnsi="Times New Roman" w:cs="Times New Roman"/>
          <w:sz w:val="24"/>
          <w:szCs w:val="24"/>
        </w:rPr>
        <w:t xml:space="preserve"> к</w:t>
      </w:r>
      <w:r w:rsidR="004457BD" w:rsidRPr="00AA2210">
        <w:rPr>
          <w:rFonts w:ascii="Times New Roman" w:hAnsi="Times New Roman" w:cs="Times New Roman"/>
          <w:sz w:val="24"/>
          <w:szCs w:val="24"/>
        </w:rPr>
        <w:t>онкурсы местны</w:t>
      </w:r>
      <w:r w:rsidRPr="00AA2210">
        <w:rPr>
          <w:rFonts w:ascii="Times New Roman" w:hAnsi="Times New Roman" w:cs="Times New Roman"/>
          <w:sz w:val="24"/>
          <w:szCs w:val="24"/>
        </w:rPr>
        <w:t>х</w:t>
      </w:r>
      <w:r w:rsidR="004457BD" w:rsidRPr="00AA2210">
        <w:rPr>
          <w:rFonts w:ascii="Times New Roman" w:hAnsi="Times New Roman" w:cs="Times New Roman"/>
          <w:sz w:val="24"/>
          <w:szCs w:val="24"/>
        </w:rPr>
        <w:t xml:space="preserve"> исполнителей</w:t>
      </w:r>
      <w:r w:rsidR="000D100B" w:rsidRPr="00AA2210">
        <w:rPr>
          <w:rFonts w:ascii="Times New Roman" w:hAnsi="Times New Roman" w:cs="Times New Roman"/>
          <w:sz w:val="24"/>
          <w:szCs w:val="24"/>
        </w:rPr>
        <w:t>;</w:t>
      </w:r>
    </w:p>
    <w:p w14:paraId="10B745E3" w14:textId="2961124F" w:rsidR="004457BD" w:rsidRPr="00AA2210" w:rsidRDefault="00C6556D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0D100B" w:rsidRPr="00AA2210">
        <w:rPr>
          <w:rFonts w:ascii="Times New Roman" w:hAnsi="Times New Roman" w:cs="Times New Roman"/>
          <w:sz w:val="24"/>
          <w:szCs w:val="24"/>
        </w:rPr>
        <w:t xml:space="preserve"> ф</w:t>
      </w:r>
      <w:r w:rsidR="004457BD" w:rsidRPr="00AA2210">
        <w:rPr>
          <w:rFonts w:ascii="Times New Roman" w:hAnsi="Times New Roman" w:cs="Times New Roman"/>
          <w:sz w:val="24"/>
          <w:szCs w:val="24"/>
        </w:rPr>
        <w:t>естивали, посвящ</w:t>
      </w:r>
      <w:r w:rsidRPr="00AA2210">
        <w:rPr>
          <w:rFonts w:ascii="Times New Roman" w:hAnsi="Times New Roman" w:cs="Times New Roman"/>
          <w:sz w:val="24"/>
          <w:szCs w:val="24"/>
        </w:rPr>
        <w:t>ё</w:t>
      </w:r>
      <w:r w:rsidR="004457BD" w:rsidRPr="00AA2210">
        <w:rPr>
          <w:rFonts w:ascii="Times New Roman" w:hAnsi="Times New Roman" w:cs="Times New Roman"/>
          <w:sz w:val="24"/>
          <w:szCs w:val="24"/>
        </w:rPr>
        <w:t xml:space="preserve">нные </w:t>
      </w:r>
      <w:r w:rsidR="000D100B" w:rsidRPr="00AA2210">
        <w:rPr>
          <w:rFonts w:ascii="Times New Roman" w:hAnsi="Times New Roman" w:cs="Times New Roman"/>
          <w:sz w:val="24"/>
          <w:szCs w:val="24"/>
        </w:rPr>
        <w:t>истории территорий;</w:t>
      </w:r>
    </w:p>
    <w:p w14:paraId="6200BD66" w14:textId="2DEDA6E0" w:rsidR="004457BD" w:rsidRPr="00AA2210" w:rsidRDefault="00C6556D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0D100B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4457BD" w:rsidRPr="00AA2210">
        <w:rPr>
          <w:rFonts w:ascii="Times New Roman" w:hAnsi="Times New Roman" w:cs="Times New Roman"/>
          <w:sz w:val="24"/>
          <w:szCs w:val="24"/>
        </w:rPr>
        <w:t>краеведческие акции</w:t>
      </w:r>
      <w:r w:rsidR="000D100B" w:rsidRPr="00AA2210">
        <w:rPr>
          <w:rFonts w:ascii="Times New Roman" w:hAnsi="Times New Roman" w:cs="Times New Roman"/>
          <w:sz w:val="24"/>
          <w:szCs w:val="24"/>
        </w:rPr>
        <w:t>;</w:t>
      </w:r>
    </w:p>
    <w:p w14:paraId="516EEB23" w14:textId="281715F0" w:rsidR="004457BD" w:rsidRPr="00AA2210" w:rsidRDefault="00C6556D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0D100B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4457BD" w:rsidRPr="00AA2210">
        <w:rPr>
          <w:rFonts w:ascii="Times New Roman" w:hAnsi="Times New Roman" w:cs="Times New Roman"/>
          <w:sz w:val="24"/>
          <w:szCs w:val="24"/>
        </w:rPr>
        <w:t>музейные акции</w:t>
      </w:r>
      <w:r w:rsidR="000D100B" w:rsidRPr="00AA2210">
        <w:rPr>
          <w:rFonts w:ascii="Times New Roman" w:hAnsi="Times New Roman" w:cs="Times New Roman"/>
          <w:sz w:val="24"/>
          <w:szCs w:val="24"/>
        </w:rPr>
        <w:t>;</w:t>
      </w:r>
    </w:p>
    <w:p w14:paraId="273F8BF0" w14:textId="29F3DC00" w:rsidR="004457BD" w:rsidRPr="00AA2210" w:rsidRDefault="00C6556D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0D100B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4457BD" w:rsidRPr="00AA2210">
        <w:rPr>
          <w:rFonts w:ascii="Times New Roman" w:hAnsi="Times New Roman" w:cs="Times New Roman"/>
          <w:sz w:val="24"/>
          <w:szCs w:val="24"/>
        </w:rPr>
        <w:t>КВН</w:t>
      </w:r>
      <w:r w:rsidR="000D100B" w:rsidRPr="00AA2210">
        <w:rPr>
          <w:rFonts w:ascii="Times New Roman" w:hAnsi="Times New Roman" w:cs="Times New Roman"/>
          <w:sz w:val="24"/>
          <w:szCs w:val="24"/>
        </w:rPr>
        <w:t>;</w:t>
      </w:r>
    </w:p>
    <w:p w14:paraId="4BE83115" w14:textId="3C2C6544" w:rsidR="004457BD" w:rsidRPr="00AA2210" w:rsidRDefault="00C6556D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0D100B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4457BD" w:rsidRPr="00AA2210">
        <w:rPr>
          <w:rFonts w:ascii="Times New Roman" w:hAnsi="Times New Roman" w:cs="Times New Roman"/>
          <w:sz w:val="24"/>
          <w:szCs w:val="24"/>
        </w:rPr>
        <w:t>лекции, образовательные встречи, семинары</w:t>
      </w:r>
      <w:r w:rsidR="000D100B" w:rsidRPr="00AA2210">
        <w:rPr>
          <w:rFonts w:ascii="Times New Roman" w:hAnsi="Times New Roman" w:cs="Times New Roman"/>
          <w:sz w:val="24"/>
          <w:szCs w:val="24"/>
        </w:rPr>
        <w:t>;</w:t>
      </w:r>
    </w:p>
    <w:p w14:paraId="25AFC3A1" w14:textId="62FC1C10" w:rsidR="004457BD" w:rsidRPr="00AA2210" w:rsidRDefault="00C6556D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0D100B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4457BD" w:rsidRPr="00AA2210">
        <w:rPr>
          <w:rFonts w:ascii="Times New Roman" w:hAnsi="Times New Roman" w:cs="Times New Roman"/>
          <w:sz w:val="24"/>
          <w:szCs w:val="24"/>
        </w:rPr>
        <w:t>экскурсии</w:t>
      </w:r>
      <w:r w:rsidR="000D100B" w:rsidRPr="00AA2210">
        <w:rPr>
          <w:rFonts w:ascii="Times New Roman" w:hAnsi="Times New Roman" w:cs="Times New Roman"/>
          <w:sz w:val="24"/>
          <w:szCs w:val="24"/>
        </w:rPr>
        <w:t>.</w:t>
      </w:r>
    </w:p>
    <w:p w14:paraId="62F0B886" w14:textId="54AC5CA0" w:rsidR="004457BD" w:rsidRPr="00AA2210" w:rsidRDefault="000D100B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2210">
        <w:rPr>
          <w:rFonts w:ascii="Times New Roman" w:hAnsi="Times New Roman" w:cs="Times New Roman"/>
          <w:i/>
          <w:sz w:val="24"/>
          <w:szCs w:val="24"/>
        </w:rPr>
        <w:t>Среди новых используемых форм:</w:t>
      </w:r>
    </w:p>
    <w:p w14:paraId="47E3DFFF" w14:textId="12320BBB" w:rsidR="004457BD" w:rsidRPr="00AA2210" w:rsidRDefault="00C6556D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 w:rsidR="004457BD" w:rsidRPr="00AA2210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="000D100B" w:rsidRPr="00AA2210"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 w:rsidR="000D100B" w:rsidRPr="00AA221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0D100B" w:rsidRPr="00AA2210">
        <w:rPr>
          <w:rFonts w:ascii="Times New Roman" w:hAnsi="Times New Roman" w:cs="Times New Roman"/>
          <w:sz w:val="24"/>
          <w:szCs w:val="24"/>
        </w:rPr>
        <w:t xml:space="preserve">. </w:t>
      </w:r>
      <w:r w:rsidR="004457BD" w:rsidRPr="00AA2210">
        <w:rPr>
          <w:rFonts w:ascii="Times New Roman" w:hAnsi="Times New Roman" w:cs="Times New Roman"/>
          <w:sz w:val="24"/>
          <w:szCs w:val="24"/>
        </w:rPr>
        <w:t>пешие и на транспорте</w:t>
      </w:r>
      <w:r w:rsidR="000D100B" w:rsidRPr="00AA2210">
        <w:rPr>
          <w:rFonts w:ascii="Times New Roman" w:hAnsi="Times New Roman" w:cs="Times New Roman"/>
          <w:sz w:val="24"/>
          <w:szCs w:val="24"/>
        </w:rPr>
        <w:t>);</w:t>
      </w:r>
    </w:p>
    <w:p w14:paraId="0C150205" w14:textId="2AE30DDA" w:rsidR="004457BD" w:rsidRPr="00AA2210" w:rsidRDefault="00C6556D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="004457BD" w:rsidRPr="00AA2210">
        <w:rPr>
          <w:rFonts w:ascii="Times New Roman" w:hAnsi="Times New Roman" w:cs="Times New Roman"/>
          <w:sz w:val="24"/>
          <w:szCs w:val="24"/>
        </w:rPr>
        <w:t>викторины, блиц-опросы, интервью</w:t>
      </w:r>
      <w:r w:rsidR="000D100B" w:rsidRPr="00AA2210">
        <w:rPr>
          <w:rFonts w:ascii="Times New Roman" w:hAnsi="Times New Roman" w:cs="Times New Roman"/>
          <w:sz w:val="24"/>
          <w:szCs w:val="24"/>
        </w:rPr>
        <w:t>;</w:t>
      </w:r>
    </w:p>
    <w:p w14:paraId="1CFB3F21" w14:textId="44E61CB1" w:rsidR="004457BD" w:rsidRPr="00AA2210" w:rsidRDefault="00C6556D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="004457BD" w:rsidRPr="00AA2210">
        <w:rPr>
          <w:rFonts w:ascii="Times New Roman" w:hAnsi="Times New Roman" w:cs="Times New Roman"/>
          <w:sz w:val="24"/>
          <w:szCs w:val="24"/>
        </w:rPr>
        <w:t>диктанты</w:t>
      </w:r>
      <w:r w:rsidR="000D100B" w:rsidRPr="00AA2210">
        <w:rPr>
          <w:rFonts w:ascii="Times New Roman" w:hAnsi="Times New Roman" w:cs="Times New Roman"/>
          <w:sz w:val="24"/>
          <w:szCs w:val="24"/>
        </w:rPr>
        <w:t>;</w:t>
      </w:r>
    </w:p>
    <w:p w14:paraId="6DB18923" w14:textId="1FF1931E" w:rsidR="004457BD" w:rsidRPr="00AA2210" w:rsidRDefault="00C6556D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="004457BD" w:rsidRPr="00AA2210">
        <w:rPr>
          <w:rFonts w:ascii="Times New Roman" w:hAnsi="Times New Roman" w:cs="Times New Roman"/>
          <w:sz w:val="24"/>
          <w:szCs w:val="24"/>
        </w:rPr>
        <w:t>велопробеги</w:t>
      </w:r>
      <w:r w:rsidR="000D100B" w:rsidRPr="00AA2210">
        <w:rPr>
          <w:rFonts w:ascii="Times New Roman" w:hAnsi="Times New Roman" w:cs="Times New Roman"/>
          <w:sz w:val="24"/>
          <w:szCs w:val="24"/>
        </w:rPr>
        <w:t>;</w:t>
      </w:r>
    </w:p>
    <w:p w14:paraId="4EE6EDBD" w14:textId="5FBE3EB1" w:rsidR="004457BD" w:rsidRPr="00AA2210" w:rsidRDefault="00C6556D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="004457BD" w:rsidRPr="00AA2210">
        <w:rPr>
          <w:rFonts w:ascii="Times New Roman" w:hAnsi="Times New Roman" w:cs="Times New Roman"/>
          <w:sz w:val="24"/>
          <w:szCs w:val="24"/>
        </w:rPr>
        <w:t>медиа-акции</w:t>
      </w:r>
      <w:r w:rsidR="000D100B" w:rsidRPr="00AA2210">
        <w:rPr>
          <w:rFonts w:ascii="Times New Roman" w:hAnsi="Times New Roman" w:cs="Times New Roman"/>
          <w:sz w:val="24"/>
          <w:szCs w:val="24"/>
        </w:rPr>
        <w:t>;</w:t>
      </w:r>
    </w:p>
    <w:p w14:paraId="0C3B4667" w14:textId="1E6DD01C" w:rsidR="004457BD" w:rsidRPr="00AA2210" w:rsidRDefault="00C6556D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="004457BD" w:rsidRPr="00AA2210">
        <w:rPr>
          <w:rFonts w:ascii="Times New Roman" w:hAnsi="Times New Roman" w:cs="Times New Roman"/>
          <w:sz w:val="24"/>
          <w:szCs w:val="24"/>
        </w:rPr>
        <w:t>экологические акции</w:t>
      </w:r>
      <w:r w:rsidR="000D100B" w:rsidRPr="00AA2210">
        <w:rPr>
          <w:rFonts w:ascii="Times New Roman" w:hAnsi="Times New Roman" w:cs="Times New Roman"/>
          <w:sz w:val="24"/>
          <w:szCs w:val="24"/>
        </w:rPr>
        <w:t>.</w:t>
      </w:r>
    </w:p>
    <w:p w14:paraId="59088F9E" w14:textId="77777777" w:rsidR="00F16046" w:rsidRPr="00AA2210" w:rsidRDefault="00F16046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B55988" w14:textId="66A98E86" w:rsidR="00F16046" w:rsidRPr="00AA2210" w:rsidRDefault="000A71F2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К</w:t>
      </w:r>
      <w:r w:rsidR="004457BD" w:rsidRPr="00AA2210">
        <w:rPr>
          <w:rFonts w:ascii="Times New Roman" w:hAnsi="Times New Roman" w:cs="Times New Roman"/>
          <w:sz w:val="24"/>
          <w:szCs w:val="24"/>
        </w:rPr>
        <w:t xml:space="preserve"> наиболее успешным территориям </w:t>
      </w:r>
      <w:r w:rsidR="0028138C" w:rsidRPr="00AA2210">
        <w:rPr>
          <w:rFonts w:ascii="Times New Roman" w:hAnsi="Times New Roman" w:cs="Times New Roman"/>
          <w:sz w:val="24"/>
          <w:szCs w:val="24"/>
        </w:rPr>
        <w:t xml:space="preserve">по реализации мероприятий по патриотическому воспитанию </w:t>
      </w:r>
      <w:r w:rsidR="00C6556D" w:rsidRPr="00AA2210">
        <w:rPr>
          <w:rFonts w:ascii="Times New Roman" w:hAnsi="Times New Roman" w:cs="Times New Roman"/>
          <w:sz w:val="24"/>
          <w:szCs w:val="24"/>
        </w:rPr>
        <w:t xml:space="preserve">можно </w:t>
      </w:r>
      <w:proofErr w:type="gramStart"/>
      <w:r w:rsidR="00C6556D" w:rsidRPr="00AA2210">
        <w:rPr>
          <w:rFonts w:ascii="Times New Roman" w:hAnsi="Times New Roman" w:cs="Times New Roman"/>
          <w:sz w:val="24"/>
          <w:szCs w:val="24"/>
        </w:rPr>
        <w:t>отнести</w:t>
      </w:r>
      <w:proofErr w:type="gramEnd"/>
      <w:r w:rsidR="00F16046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4457BD" w:rsidRPr="00AA2210">
        <w:rPr>
          <w:rFonts w:ascii="Times New Roman" w:hAnsi="Times New Roman" w:cs="Times New Roman"/>
          <w:sz w:val="24"/>
          <w:szCs w:val="24"/>
        </w:rPr>
        <w:t xml:space="preserve">ЗАТО </w:t>
      </w:r>
      <w:r w:rsidR="00C31795" w:rsidRPr="00AA2210">
        <w:rPr>
          <w:rFonts w:ascii="Times New Roman" w:hAnsi="Times New Roman" w:cs="Times New Roman"/>
          <w:sz w:val="24"/>
          <w:szCs w:val="24"/>
        </w:rPr>
        <w:t>Звёздн</w:t>
      </w:r>
      <w:r w:rsidR="004457BD" w:rsidRPr="00AA2210">
        <w:rPr>
          <w:rFonts w:ascii="Times New Roman" w:hAnsi="Times New Roman" w:cs="Times New Roman"/>
          <w:sz w:val="24"/>
          <w:szCs w:val="24"/>
        </w:rPr>
        <w:t xml:space="preserve">ый, ГО Пермь, Карагайский и Александровский район. </w:t>
      </w:r>
    </w:p>
    <w:p w14:paraId="3538A4A0" w14:textId="569A1C95" w:rsidR="004457BD" w:rsidRPr="00AA2210" w:rsidRDefault="004457BD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9C787A" w:rsidRPr="00AA2210">
        <w:rPr>
          <w:rFonts w:ascii="Times New Roman" w:hAnsi="Times New Roman" w:cs="Times New Roman"/>
          <w:sz w:val="24"/>
          <w:szCs w:val="24"/>
        </w:rPr>
        <w:t xml:space="preserve">предоставленным </w:t>
      </w:r>
      <w:r w:rsidR="004B7704" w:rsidRPr="00AA2210">
        <w:rPr>
          <w:rFonts w:ascii="Times New Roman" w:hAnsi="Times New Roman" w:cs="Times New Roman"/>
          <w:sz w:val="24"/>
          <w:szCs w:val="24"/>
        </w:rPr>
        <w:t>отчёт</w:t>
      </w:r>
      <w:r w:rsidR="009C787A" w:rsidRPr="00AA2210">
        <w:rPr>
          <w:rFonts w:ascii="Times New Roman" w:hAnsi="Times New Roman" w:cs="Times New Roman"/>
          <w:sz w:val="24"/>
          <w:szCs w:val="24"/>
        </w:rPr>
        <w:t>ам данные</w:t>
      </w:r>
      <w:r w:rsidRPr="00AA2210">
        <w:rPr>
          <w:rFonts w:ascii="Times New Roman" w:hAnsi="Times New Roman" w:cs="Times New Roman"/>
          <w:sz w:val="24"/>
          <w:szCs w:val="24"/>
        </w:rPr>
        <w:t xml:space="preserve"> территории имеют наиболее высокие количественные показатели, в их </w:t>
      </w:r>
      <w:r w:rsidR="004B7704" w:rsidRPr="00AA2210">
        <w:rPr>
          <w:rFonts w:ascii="Times New Roman" w:hAnsi="Times New Roman" w:cs="Times New Roman"/>
          <w:sz w:val="24"/>
          <w:szCs w:val="24"/>
        </w:rPr>
        <w:t>отчёт</w:t>
      </w:r>
      <w:r w:rsidRPr="00AA2210">
        <w:rPr>
          <w:rFonts w:ascii="Times New Roman" w:hAnsi="Times New Roman" w:cs="Times New Roman"/>
          <w:sz w:val="24"/>
          <w:szCs w:val="24"/>
        </w:rPr>
        <w:t>ах содержится информация</w:t>
      </w:r>
      <w:r w:rsidR="00A3301C" w:rsidRPr="00AA2210">
        <w:rPr>
          <w:rFonts w:ascii="Times New Roman" w:hAnsi="Times New Roman" w:cs="Times New Roman"/>
          <w:sz w:val="24"/>
          <w:szCs w:val="24"/>
        </w:rPr>
        <w:t>,</w:t>
      </w:r>
      <w:r w:rsidRPr="00AA2210">
        <w:rPr>
          <w:rFonts w:ascii="Times New Roman" w:hAnsi="Times New Roman" w:cs="Times New Roman"/>
          <w:sz w:val="24"/>
          <w:szCs w:val="24"/>
        </w:rPr>
        <w:t xml:space="preserve"> дающая наиболее полную картину.</w:t>
      </w:r>
    </w:p>
    <w:p w14:paraId="69FB7BFB" w14:textId="744F4F4F" w:rsidR="0035669F" w:rsidRPr="00AA2210" w:rsidRDefault="004457BD" w:rsidP="007D081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Отсутствуют количественные данные за 2015 год в разбивке по направлениям у ГО Кунгур, Горнозаводского района,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Усольского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 района, Чердынского района, ГО Кудымкар и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Косинского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 района. В связи с этим проследить динамику численных показателе</w:t>
      </w:r>
      <w:bookmarkStart w:id="23" w:name="_Toc451586059"/>
      <w:r w:rsidR="007D0812" w:rsidRPr="00AA2210">
        <w:rPr>
          <w:rFonts w:ascii="Times New Roman" w:hAnsi="Times New Roman" w:cs="Times New Roman"/>
          <w:sz w:val="24"/>
          <w:szCs w:val="24"/>
        </w:rPr>
        <w:t xml:space="preserve">й не представляется возможным. </w:t>
      </w:r>
    </w:p>
    <w:p w14:paraId="6FD03F7F" w14:textId="77777777" w:rsidR="0069510A" w:rsidRPr="00AA2210" w:rsidRDefault="0069510A" w:rsidP="0035669F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_Toc477862854"/>
      <w:r w:rsidRPr="00AA2210">
        <w:rPr>
          <w:rFonts w:ascii="Times New Roman" w:hAnsi="Times New Roman" w:cs="Times New Roman"/>
          <w:color w:val="auto"/>
          <w:sz w:val="28"/>
          <w:szCs w:val="28"/>
        </w:rPr>
        <w:lastRenderedPageBreak/>
        <w:t>Мероприятия по пропаганде здорового образа жизни</w:t>
      </w:r>
      <w:bookmarkEnd w:id="23"/>
      <w:bookmarkEnd w:id="24"/>
    </w:p>
    <w:p w14:paraId="2320D9E2" w14:textId="77777777" w:rsidR="0069510A" w:rsidRPr="00AA2210" w:rsidRDefault="0069510A" w:rsidP="006B491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53788F" w14:textId="77777777" w:rsidR="00FE4223" w:rsidRPr="00AA2210" w:rsidRDefault="00FE4223" w:rsidP="006B491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здорового образа жизни сегодня является актуальной темой для любого человека, будь то взрослый или ребенок, школьник или студент. Детсады, школы, СМИ, культура сегодня активно занимаются пропагандой ЗОЖ и составляющих его элементов: физкультура, гимнастика и др. </w:t>
      </w:r>
    </w:p>
    <w:p w14:paraId="2344EE67" w14:textId="5D67870C" w:rsidR="00B108DF" w:rsidRPr="00AA2210" w:rsidRDefault="00FE4223" w:rsidP="006B491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Современная жизнь требует от человека больших вложений своего труда, времени и, главное, здоровья ради достижения собственных целей. Здоровый образ жизни сегодня</w:t>
      </w:r>
      <w:r w:rsidR="0013613E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</w:t>
      </w: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 требование времени. Проблема формирования здорового образа жизни является одной из актуальных в культурно-досуговом обслуживании населения, особенно </w:t>
      </w:r>
      <w:r w:rsidR="00B108DF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</w:t>
      </w:r>
      <w:r w:rsidR="00C31795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молодёж</w:t>
      </w: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и. Быть здоровым стало модно и престижно. </w:t>
      </w:r>
    </w:p>
    <w:p w14:paraId="267AA0D7" w14:textId="77777777" w:rsidR="00FE4223" w:rsidRPr="00AA2210" w:rsidRDefault="00FE4223" w:rsidP="006B491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КДУ в этом направлении предусматривает мероприятия, которые активно пропагандируют здоровый образ жизни, содействуют организации досуга населения, привлекают к разным формам, знакомят с интересными людьми и их увлечениями.</w:t>
      </w:r>
    </w:p>
    <w:p w14:paraId="49790D28" w14:textId="7C2756F0" w:rsidR="00FE4223" w:rsidRPr="00AA2210" w:rsidRDefault="00FE4223" w:rsidP="006B491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 отчётам</w:t>
      </w:r>
      <w:r w:rsidR="00A5388C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388C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практически</w:t>
      </w: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каждое мероприятие, проводимое КДУ, носит пропаганду ЗОЖ.</w:t>
      </w:r>
    </w:p>
    <w:p w14:paraId="43FA8216" w14:textId="010EDECB" w:rsidR="0035669F" w:rsidRPr="00AA2210" w:rsidRDefault="00FE4223" w:rsidP="006B491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итогам 2016 года количество мероприятий в </w:t>
      </w:r>
      <w:r w:rsidR="00A5388C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данном </w:t>
      </w: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направлении в сравнении с 2015 годом выросло на 17,</w:t>
      </w:r>
      <w:r w:rsidR="004A4BD6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%, </w:t>
      </w:r>
      <w:r w:rsidR="0072747A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посетителей стало больше на 8,5</w:t>
      </w: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%, участников на 13,</w:t>
      </w:r>
      <w:r w:rsidR="003F32C9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%.</w:t>
      </w:r>
    </w:p>
    <w:p w14:paraId="7C5D5590" w14:textId="77777777" w:rsidR="00B108DF" w:rsidRPr="00AA2210" w:rsidRDefault="00B108DF" w:rsidP="006B491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21"/>
        <w:gridCol w:w="2349"/>
        <w:gridCol w:w="2340"/>
        <w:gridCol w:w="2335"/>
      </w:tblGrid>
      <w:tr w:rsidR="00AA2210" w:rsidRPr="00AA2210" w14:paraId="0E869B4B" w14:textId="77777777" w:rsidTr="00B108DF">
        <w:trPr>
          <w:trHeight w:val="727"/>
        </w:trPr>
        <w:tc>
          <w:tcPr>
            <w:tcW w:w="2392" w:type="dxa"/>
          </w:tcPr>
          <w:p w14:paraId="23A871C5" w14:textId="77777777" w:rsidR="00FE4223" w:rsidRPr="00AA2210" w:rsidRDefault="00FE4223" w:rsidP="006B4917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A2210">
              <w:rPr>
                <w:rFonts w:ascii="Times New Roman" w:eastAsiaTheme="minorEastAsia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Период</w:t>
            </w:r>
          </w:p>
        </w:tc>
        <w:tc>
          <w:tcPr>
            <w:tcW w:w="2393" w:type="dxa"/>
          </w:tcPr>
          <w:p w14:paraId="1021612B" w14:textId="6D549669" w:rsidR="00FE4223" w:rsidRPr="00AA2210" w:rsidRDefault="00FE4223" w:rsidP="006B4917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A2210">
              <w:rPr>
                <w:rFonts w:ascii="Times New Roman" w:eastAsiaTheme="minorEastAsia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Число мероприятий</w:t>
            </w:r>
            <w:r w:rsidR="0084294A" w:rsidRPr="00AA2210">
              <w:rPr>
                <w:rFonts w:ascii="Times New Roman" w:eastAsiaTheme="minorEastAsia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*</w:t>
            </w:r>
          </w:p>
        </w:tc>
        <w:tc>
          <w:tcPr>
            <w:tcW w:w="2393" w:type="dxa"/>
          </w:tcPr>
          <w:p w14:paraId="6B9976DA" w14:textId="2717ECFF" w:rsidR="00FE4223" w:rsidRPr="00AA2210" w:rsidRDefault="00FE4223" w:rsidP="006B4917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A2210">
              <w:rPr>
                <w:rFonts w:ascii="Times New Roman" w:eastAsiaTheme="minorEastAsia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Количество посетителей</w:t>
            </w:r>
            <w:r w:rsidR="0084294A" w:rsidRPr="00AA2210">
              <w:rPr>
                <w:rFonts w:ascii="Times New Roman" w:eastAsiaTheme="minorEastAsia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*</w:t>
            </w:r>
          </w:p>
        </w:tc>
        <w:tc>
          <w:tcPr>
            <w:tcW w:w="2393" w:type="dxa"/>
          </w:tcPr>
          <w:p w14:paraId="797166ED" w14:textId="5BEBBC4A" w:rsidR="00FE4223" w:rsidRPr="00AA2210" w:rsidRDefault="00FE4223" w:rsidP="006B4917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A2210">
              <w:rPr>
                <w:rFonts w:ascii="Times New Roman" w:eastAsiaTheme="minorEastAsia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Количество участников</w:t>
            </w:r>
            <w:r w:rsidR="0084294A" w:rsidRPr="00AA2210">
              <w:rPr>
                <w:rFonts w:ascii="Times New Roman" w:eastAsiaTheme="minorEastAsia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*</w:t>
            </w:r>
          </w:p>
        </w:tc>
      </w:tr>
      <w:tr w:rsidR="00AA2210" w:rsidRPr="00AA2210" w14:paraId="174B0661" w14:textId="77777777" w:rsidTr="00AD1BD4">
        <w:tc>
          <w:tcPr>
            <w:tcW w:w="2392" w:type="dxa"/>
          </w:tcPr>
          <w:p w14:paraId="5D005633" w14:textId="77777777" w:rsidR="00FE4223" w:rsidRPr="00AA2210" w:rsidRDefault="00FE4223" w:rsidP="006B4917">
            <w:pPr>
              <w:pStyle w:val="a3"/>
              <w:spacing w:line="276" w:lineRule="auto"/>
              <w:ind w:firstLine="708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A2210">
              <w:rPr>
                <w:rFonts w:ascii="Times New Roman" w:eastAsiaTheme="minorEastAsia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2015 год</w:t>
            </w:r>
          </w:p>
        </w:tc>
        <w:tc>
          <w:tcPr>
            <w:tcW w:w="2393" w:type="dxa"/>
          </w:tcPr>
          <w:p w14:paraId="70F7C714" w14:textId="65853BD3" w:rsidR="00FE4223" w:rsidRPr="00AA2210" w:rsidRDefault="0072747A" w:rsidP="006B4917">
            <w:pPr>
              <w:pStyle w:val="a3"/>
              <w:spacing w:line="276" w:lineRule="auto"/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A2210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</w:t>
            </w:r>
            <w:r w:rsidR="00FE4223" w:rsidRPr="00AA2210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117</w:t>
            </w:r>
          </w:p>
        </w:tc>
        <w:tc>
          <w:tcPr>
            <w:tcW w:w="2393" w:type="dxa"/>
          </w:tcPr>
          <w:p w14:paraId="6C9D4153" w14:textId="77777777" w:rsidR="00FE4223" w:rsidRPr="00AA2210" w:rsidRDefault="00FE4223" w:rsidP="006B4917">
            <w:pPr>
              <w:pStyle w:val="a3"/>
              <w:spacing w:line="276" w:lineRule="auto"/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A2210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421 373</w:t>
            </w:r>
          </w:p>
        </w:tc>
        <w:tc>
          <w:tcPr>
            <w:tcW w:w="2393" w:type="dxa"/>
          </w:tcPr>
          <w:p w14:paraId="67DFFF1E" w14:textId="77777777" w:rsidR="00FE4223" w:rsidRPr="00AA2210" w:rsidRDefault="00FE4223" w:rsidP="006B4917">
            <w:pPr>
              <w:pStyle w:val="a3"/>
              <w:spacing w:line="276" w:lineRule="auto"/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A2210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199 877</w:t>
            </w:r>
          </w:p>
        </w:tc>
      </w:tr>
      <w:tr w:rsidR="00AA2210" w:rsidRPr="00AA2210" w14:paraId="3ED4EBB1" w14:textId="77777777" w:rsidTr="00AD1BD4">
        <w:tc>
          <w:tcPr>
            <w:tcW w:w="2392" w:type="dxa"/>
          </w:tcPr>
          <w:p w14:paraId="344080F8" w14:textId="77777777" w:rsidR="00FE4223" w:rsidRPr="00AA2210" w:rsidRDefault="00FE4223" w:rsidP="006B4917">
            <w:pPr>
              <w:pStyle w:val="a3"/>
              <w:spacing w:line="276" w:lineRule="auto"/>
              <w:ind w:firstLine="708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A2210">
              <w:rPr>
                <w:rFonts w:ascii="Times New Roman" w:eastAsiaTheme="minorEastAsia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2016 год</w:t>
            </w:r>
          </w:p>
        </w:tc>
        <w:tc>
          <w:tcPr>
            <w:tcW w:w="2393" w:type="dxa"/>
          </w:tcPr>
          <w:p w14:paraId="29A079BF" w14:textId="173936F7" w:rsidR="00FE4223" w:rsidRPr="00AA2210" w:rsidRDefault="0072747A" w:rsidP="006B4917">
            <w:pPr>
              <w:pStyle w:val="a3"/>
              <w:spacing w:line="276" w:lineRule="auto"/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A2210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</w:t>
            </w:r>
            <w:r w:rsidR="00FE4223" w:rsidRPr="00AA2210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567</w:t>
            </w:r>
          </w:p>
        </w:tc>
        <w:tc>
          <w:tcPr>
            <w:tcW w:w="2393" w:type="dxa"/>
          </w:tcPr>
          <w:p w14:paraId="0C6B4B16" w14:textId="77777777" w:rsidR="00FE4223" w:rsidRPr="00AA2210" w:rsidRDefault="00FE4223" w:rsidP="006B4917">
            <w:pPr>
              <w:pStyle w:val="a3"/>
              <w:spacing w:line="276" w:lineRule="auto"/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A2210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457 332</w:t>
            </w:r>
          </w:p>
        </w:tc>
        <w:tc>
          <w:tcPr>
            <w:tcW w:w="2393" w:type="dxa"/>
          </w:tcPr>
          <w:p w14:paraId="0B2C5566" w14:textId="77777777" w:rsidR="00FE4223" w:rsidRPr="00AA2210" w:rsidRDefault="00FE4223" w:rsidP="006B4917">
            <w:pPr>
              <w:pStyle w:val="a3"/>
              <w:spacing w:line="276" w:lineRule="auto"/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A2210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227 400</w:t>
            </w:r>
          </w:p>
        </w:tc>
      </w:tr>
    </w:tbl>
    <w:p w14:paraId="0962C3A4" w14:textId="51B1DE42" w:rsidR="00FE4223" w:rsidRPr="00AA2210" w:rsidRDefault="00B108DF" w:rsidP="006B491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A221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*</w:t>
      </w:r>
      <w:r w:rsidR="0084294A" w:rsidRPr="00AA221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б</w:t>
      </w:r>
      <w:r w:rsidR="00FE4223" w:rsidRPr="00AA221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ез учёта цифр </w:t>
      </w:r>
      <w:proofErr w:type="spellStart"/>
      <w:r w:rsidR="00FE4223" w:rsidRPr="00AA221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Юсьвинского</w:t>
      </w:r>
      <w:proofErr w:type="spellEnd"/>
      <w:r w:rsidR="00FE4223" w:rsidRPr="00AA221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района</w:t>
      </w:r>
      <w:r w:rsidR="00CE19E6" w:rsidRPr="00AA221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</w:t>
      </w:r>
      <w:r w:rsidR="0084294A" w:rsidRPr="00AA221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информация</w:t>
      </w:r>
      <w:r w:rsidR="00CE19E6" w:rsidRPr="00AA221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не предоставлена)</w:t>
      </w:r>
      <w:r w:rsidRPr="00AA221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14:paraId="2CF811FE" w14:textId="77777777" w:rsidR="00B108DF" w:rsidRPr="00AA2210" w:rsidRDefault="00B108DF" w:rsidP="006B491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3D70594" w14:textId="77777777" w:rsidR="00FE4223" w:rsidRPr="00AA2210" w:rsidRDefault="00FE4223" w:rsidP="006B491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В данном направлении произошёл значительный рост мероприятий, количества зрителей и участников по следующим причинам:</w:t>
      </w:r>
    </w:p>
    <w:p w14:paraId="2AFDE379" w14:textId="285B0934" w:rsidR="00FE4223" w:rsidRPr="00AA2210" w:rsidRDefault="0072747A" w:rsidP="006B491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FE4223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масштабность мероприятий;</w:t>
      </w:r>
    </w:p>
    <w:p w14:paraId="690C513A" w14:textId="50F86985" w:rsidR="00FE4223" w:rsidRPr="00AA2210" w:rsidRDefault="0072747A" w:rsidP="006B491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FE4223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многокомпонентность (объединение нескольких форм) (ГО </w:t>
      </w:r>
      <w:proofErr w:type="spellStart"/>
      <w:r w:rsidR="00FE4223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Губаха</w:t>
      </w:r>
      <w:proofErr w:type="spellEnd"/>
      <w:r w:rsidR="00FE4223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ГО Кунгур, ГО Кудымкар, Кунгурский, </w:t>
      </w:r>
      <w:proofErr w:type="spellStart"/>
      <w:r w:rsidR="00FE4223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Уинский</w:t>
      </w:r>
      <w:proofErr w:type="spellEnd"/>
      <w:r w:rsidR="00FE4223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FE4223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Красновишерский</w:t>
      </w:r>
      <w:proofErr w:type="spellEnd"/>
      <w:r w:rsidR="00FE4223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районы);</w:t>
      </w:r>
    </w:p>
    <w:p w14:paraId="189507B9" w14:textId="59456B9F" w:rsidR="00FE4223" w:rsidRPr="00AA2210" w:rsidRDefault="0072747A" w:rsidP="006B491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FE4223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4294A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отнесение к отрасли (открытием, реорганизацией) </w:t>
      </w:r>
      <w:r w:rsidR="00FE4223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нов</w:t>
      </w:r>
      <w:r w:rsidR="0084294A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="00FE4223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учреждени</w:t>
      </w:r>
      <w:r w:rsidR="0084294A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FE4223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FE4223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Лысьвенский</w:t>
      </w:r>
      <w:proofErr w:type="spellEnd"/>
      <w:r w:rsidR="0084294A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</w:t>
      </w:r>
      <w:r w:rsidR="00FE4223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4294A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Чайковский район и пр.</w:t>
      </w:r>
      <w:r w:rsidR="00FE4223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14:paraId="05B27EC0" w14:textId="20842A0D" w:rsidR="00FE4223" w:rsidRPr="00AA2210" w:rsidRDefault="0072747A" w:rsidP="006B491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FE4223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включение направления пропаганды ЗОЖ в другие мероприятия (Ильинский район);</w:t>
      </w:r>
    </w:p>
    <w:p w14:paraId="2BB535F0" w14:textId="0738FAEB" w:rsidR="00FE4223" w:rsidRPr="00AA2210" w:rsidRDefault="0072747A" w:rsidP="006B491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FE4223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выездные мероприятия в поселения (</w:t>
      </w:r>
      <w:proofErr w:type="spellStart"/>
      <w:r w:rsidR="00FE4223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Ординский</w:t>
      </w:r>
      <w:proofErr w:type="spellEnd"/>
      <w:r w:rsidR="00FE4223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район);</w:t>
      </w:r>
    </w:p>
    <w:p w14:paraId="61E2F5C7" w14:textId="6C8CFDEF" w:rsidR="00FE4223" w:rsidRPr="00AA2210" w:rsidRDefault="0072747A" w:rsidP="006B491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B108DF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E4223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активная работа с учреждениями образования (</w:t>
      </w:r>
      <w:proofErr w:type="spellStart"/>
      <w:r w:rsidR="00FE4223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Уинский</w:t>
      </w:r>
      <w:proofErr w:type="spellEnd"/>
      <w:r w:rsidR="00FE4223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, Горнозаводский, Чердынский районы);</w:t>
      </w:r>
    </w:p>
    <w:p w14:paraId="5AFBB8F8" w14:textId="2E0FE4B8" w:rsidR="00FE4223" w:rsidRPr="00AA2210" w:rsidRDefault="0072747A" w:rsidP="006B491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FE4223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приобретение спортивного оборудования, наличие нового стадиона (</w:t>
      </w:r>
      <w:proofErr w:type="spellStart"/>
      <w:r w:rsidR="00FE4223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Усольский</w:t>
      </w:r>
      <w:proofErr w:type="spellEnd"/>
      <w:r w:rsidR="00FE4223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FE4223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Большесосновский</w:t>
      </w:r>
      <w:proofErr w:type="spellEnd"/>
      <w:r w:rsidR="00FE4223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районы);</w:t>
      </w:r>
    </w:p>
    <w:p w14:paraId="05F3EE98" w14:textId="0A73E019" w:rsidR="00FE4223" w:rsidRPr="00AA2210" w:rsidRDefault="0072747A" w:rsidP="006B491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FE4223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инициатива населения (</w:t>
      </w:r>
      <w:proofErr w:type="spellStart"/>
      <w:r w:rsidR="00FE4223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Еловский</w:t>
      </w:r>
      <w:proofErr w:type="spellEnd"/>
      <w:r w:rsidR="00FE4223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район).</w:t>
      </w:r>
    </w:p>
    <w:p w14:paraId="7A14F14A" w14:textId="527E4C4B" w:rsidR="00FE4223" w:rsidRPr="00AA2210" w:rsidRDefault="00FE4223" w:rsidP="006B491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Учреждения культуры Пермского края традиционно в большей степени используют следующие формы: спортивные соревнования, эстафеты, конкурсы, акции, </w:t>
      </w:r>
      <w:proofErr w:type="spellStart"/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флеш</w:t>
      </w:r>
      <w:proofErr w:type="spellEnd"/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-мобы, викторины, выставки.</w:t>
      </w:r>
    </w:p>
    <w:p w14:paraId="1079AD4E" w14:textId="77777777" w:rsidR="00FE4223" w:rsidRPr="00AA2210" w:rsidRDefault="00FE4223" w:rsidP="006B491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Наиболее интересными, новыми в работе за отчётный период являются следующие мероприятия:</w:t>
      </w:r>
    </w:p>
    <w:p w14:paraId="26FA41E9" w14:textId="715E523C" w:rsidR="00FE4223" w:rsidRPr="00AA2210" w:rsidRDefault="0072747A" w:rsidP="006B491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lastRenderedPageBreak/>
        <w:t>—</w:t>
      </w:r>
      <w:r w:rsidR="00FE4223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D4C6B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FE4223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остюмированный массовый забег (Карагайский район);</w:t>
      </w:r>
    </w:p>
    <w:p w14:paraId="69BF4070" w14:textId="3410A302" w:rsidR="00FE4223" w:rsidRPr="00AA2210" w:rsidRDefault="0072747A" w:rsidP="006B491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FE4223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D4C6B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FE4223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ассовое катание на коньках «</w:t>
      </w:r>
      <w:r w:rsidR="00C31795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Звёздн</w:t>
      </w:r>
      <w:r w:rsidR="00FE4223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ый каток» (ЗАТО </w:t>
      </w:r>
      <w:r w:rsidR="00C31795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Звёздн</w:t>
      </w:r>
      <w:r w:rsidR="00FE4223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ый);</w:t>
      </w:r>
    </w:p>
    <w:p w14:paraId="6917FCC0" w14:textId="3CE5530C" w:rsidR="00FE4223" w:rsidRPr="00AA2210" w:rsidRDefault="0072747A" w:rsidP="006B491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FE4223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D4C6B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="00FE4223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етний профильный лагерь для детей 10-14 лет «Тайна бархатной кулисы» (ГО Березники);</w:t>
      </w:r>
    </w:p>
    <w:p w14:paraId="58483973" w14:textId="0162B537" w:rsidR="00FE4223" w:rsidRPr="00AA2210" w:rsidRDefault="0072747A" w:rsidP="006B491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FE4223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D4C6B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="00FE4223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ас-памфлет «Выбираем жизнь!» (Чусовской район).</w:t>
      </w:r>
    </w:p>
    <w:p w14:paraId="1838C735" w14:textId="0841F271" w:rsidR="00FE4223" w:rsidRPr="00AA2210" w:rsidRDefault="00FE4223" w:rsidP="006B491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Среди территорий, активно работающих в направлении</w:t>
      </w:r>
      <w:r w:rsidR="0072747A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3613E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</w:t>
      </w: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ЗАТО </w:t>
      </w:r>
      <w:r w:rsidR="00C31795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Звёздн</w:t>
      </w: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ый, </w:t>
      </w:r>
      <w:proofErr w:type="spellStart"/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Очёрский</w:t>
      </w:r>
      <w:proofErr w:type="spellEnd"/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Сивинский</w:t>
      </w:r>
      <w:proofErr w:type="spellEnd"/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, Карагайский, Чусовской районы.</w:t>
      </w:r>
    </w:p>
    <w:p w14:paraId="553F030F" w14:textId="4058CD14" w:rsidR="00FE4223" w:rsidRPr="00AA2210" w:rsidRDefault="00FE4223" w:rsidP="006B491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Среди территорий, менее активно работающих в данном направлении</w:t>
      </w:r>
      <w:r w:rsidR="00A57735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3613E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</w:t>
      </w:r>
      <w:proofErr w:type="spellStart"/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Кизеловский</w:t>
      </w:r>
      <w:proofErr w:type="spellEnd"/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Суксунский</w:t>
      </w:r>
      <w:proofErr w:type="spellEnd"/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Юрлинский</w:t>
      </w:r>
      <w:proofErr w:type="spellEnd"/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районы.</w:t>
      </w:r>
    </w:p>
    <w:p w14:paraId="6D65493D" w14:textId="2E49DFA2" w:rsidR="00797490" w:rsidRPr="00AA2210" w:rsidRDefault="00797490" w:rsidP="0035669F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_Toc451586060"/>
      <w:bookmarkStart w:id="26" w:name="_Toc477862855"/>
      <w:r w:rsidRPr="00AA2210">
        <w:rPr>
          <w:rFonts w:ascii="Times New Roman" w:hAnsi="Times New Roman" w:cs="Times New Roman"/>
          <w:color w:val="auto"/>
          <w:sz w:val="28"/>
          <w:szCs w:val="28"/>
        </w:rPr>
        <w:t>Участие любительских коллективов художественного творчества в мероприятиях в России и за рубежом</w:t>
      </w:r>
      <w:bookmarkEnd w:id="25"/>
      <w:bookmarkEnd w:id="26"/>
    </w:p>
    <w:p w14:paraId="61B78D7D" w14:textId="77777777" w:rsidR="00B9202C" w:rsidRPr="00AA2210" w:rsidRDefault="00B9202C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BBD6A4" w14:textId="1FCD6C58" w:rsidR="008C757C" w:rsidRPr="00AA2210" w:rsidRDefault="008C757C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Фестиваль </w:t>
      </w:r>
      <w:r w:rsidR="0072747A" w:rsidRPr="00AA2210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72747A" w:rsidRPr="00AA2210">
        <w:rPr>
          <w:rFonts w:ascii="Times New Roman" w:hAnsi="Times New Roman" w:cs="Times New Roman"/>
          <w:sz w:val="24"/>
          <w:szCs w:val="24"/>
        </w:rPr>
        <w:t xml:space="preserve"> прекрасный повод</w:t>
      </w:r>
      <w:r w:rsidRPr="00AA2210">
        <w:rPr>
          <w:rFonts w:ascii="Times New Roman" w:hAnsi="Times New Roman" w:cs="Times New Roman"/>
          <w:sz w:val="24"/>
          <w:szCs w:val="24"/>
        </w:rPr>
        <w:t xml:space="preserve"> увидеть и услышать друг друга, обменяться новыми идеями и творческими планами на будущее.</w:t>
      </w:r>
      <w:r w:rsidR="0072747A" w:rsidRPr="00AA22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263071" w14:textId="37EA4065" w:rsidR="008C757C" w:rsidRPr="00AA2210" w:rsidRDefault="008C757C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В 20</w:t>
      </w:r>
      <w:r w:rsidR="0072747A" w:rsidRPr="00AA2210">
        <w:rPr>
          <w:rFonts w:ascii="Times New Roman" w:hAnsi="Times New Roman" w:cs="Times New Roman"/>
          <w:sz w:val="24"/>
          <w:szCs w:val="24"/>
        </w:rPr>
        <w:t>16</w:t>
      </w:r>
      <w:r w:rsidRPr="00AA2210">
        <w:rPr>
          <w:rFonts w:ascii="Times New Roman" w:hAnsi="Times New Roman" w:cs="Times New Roman"/>
          <w:sz w:val="24"/>
          <w:szCs w:val="24"/>
        </w:rPr>
        <w:t xml:space="preserve"> году была продолжена активная фестивальная и конкурсная деятельность любительских коллективов.</w:t>
      </w:r>
    </w:p>
    <w:p w14:paraId="521D10E1" w14:textId="77777777" w:rsidR="008C757C" w:rsidRPr="00AA2210" w:rsidRDefault="008C757C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Многие детско-юношеские коллективы продолжают участие в коммерческих конкурсах и фестивалях в туристических регионах России и за рубежом, сочетая комфортный отдых, туристическую программу и концертные выступления. </w:t>
      </w:r>
    </w:p>
    <w:p w14:paraId="401D598F" w14:textId="5D022658" w:rsidR="008C757C" w:rsidRPr="00AA2210" w:rsidRDefault="008C757C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4B7704" w:rsidRPr="00AA2210">
        <w:rPr>
          <w:rFonts w:ascii="Times New Roman" w:hAnsi="Times New Roman" w:cs="Times New Roman"/>
          <w:sz w:val="24"/>
          <w:szCs w:val="24"/>
        </w:rPr>
        <w:t>отчёт</w:t>
      </w:r>
      <w:r w:rsidRPr="00AA2210">
        <w:rPr>
          <w:rFonts w:ascii="Times New Roman" w:hAnsi="Times New Roman" w:cs="Times New Roman"/>
          <w:sz w:val="24"/>
          <w:szCs w:val="24"/>
        </w:rPr>
        <w:t>ам территорий Пермского края, в 2016 году возросло количество выездов творческих коллективов на фестивали и конкурсы</w:t>
      </w:r>
      <w:r w:rsidR="00930F24" w:rsidRPr="00AA2210">
        <w:rPr>
          <w:rFonts w:ascii="Times New Roman" w:hAnsi="Times New Roman" w:cs="Times New Roman"/>
          <w:sz w:val="24"/>
          <w:szCs w:val="24"/>
        </w:rPr>
        <w:t>,</w:t>
      </w:r>
      <w:r w:rsidRPr="00AA2210">
        <w:rPr>
          <w:rFonts w:ascii="Times New Roman" w:hAnsi="Times New Roman" w:cs="Times New Roman"/>
          <w:sz w:val="24"/>
          <w:szCs w:val="24"/>
        </w:rPr>
        <w:t xml:space="preserve"> проводимых в </w:t>
      </w:r>
      <w:r w:rsidR="00930F24" w:rsidRPr="00AA2210">
        <w:rPr>
          <w:rFonts w:ascii="Times New Roman" w:hAnsi="Times New Roman" w:cs="Times New Roman"/>
          <w:sz w:val="24"/>
          <w:szCs w:val="24"/>
        </w:rPr>
        <w:t xml:space="preserve">регионах </w:t>
      </w:r>
      <w:r w:rsidRPr="00AA2210">
        <w:rPr>
          <w:rFonts w:ascii="Times New Roman" w:hAnsi="Times New Roman" w:cs="Times New Roman"/>
          <w:sz w:val="24"/>
          <w:szCs w:val="24"/>
        </w:rPr>
        <w:t>России</w:t>
      </w:r>
      <w:r w:rsidR="00930F24" w:rsidRPr="00AA2210">
        <w:rPr>
          <w:rFonts w:ascii="Times New Roman" w:hAnsi="Times New Roman" w:cs="Times New Roman"/>
          <w:sz w:val="24"/>
          <w:szCs w:val="24"/>
        </w:rPr>
        <w:t xml:space="preserve"> в</w:t>
      </w:r>
      <w:r w:rsidRPr="00AA2210">
        <w:rPr>
          <w:rFonts w:ascii="Times New Roman" w:hAnsi="Times New Roman" w:cs="Times New Roman"/>
          <w:sz w:val="24"/>
          <w:szCs w:val="24"/>
        </w:rPr>
        <w:t xml:space="preserve"> 226 раз (3557 человек)</w:t>
      </w:r>
      <w:r w:rsidR="00930F24" w:rsidRPr="00AA2210">
        <w:rPr>
          <w:rFonts w:ascii="Times New Roman" w:hAnsi="Times New Roman" w:cs="Times New Roman"/>
          <w:sz w:val="24"/>
          <w:szCs w:val="24"/>
        </w:rPr>
        <w:t>.</w:t>
      </w:r>
    </w:p>
    <w:p w14:paraId="4101AA47" w14:textId="10F94C4B" w:rsidR="008C757C" w:rsidRPr="00AA2210" w:rsidRDefault="008C757C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25 фестивалей и конкурсов, в которых приняли </w:t>
      </w:r>
      <w:r w:rsidR="00930F24" w:rsidRPr="00AA2210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Pr="00AA2210">
        <w:rPr>
          <w:rFonts w:ascii="Times New Roman" w:hAnsi="Times New Roman" w:cs="Times New Roman"/>
          <w:sz w:val="24"/>
          <w:szCs w:val="24"/>
        </w:rPr>
        <w:t xml:space="preserve">коллективы Пермского края, были </w:t>
      </w:r>
      <w:r w:rsidR="0035598B" w:rsidRPr="00AA2210">
        <w:rPr>
          <w:rFonts w:ascii="Times New Roman" w:hAnsi="Times New Roman" w:cs="Times New Roman"/>
          <w:sz w:val="24"/>
          <w:szCs w:val="24"/>
        </w:rPr>
        <w:t>провед</w:t>
      </w:r>
      <w:r w:rsidR="0072747A" w:rsidRPr="00AA2210">
        <w:rPr>
          <w:rFonts w:ascii="Times New Roman" w:hAnsi="Times New Roman" w:cs="Times New Roman"/>
          <w:sz w:val="24"/>
          <w:szCs w:val="24"/>
        </w:rPr>
        <w:t>е</w:t>
      </w:r>
      <w:r w:rsidR="0035598B" w:rsidRPr="00AA2210">
        <w:rPr>
          <w:rFonts w:ascii="Times New Roman" w:hAnsi="Times New Roman" w:cs="Times New Roman"/>
          <w:sz w:val="24"/>
          <w:szCs w:val="24"/>
        </w:rPr>
        <w:t>н</w:t>
      </w:r>
      <w:r w:rsidRPr="00AA2210">
        <w:rPr>
          <w:rFonts w:ascii="Times New Roman" w:hAnsi="Times New Roman" w:cs="Times New Roman"/>
          <w:sz w:val="24"/>
          <w:szCs w:val="24"/>
        </w:rPr>
        <w:t xml:space="preserve">ы при поддержке Министерства культуры РФ и </w:t>
      </w:r>
      <w:r w:rsidR="00930F24" w:rsidRPr="00AA2210">
        <w:rPr>
          <w:rFonts w:ascii="Times New Roman" w:hAnsi="Times New Roman" w:cs="Times New Roman"/>
          <w:sz w:val="24"/>
          <w:szCs w:val="24"/>
        </w:rPr>
        <w:t>Государственного Российского дома народного творчества</w:t>
      </w:r>
      <w:r w:rsidRPr="00AA22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EE2BC6" w14:textId="422D2C6A" w:rsidR="008C757C" w:rsidRPr="00AA2210" w:rsidRDefault="008C757C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Участники любительских коллективов </w:t>
      </w:r>
      <w:r w:rsidR="00930F24" w:rsidRPr="00AA2210">
        <w:rPr>
          <w:rFonts w:ascii="Times New Roman" w:hAnsi="Times New Roman" w:cs="Times New Roman"/>
          <w:sz w:val="24"/>
          <w:szCs w:val="24"/>
        </w:rPr>
        <w:t xml:space="preserve">края </w:t>
      </w:r>
      <w:r w:rsidRPr="00AA2210">
        <w:rPr>
          <w:rFonts w:ascii="Times New Roman" w:hAnsi="Times New Roman" w:cs="Times New Roman"/>
          <w:sz w:val="24"/>
          <w:szCs w:val="24"/>
        </w:rPr>
        <w:t xml:space="preserve">посетили такие города </w:t>
      </w:r>
      <w:r w:rsidR="00930F24" w:rsidRPr="00AA2210">
        <w:rPr>
          <w:rFonts w:ascii="Times New Roman" w:hAnsi="Times New Roman" w:cs="Times New Roman"/>
          <w:sz w:val="24"/>
          <w:szCs w:val="24"/>
        </w:rPr>
        <w:t xml:space="preserve">и </w:t>
      </w:r>
      <w:r w:rsidR="00C31795" w:rsidRPr="00AA2210">
        <w:rPr>
          <w:rFonts w:ascii="Times New Roman" w:hAnsi="Times New Roman" w:cs="Times New Roman"/>
          <w:sz w:val="24"/>
          <w:szCs w:val="24"/>
        </w:rPr>
        <w:t>населённ</w:t>
      </w:r>
      <w:r w:rsidR="00930F24" w:rsidRPr="00AA2210">
        <w:rPr>
          <w:rFonts w:ascii="Times New Roman" w:hAnsi="Times New Roman" w:cs="Times New Roman"/>
          <w:sz w:val="24"/>
          <w:szCs w:val="24"/>
        </w:rPr>
        <w:t xml:space="preserve">ые пункты, </w:t>
      </w:r>
      <w:r w:rsidR="0072747A" w:rsidRPr="00AA2210">
        <w:rPr>
          <w:rFonts w:ascii="Times New Roman" w:hAnsi="Times New Roman" w:cs="Times New Roman"/>
          <w:sz w:val="24"/>
          <w:szCs w:val="24"/>
        </w:rPr>
        <w:t>как</w:t>
      </w:r>
      <w:r w:rsidRPr="00AA2210">
        <w:rPr>
          <w:rFonts w:ascii="Times New Roman" w:hAnsi="Times New Roman" w:cs="Times New Roman"/>
          <w:sz w:val="24"/>
          <w:szCs w:val="24"/>
        </w:rPr>
        <w:t xml:space="preserve"> г.</w:t>
      </w:r>
      <w:r w:rsidR="0072747A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>Москва, г.</w:t>
      </w:r>
      <w:r w:rsidR="0072747A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>Санкт-Петербург, г.</w:t>
      </w:r>
      <w:r w:rsidR="0072747A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>Казань, г.</w:t>
      </w:r>
      <w:r w:rsidR="0072747A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>Нижний Новгород, г.</w:t>
      </w:r>
      <w:r w:rsidR="0072747A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>Тюмень, г.</w:t>
      </w:r>
      <w:r w:rsidR="0072747A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>Челябинск, г.</w:t>
      </w:r>
      <w:r w:rsidR="0072747A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>Екатеринбург, г.</w:t>
      </w:r>
      <w:r w:rsidR="0072747A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>Сыктывкар, г.</w:t>
      </w:r>
      <w:r w:rsidR="0072747A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>Киров, г.</w:t>
      </w:r>
      <w:r w:rsidR="0072747A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>Уфа, г.</w:t>
      </w:r>
      <w:r w:rsidR="0072747A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>Стерлитамак, г.</w:t>
      </w:r>
      <w:r w:rsidR="0072747A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>Суздаль, г.</w:t>
      </w:r>
      <w:r w:rsidR="0072747A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>Омск, г.</w:t>
      </w:r>
      <w:r w:rsidR="0072747A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>Ханты-Мансийск, г.</w:t>
      </w:r>
      <w:r w:rsidR="0072747A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>Набережные Челны, г.</w:t>
      </w:r>
      <w:r w:rsidR="0072747A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>Курск, г.</w:t>
      </w:r>
      <w:r w:rsidR="0072747A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>Ижевск, г.</w:t>
      </w:r>
      <w:r w:rsidR="0072747A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>Рязань, г.</w:t>
      </w:r>
      <w:r w:rsidR="0072747A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>Новосибирск, г. Ижевск, г.</w:t>
      </w:r>
      <w:r w:rsidR="0072747A" w:rsidRPr="00AA2210">
        <w:rPr>
          <w:rFonts w:ascii="Times New Roman" w:hAnsi="Times New Roman" w:cs="Times New Roman"/>
          <w:sz w:val="24"/>
          <w:szCs w:val="24"/>
        </w:rPr>
        <w:t xml:space="preserve"> В</w:t>
      </w:r>
      <w:r w:rsidRPr="00AA2210">
        <w:rPr>
          <w:rFonts w:ascii="Times New Roman" w:hAnsi="Times New Roman" w:cs="Times New Roman"/>
          <w:sz w:val="24"/>
          <w:szCs w:val="24"/>
        </w:rPr>
        <w:t>откинск, г.</w:t>
      </w:r>
      <w:r w:rsidR="0072747A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>Глазов, г.</w:t>
      </w:r>
      <w:r w:rsidR="0072747A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>Томск, г.</w:t>
      </w:r>
      <w:r w:rsidR="0072747A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>Красноярск, г.</w:t>
      </w:r>
      <w:r w:rsidR="0072747A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>Сочи, г. Ярославль, г.</w:t>
      </w:r>
      <w:r w:rsidR="0072747A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>Чебоксары, г.</w:t>
      </w:r>
      <w:r w:rsidR="0072747A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>Пенза, г.</w:t>
      </w:r>
      <w:r w:rsidR="0072747A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>Магнитогорск, г.</w:t>
      </w:r>
      <w:r w:rsidR="0072747A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>Великий Устюг, г.</w:t>
      </w:r>
      <w:r w:rsidR="0072747A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>Нижний Тагил, г.</w:t>
      </w:r>
      <w:r w:rsidR="0072747A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>Красноуфимск</w:t>
      </w:r>
      <w:r w:rsidR="00930F24" w:rsidRPr="00AA2210">
        <w:rPr>
          <w:rFonts w:ascii="Times New Roman" w:hAnsi="Times New Roman" w:cs="Times New Roman"/>
          <w:sz w:val="24"/>
          <w:szCs w:val="24"/>
        </w:rPr>
        <w:t>,</w:t>
      </w:r>
      <w:r w:rsidRPr="00AA2210">
        <w:rPr>
          <w:rFonts w:ascii="Times New Roman" w:hAnsi="Times New Roman" w:cs="Times New Roman"/>
          <w:sz w:val="24"/>
          <w:szCs w:val="24"/>
        </w:rPr>
        <w:t xml:space="preserve"> г.</w:t>
      </w:r>
      <w:r w:rsidR="0072747A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>Верхняя Пышма</w:t>
      </w:r>
      <w:r w:rsidR="00930F24" w:rsidRPr="00AA2210">
        <w:rPr>
          <w:rFonts w:ascii="Times New Roman" w:hAnsi="Times New Roman" w:cs="Times New Roman"/>
          <w:sz w:val="24"/>
          <w:szCs w:val="24"/>
        </w:rPr>
        <w:t>,</w:t>
      </w:r>
      <w:r w:rsidRPr="00AA2210">
        <w:rPr>
          <w:rFonts w:ascii="Times New Roman" w:hAnsi="Times New Roman" w:cs="Times New Roman"/>
          <w:sz w:val="24"/>
          <w:szCs w:val="24"/>
        </w:rPr>
        <w:t xml:space="preserve"> Свердлов</w:t>
      </w:r>
      <w:r w:rsidR="00E46895" w:rsidRPr="00AA2210">
        <w:rPr>
          <w:rFonts w:ascii="Times New Roman" w:hAnsi="Times New Roman" w:cs="Times New Roman"/>
          <w:sz w:val="24"/>
          <w:szCs w:val="24"/>
        </w:rPr>
        <w:t>с</w:t>
      </w:r>
      <w:r w:rsidRPr="00AA2210">
        <w:rPr>
          <w:rFonts w:ascii="Times New Roman" w:hAnsi="Times New Roman" w:cs="Times New Roman"/>
          <w:sz w:val="24"/>
          <w:szCs w:val="24"/>
        </w:rPr>
        <w:t>кая область, с.</w:t>
      </w:r>
      <w:r w:rsidR="00E46895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>Никола Березовка</w:t>
      </w:r>
      <w:r w:rsidR="00930F24" w:rsidRPr="00AA2210">
        <w:rPr>
          <w:rFonts w:ascii="Times New Roman" w:hAnsi="Times New Roman" w:cs="Times New Roman"/>
          <w:sz w:val="24"/>
          <w:szCs w:val="24"/>
        </w:rPr>
        <w:t>, Башкортостан,</w:t>
      </w:r>
      <w:r w:rsidRPr="00AA2210">
        <w:rPr>
          <w:rFonts w:ascii="Times New Roman" w:hAnsi="Times New Roman" w:cs="Times New Roman"/>
          <w:sz w:val="24"/>
          <w:szCs w:val="24"/>
        </w:rPr>
        <w:t xml:space="preserve"> с.</w:t>
      </w:r>
      <w:r w:rsidR="00E46895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>Никольское</w:t>
      </w:r>
      <w:r w:rsidR="00930F24" w:rsidRPr="00AA2210">
        <w:rPr>
          <w:rFonts w:ascii="Times New Roman" w:hAnsi="Times New Roman" w:cs="Times New Roman"/>
          <w:sz w:val="24"/>
          <w:szCs w:val="24"/>
        </w:rPr>
        <w:t>,</w:t>
      </w:r>
      <w:r w:rsidRPr="00AA2210">
        <w:rPr>
          <w:rFonts w:ascii="Times New Roman" w:hAnsi="Times New Roman" w:cs="Times New Roman"/>
          <w:sz w:val="24"/>
          <w:szCs w:val="24"/>
        </w:rPr>
        <w:t xml:space="preserve"> Республика Татарстан, г.</w:t>
      </w:r>
      <w:r w:rsidR="00E46895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>Геленджик, посёлок Кабардинка</w:t>
      </w:r>
      <w:r w:rsidR="00930F24" w:rsidRPr="00AA2210">
        <w:rPr>
          <w:rFonts w:ascii="Times New Roman" w:hAnsi="Times New Roman" w:cs="Times New Roman"/>
          <w:sz w:val="24"/>
          <w:szCs w:val="24"/>
        </w:rPr>
        <w:t>,</w:t>
      </w:r>
      <w:r w:rsidRPr="00AA2210">
        <w:rPr>
          <w:rFonts w:ascii="Times New Roman" w:hAnsi="Times New Roman" w:cs="Times New Roman"/>
          <w:sz w:val="24"/>
          <w:szCs w:val="24"/>
        </w:rPr>
        <w:t xml:space="preserve"> Краснодарский край, г.</w:t>
      </w:r>
      <w:r w:rsidR="00E46895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>Грозный</w:t>
      </w:r>
      <w:r w:rsidR="00930F24" w:rsidRPr="00AA2210">
        <w:rPr>
          <w:rFonts w:ascii="Times New Roman" w:hAnsi="Times New Roman" w:cs="Times New Roman"/>
          <w:sz w:val="24"/>
          <w:szCs w:val="24"/>
        </w:rPr>
        <w:t>,</w:t>
      </w:r>
      <w:r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930F24" w:rsidRPr="00AA2210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AA2210">
        <w:rPr>
          <w:rFonts w:ascii="Times New Roman" w:hAnsi="Times New Roman" w:cs="Times New Roman"/>
          <w:sz w:val="24"/>
          <w:szCs w:val="24"/>
        </w:rPr>
        <w:t>Республик</w:t>
      </w:r>
      <w:r w:rsidR="00930F24" w:rsidRPr="00AA2210">
        <w:rPr>
          <w:rFonts w:ascii="Times New Roman" w:hAnsi="Times New Roman" w:cs="Times New Roman"/>
          <w:sz w:val="24"/>
          <w:szCs w:val="24"/>
        </w:rPr>
        <w:t xml:space="preserve">и </w:t>
      </w:r>
      <w:r w:rsidRPr="00AA2210">
        <w:rPr>
          <w:rFonts w:ascii="Times New Roman" w:hAnsi="Times New Roman" w:cs="Times New Roman"/>
          <w:sz w:val="24"/>
          <w:szCs w:val="24"/>
        </w:rPr>
        <w:t xml:space="preserve">Крым.                      </w:t>
      </w:r>
    </w:p>
    <w:p w14:paraId="07123DCC" w14:textId="202E1417" w:rsidR="008C757C" w:rsidRPr="00AA2210" w:rsidRDefault="008C757C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Несмотря на сложные финансовые условия, руководители КДУ и руководители коллективов стараются найти </w:t>
      </w:r>
      <w:r w:rsidR="00793CCF" w:rsidRPr="00AA2210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Pr="00AA2210">
        <w:rPr>
          <w:rFonts w:ascii="Times New Roman" w:hAnsi="Times New Roman" w:cs="Times New Roman"/>
          <w:sz w:val="24"/>
          <w:szCs w:val="24"/>
        </w:rPr>
        <w:t xml:space="preserve">средства на поездки. В первую </w:t>
      </w:r>
      <w:r w:rsidR="00E46895" w:rsidRPr="00AA2210">
        <w:rPr>
          <w:rFonts w:ascii="Times New Roman" w:hAnsi="Times New Roman" w:cs="Times New Roman"/>
          <w:sz w:val="24"/>
          <w:szCs w:val="24"/>
        </w:rPr>
        <w:t>оче</w:t>
      </w:r>
      <w:r w:rsidR="0035598B" w:rsidRPr="00AA2210">
        <w:rPr>
          <w:rFonts w:ascii="Times New Roman" w:hAnsi="Times New Roman" w:cs="Times New Roman"/>
          <w:sz w:val="24"/>
          <w:szCs w:val="24"/>
        </w:rPr>
        <w:t>р</w:t>
      </w:r>
      <w:r w:rsidR="00E46895" w:rsidRPr="00AA2210">
        <w:rPr>
          <w:rFonts w:ascii="Times New Roman" w:hAnsi="Times New Roman" w:cs="Times New Roman"/>
          <w:sz w:val="24"/>
          <w:szCs w:val="24"/>
        </w:rPr>
        <w:t>едь</w:t>
      </w:r>
      <w:r w:rsidRPr="00AA2210">
        <w:rPr>
          <w:rFonts w:ascii="Times New Roman" w:hAnsi="Times New Roman" w:cs="Times New Roman"/>
          <w:sz w:val="24"/>
          <w:szCs w:val="24"/>
        </w:rPr>
        <w:t xml:space="preserve"> это привлечение финансовых средств из бюджета района, личные средства </w:t>
      </w:r>
      <w:r w:rsidR="00793CCF" w:rsidRPr="00AA2210">
        <w:rPr>
          <w:rFonts w:ascii="Times New Roman" w:hAnsi="Times New Roman" w:cs="Times New Roman"/>
          <w:sz w:val="24"/>
          <w:szCs w:val="24"/>
        </w:rPr>
        <w:t xml:space="preserve">участников и </w:t>
      </w:r>
      <w:r w:rsidRPr="00AA2210">
        <w:rPr>
          <w:rFonts w:ascii="Times New Roman" w:hAnsi="Times New Roman" w:cs="Times New Roman"/>
          <w:sz w:val="24"/>
          <w:szCs w:val="24"/>
        </w:rPr>
        <w:t>родителей участников детских и юношеских коллективов, спонсорская помощь, в некоторых районах</w:t>
      </w:r>
      <w:r w:rsidR="00E46895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E46895" w:rsidRPr="00AA2210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AA2210">
        <w:rPr>
          <w:rFonts w:ascii="Times New Roman" w:hAnsi="Times New Roman" w:cs="Times New Roman"/>
          <w:sz w:val="24"/>
          <w:szCs w:val="24"/>
        </w:rPr>
        <w:t xml:space="preserve"> реализация муниципальн</w:t>
      </w:r>
      <w:r w:rsidR="00793CCF" w:rsidRPr="00AA2210">
        <w:rPr>
          <w:rFonts w:ascii="Times New Roman" w:hAnsi="Times New Roman" w:cs="Times New Roman"/>
          <w:sz w:val="24"/>
          <w:szCs w:val="24"/>
        </w:rPr>
        <w:t>ых программ</w:t>
      </w:r>
      <w:r w:rsidRPr="00AA2210">
        <w:rPr>
          <w:rFonts w:ascii="Times New Roman" w:hAnsi="Times New Roman" w:cs="Times New Roman"/>
          <w:sz w:val="24"/>
          <w:szCs w:val="24"/>
        </w:rPr>
        <w:t>.</w:t>
      </w:r>
    </w:p>
    <w:p w14:paraId="61D9801E" w14:textId="6AD37DA6" w:rsidR="008C757C" w:rsidRPr="00AA2210" w:rsidRDefault="008C757C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С каждым годом раст</w:t>
      </w:r>
      <w:r w:rsidR="00E46895" w:rsidRPr="00AA2210">
        <w:rPr>
          <w:rFonts w:ascii="Times New Roman" w:hAnsi="Times New Roman" w:cs="Times New Roman"/>
          <w:sz w:val="24"/>
          <w:szCs w:val="24"/>
        </w:rPr>
        <w:t>ё</w:t>
      </w:r>
      <w:r w:rsidRPr="00AA2210">
        <w:rPr>
          <w:rFonts w:ascii="Times New Roman" w:hAnsi="Times New Roman" w:cs="Times New Roman"/>
          <w:sz w:val="24"/>
          <w:szCs w:val="24"/>
        </w:rPr>
        <w:t xml:space="preserve">т количество участников в интернет-конкурсах, </w:t>
      </w:r>
      <w:r w:rsidR="00793CCF" w:rsidRPr="00AA2210">
        <w:rPr>
          <w:rFonts w:ascii="Times New Roman" w:hAnsi="Times New Roman" w:cs="Times New Roman"/>
          <w:sz w:val="24"/>
          <w:szCs w:val="24"/>
        </w:rPr>
        <w:t xml:space="preserve">где </w:t>
      </w:r>
      <w:r w:rsidRPr="00AA2210">
        <w:rPr>
          <w:rFonts w:ascii="Times New Roman" w:hAnsi="Times New Roman" w:cs="Times New Roman"/>
          <w:sz w:val="24"/>
          <w:szCs w:val="24"/>
        </w:rPr>
        <w:t>от</w:t>
      </w:r>
      <w:r w:rsidR="00E46895" w:rsidRPr="00AA2210">
        <w:rPr>
          <w:rFonts w:ascii="Times New Roman" w:hAnsi="Times New Roman" w:cs="Times New Roman"/>
          <w:sz w:val="24"/>
          <w:szCs w:val="24"/>
        </w:rPr>
        <w:t xml:space="preserve">борочный этап проходит по </w:t>
      </w:r>
      <w:proofErr w:type="spellStart"/>
      <w:r w:rsidR="00E46895" w:rsidRPr="00AA2210">
        <w:rPr>
          <w:rFonts w:ascii="Times New Roman" w:hAnsi="Times New Roman" w:cs="Times New Roman"/>
          <w:sz w:val="24"/>
          <w:szCs w:val="24"/>
        </w:rPr>
        <w:t>видео</w:t>
      </w:r>
      <w:r w:rsidRPr="00AA2210">
        <w:rPr>
          <w:rFonts w:ascii="Times New Roman" w:hAnsi="Times New Roman" w:cs="Times New Roman"/>
          <w:sz w:val="24"/>
          <w:szCs w:val="24"/>
        </w:rPr>
        <w:t>заявке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. Подобные мероприятия доступны для коллективов с минимальным финансированием. </w:t>
      </w:r>
      <w:r w:rsidR="00E46895" w:rsidRPr="00AA22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14E3E6" w14:textId="77777777" w:rsidR="008C757C" w:rsidRPr="00AA2210" w:rsidRDefault="008C757C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Звание «Лауреат» Всероссийских и Международных фестивалей и конкурсов в 2016 году творческие коллективы Пермского края получали 164 раза (4831 человек), в 2015 году 134 раза (3919 человек).</w:t>
      </w:r>
    </w:p>
    <w:p w14:paraId="6C77E90F" w14:textId="5E4F3320" w:rsidR="008C757C" w:rsidRPr="00AA2210" w:rsidRDefault="008C757C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lastRenderedPageBreak/>
        <w:t>В 2016 году за пределы России колл</w:t>
      </w:r>
      <w:r w:rsidR="00E46895" w:rsidRPr="00AA2210">
        <w:rPr>
          <w:rFonts w:ascii="Times New Roman" w:hAnsi="Times New Roman" w:cs="Times New Roman"/>
          <w:sz w:val="24"/>
          <w:szCs w:val="24"/>
        </w:rPr>
        <w:t>ективы Пермского края выезжали</w:t>
      </w:r>
      <w:r w:rsidRPr="00AA2210">
        <w:rPr>
          <w:rFonts w:ascii="Times New Roman" w:hAnsi="Times New Roman" w:cs="Times New Roman"/>
          <w:sz w:val="24"/>
          <w:szCs w:val="24"/>
        </w:rPr>
        <w:t xml:space="preserve"> 11 раз (152 человека), а в 2015 году 12 раз (295 человек). Творчество наших коллективов увидели жители </w:t>
      </w:r>
      <w:r w:rsidR="00E46895" w:rsidRPr="00AA2210">
        <w:rPr>
          <w:rFonts w:ascii="Times New Roman" w:hAnsi="Times New Roman" w:cs="Times New Roman"/>
          <w:sz w:val="24"/>
          <w:szCs w:val="24"/>
        </w:rPr>
        <w:t>шести</w:t>
      </w:r>
      <w:r w:rsidRPr="00AA2210">
        <w:rPr>
          <w:rFonts w:ascii="Times New Roman" w:hAnsi="Times New Roman" w:cs="Times New Roman"/>
          <w:sz w:val="24"/>
          <w:szCs w:val="24"/>
        </w:rPr>
        <w:t xml:space="preserve"> стран: Итали</w:t>
      </w:r>
      <w:r w:rsidR="00A57735" w:rsidRPr="00AA2210">
        <w:rPr>
          <w:rFonts w:ascii="Times New Roman" w:hAnsi="Times New Roman" w:cs="Times New Roman"/>
          <w:sz w:val="24"/>
          <w:szCs w:val="24"/>
        </w:rPr>
        <w:t>и</w:t>
      </w:r>
      <w:r w:rsidRPr="00AA2210">
        <w:rPr>
          <w:rFonts w:ascii="Times New Roman" w:hAnsi="Times New Roman" w:cs="Times New Roman"/>
          <w:sz w:val="24"/>
          <w:szCs w:val="24"/>
        </w:rPr>
        <w:t>, Беларус</w:t>
      </w:r>
      <w:r w:rsidR="00A57735" w:rsidRPr="00AA2210">
        <w:rPr>
          <w:rFonts w:ascii="Times New Roman" w:hAnsi="Times New Roman" w:cs="Times New Roman"/>
          <w:sz w:val="24"/>
          <w:szCs w:val="24"/>
        </w:rPr>
        <w:t>и</w:t>
      </w:r>
      <w:r w:rsidRPr="00AA2210">
        <w:rPr>
          <w:rFonts w:ascii="Times New Roman" w:hAnsi="Times New Roman" w:cs="Times New Roman"/>
          <w:sz w:val="24"/>
          <w:szCs w:val="24"/>
        </w:rPr>
        <w:t>, Абхази</w:t>
      </w:r>
      <w:r w:rsidR="00A57735" w:rsidRPr="00AA2210">
        <w:rPr>
          <w:rFonts w:ascii="Times New Roman" w:hAnsi="Times New Roman" w:cs="Times New Roman"/>
          <w:sz w:val="24"/>
          <w:szCs w:val="24"/>
        </w:rPr>
        <w:t>и</w:t>
      </w:r>
      <w:r w:rsidRPr="00AA2210">
        <w:rPr>
          <w:rFonts w:ascii="Times New Roman" w:hAnsi="Times New Roman" w:cs="Times New Roman"/>
          <w:sz w:val="24"/>
          <w:szCs w:val="24"/>
        </w:rPr>
        <w:t>, Дани</w:t>
      </w:r>
      <w:r w:rsidR="00A57735" w:rsidRPr="00AA2210">
        <w:rPr>
          <w:rFonts w:ascii="Times New Roman" w:hAnsi="Times New Roman" w:cs="Times New Roman"/>
          <w:sz w:val="24"/>
          <w:szCs w:val="24"/>
        </w:rPr>
        <w:t>и</w:t>
      </w:r>
      <w:r w:rsidRPr="00AA2210">
        <w:rPr>
          <w:rFonts w:ascii="Times New Roman" w:hAnsi="Times New Roman" w:cs="Times New Roman"/>
          <w:sz w:val="24"/>
          <w:szCs w:val="24"/>
        </w:rPr>
        <w:t>, Чехи</w:t>
      </w:r>
      <w:r w:rsidR="00A57735" w:rsidRPr="00AA2210">
        <w:rPr>
          <w:rFonts w:ascii="Times New Roman" w:hAnsi="Times New Roman" w:cs="Times New Roman"/>
          <w:sz w:val="24"/>
          <w:szCs w:val="24"/>
        </w:rPr>
        <w:t>и</w:t>
      </w:r>
      <w:r w:rsidRPr="00AA2210">
        <w:rPr>
          <w:rFonts w:ascii="Times New Roman" w:hAnsi="Times New Roman" w:cs="Times New Roman"/>
          <w:sz w:val="24"/>
          <w:szCs w:val="24"/>
        </w:rPr>
        <w:t>, Франци</w:t>
      </w:r>
      <w:r w:rsidR="00A57735" w:rsidRPr="00AA2210">
        <w:rPr>
          <w:rFonts w:ascii="Times New Roman" w:hAnsi="Times New Roman" w:cs="Times New Roman"/>
          <w:sz w:val="24"/>
          <w:szCs w:val="24"/>
        </w:rPr>
        <w:t>и</w:t>
      </w:r>
      <w:r w:rsidRPr="00AA2210">
        <w:rPr>
          <w:rFonts w:ascii="Times New Roman" w:hAnsi="Times New Roman" w:cs="Times New Roman"/>
          <w:sz w:val="24"/>
          <w:szCs w:val="24"/>
        </w:rPr>
        <w:t>.</w:t>
      </w:r>
    </w:p>
    <w:p w14:paraId="4F34E40D" w14:textId="77777777" w:rsidR="008C757C" w:rsidRPr="00AA2210" w:rsidRDefault="008C757C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B1DAD73" w14:textId="371E88D3" w:rsidR="008C757C" w:rsidRPr="00AA2210" w:rsidRDefault="00DF755E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За </w:t>
      </w:r>
      <w:r w:rsidR="004B7704" w:rsidRPr="00AA2210">
        <w:rPr>
          <w:rFonts w:ascii="Times New Roman" w:hAnsi="Times New Roman" w:cs="Times New Roman"/>
          <w:sz w:val="24"/>
          <w:szCs w:val="24"/>
        </w:rPr>
        <w:t>отчёт</w:t>
      </w:r>
      <w:r w:rsidRPr="00AA2210">
        <w:rPr>
          <w:rFonts w:ascii="Times New Roman" w:hAnsi="Times New Roman" w:cs="Times New Roman"/>
          <w:sz w:val="24"/>
          <w:szCs w:val="24"/>
        </w:rPr>
        <w:t>ный год</w:t>
      </w:r>
      <w:r w:rsidR="008C757C" w:rsidRPr="00AA2210">
        <w:rPr>
          <w:rFonts w:ascii="Times New Roman" w:hAnsi="Times New Roman" w:cs="Times New Roman"/>
          <w:sz w:val="24"/>
          <w:szCs w:val="24"/>
        </w:rPr>
        <w:t xml:space="preserve"> возросло </w:t>
      </w:r>
      <w:r w:rsidRPr="00AA2210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8C757C" w:rsidRPr="00AA2210">
        <w:rPr>
          <w:rFonts w:ascii="Times New Roman" w:hAnsi="Times New Roman" w:cs="Times New Roman"/>
          <w:sz w:val="24"/>
          <w:szCs w:val="24"/>
        </w:rPr>
        <w:t>участи</w:t>
      </w:r>
      <w:r w:rsidRPr="00AA2210">
        <w:rPr>
          <w:rFonts w:ascii="Times New Roman" w:hAnsi="Times New Roman" w:cs="Times New Roman"/>
          <w:sz w:val="24"/>
          <w:szCs w:val="24"/>
        </w:rPr>
        <w:t>й</w:t>
      </w:r>
      <w:r w:rsidR="008C757C" w:rsidRPr="00AA2210">
        <w:rPr>
          <w:rFonts w:ascii="Times New Roman" w:hAnsi="Times New Roman" w:cs="Times New Roman"/>
          <w:sz w:val="24"/>
          <w:szCs w:val="24"/>
        </w:rPr>
        <w:t xml:space="preserve"> любительских коллективов и отдельных исполнителей в фестивалях и конкурсах, проводимых в Пермском крае. Так</w:t>
      </w:r>
      <w:r w:rsidR="00E46895" w:rsidRPr="00AA2210">
        <w:rPr>
          <w:rFonts w:ascii="Times New Roman" w:hAnsi="Times New Roman" w:cs="Times New Roman"/>
          <w:sz w:val="24"/>
          <w:szCs w:val="24"/>
        </w:rPr>
        <w:t>,</w:t>
      </w:r>
      <w:r w:rsidR="008C757C" w:rsidRPr="00AA2210">
        <w:rPr>
          <w:rFonts w:ascii="Times New Roman" w:hAnsi="Times New Roman" w:cs="Times New Roman"/>
          <w:sz w:val="24"/>
          <w:szCs w:val="24"/>
        </w:rPr>
        <w:t xml:space="preserve"> в </w:t>
      </w:r>
      <w:r w:rsidR="00E46895" w:rsidRPr="00AA2210">
        <w:rPr>
          <w:rFonts w:ascii="Times New Roman" w:hAnsi="Times New Roman" w:cs="Times New Roman"/>
          <w:sz w:val="24"/>
          <w:szCs w:val="24"/>
        </w:rPr>
        <w:t>2016 году</w:t>
      </w:r>
      <w:r w:rsidR="008C757C" w:rsidRPr="00AA2210">
        <w:rPr>
          <w:rFonts w:ascii="Times New Roman" w:hAnsi="Times New Roman" w:cs="Times New Roman"/>
          <w:sz w:val="24"/>
          <w:szCs w:val="24"/>
        </w:rPr>
        <w:t xml:space="preserve"> творческие коллективы принимали </w:t>
      </w:r>
      <w:r w:rsidRPr="00AA2210">
        <w:rPr>
          <w:rFonts w:ascii="Times New Roman" w:hAnsi="Times New Roman" w:cs="Times New Roman"/>
          <w:sz w:val="24"/>
          <w:szCs w:val="24"/>
        </w:rPr>
        <w:t>участие в мероприятиях 1028 раз, в 2015 году 797 раз.</w:t>
      </w:r>
    </w:p>
    <w:p w14:paraId="7C93EFBD" w14:textId="371785FF" w:rsidR="008C757C" w:rsidRPr="00AA2210" w:rsidRDefault="008C757C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Увеличилось участие в фестивалях и конкурсах благодаря краевому проекту «59 фестивалей 59 региона» и XII фестивалю искусств детей и юношества им. Д.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 «Наш Пермский край», которые проходили во многих районах Пермского края и не требовали больших затрат для выезда коллективов</w:t>
      </w:r>
      <w:r w:rsidR="00DF755E" w:rsidRPr="00AA2210">
        <w:rPr>
          <w:rFonts w:ascii="Times New Roman" w:hAnsi="Times New Roman" w:cs="Times New Roman"/>
          <w:sz w:val="24"/>
          <w:szCs w:val="24"/>
        </w:rPr>
        <w:t>.</w:t>
      </w:r>
    </w:p>
    <w:p w14:paraId="52611321" w14:textId="77777777" w:rsidR="008C757C" w:rsidRPr="00AA2210" w:rsidRDefault="008C757C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27C15C" w14:textId="291BBC0C" w:rsidR="00FC4D48" w:rsidRPr="00AA2210" w:rsidRDefault="00797490" w:rsidP="0035669F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_Toc451586061"/>
      <w:bookmarkStart w:id="28" w:name="_Toc477862856"/>
      <w:r w:rsidRPr="00AA2210">
        <w:rPr>
          <w:rFonts w:ascii="Times New Roman" w:hAnsi="Times New Roman" w:cs="Times New Roman"/>
          <w:color w:val="auto"/>
          <w:sz w:val="28"/>
          <w:szCs w:val="28"/>
        </w:rPr>
        <w:t>Мероприятия для социально незащищ</w:t>
      </w:r>
      <w:r w:rsidR="00E46895" w:rsidRPr="00AA2210">
        <w:rPr>
          <w:rFonts w:ascii="Times New Roman" w:hAnsi="Times New Roman" w:cs="Times New Roman"/>
          <w:color w:val="auto"/>
          <w:sz w:val="28"/>
          <w:szCs w:val="28"/>
        </w:rPr>
        <w:t>ё</w:t>
      </w:r>
      <w:r w:rsidRPr="00AA2210">
        <w:rPr>
          <w:rFonts w:ascii="Times New Roman" w:hAnsi="Times New Roman" w:cs="Times New Roman"/>
          <w:color w:val="auto"/>
          <w:sz w:val="28"/>
          <w:szCs w:val="28"/>
        </w:rPr>
        <w:t>нных категорий населения</w:t>
      </w:r>
      <w:bookmarkEnd w:id="27"/>
      <w:bookmarkEnd w:id="28"/>
    </w:p>
    <w:p w14:paraId="1D31E79A" w14:textId="77777777" w:rsidR="00FC4D48" w:rsidRPr="00AA2210" w:rsidRDefault="00FC4D48" w:rsidP="006B4917">
      <w:pPr>
        <w:pStyle w:val="2"/>
        <w:rPr>
          <w:rFonts w:ascii="Times New Roman" w:hAnsi="Times New Roman" w:cs="Times New Roman"/>
          <w:color w:val="auto"/>
          <w:sz w:val="16"/>
          <w:szCs w:val="16"/>
        </w:rPr>
      </w:pPr>
    </w:p>
    <w:p w14:paraId="1E8EB81E" w14:textId="77777777" w:rsidR="00AD1BD4" w:rsidRPr="00AA2210" w:rsidRDefault="00FC4D48" w:rsidP="006B4917">
      <w:pPr>
        <w:rPr>
          <w:rFonts w:ascii="Times New Roman" w:hAnsi="Times New Roman" w:cs="Times New Roman"/>
          <w:b/>
          <w:sz w:val="24"/>
          <w:szCs w:val="24"/>
        </w:rPr>
      </w:pPr>
      <w:r w:rsidRPr="00AA2210">
        <w:rPr>
          <w:rFonts w:ascii="Times New Roman" w:hAnsi="Times New Roman" w:cs="Times New Roman"/>
          <w:b/>
          <w:sz w:val="24"/>
          <w:szCs w:val="24"/>
        </w:rPr>
        <w:t>Инвалиды и лица с ограниченными возможностями здоровья.</w:t>
      </w:r>
    </w:p>
    <w:p w14:paraId="643A2113" w14:textId="39D202DF" w:rsidR="00AD1BD4" w:rsidRPr="00AA2210" w:rsidRDefault="00AD1BD4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Одно из важнейших </w:t>
      </w:r>
      <w:r w:rsidR="0001438D" w:rsidRPr="00AA2210">
        <w:rPr>
          <w:rFonts w:ascii="Times New Roman" w:hAnsi="Times New Roman" w:cs="Times New Roman"/>
          <w:sz w:val="24"/>
          <w:szCs w:val="24"/>
        </w:rPr>
        <w:t xml:space="preserve">и сложных </w:t>
      </w:r>
      <w:r w:rsidRPr="00AA2210">
        <w:rPr>
          <w:rFonts w:ascii="Times New Roman" w:hAnsi="Times New Roman" w:cs="Times New Roman"/>
          <w:sz w:val="24"/>
          <w:szCs w:val="24"/>
        </w:rPr>
        <w:t>направлений в деятельности учреждений куль</w:t>
      </w:r>
      <w:r w:rsidR="000E7B31" w:rsidRPr="00AA2210">
        <w:rPr>
          <w:rFonts w:ascii="Times New Roman" w:hAnsi="Times New Roman" w:cs="Times New Roman"/>
          <w:sz w:val="24"/>
          <w:szCs w:val="24"/>
        </w:rPr>
        <w:t xml:space="preserve">турно-досугового типа </w:t>
      </w:r>
      <w:r w:rsidR="00E46895" w:rsidRPr="00AA2210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AA2210">
        <w:rPr>
          <w:rFonts w:ascii="Times New Roman" w:hAnsi="Times New Roman" w:cs="Times New Roman"/>
          <w:sz w:val="24"/>
          <w:szCs w:val="24"/>
        </w:rPr>
        <w:t xml:space="preserve"> формирование культурных интересов и организация </w:t>
      </w:r>
      <w:r w:rsidR="00836927" w:rsidRPr="00AA2210">
        <w:rPr>
          <w:rFonts w:ascii="Times New Roman" w:hAnsi="Times New Roman" w:cs="Times New Roman"/>
          <w:sz w:val="24"/>
          <w:szCs w:val="24"/>
        </w:rPr>
        <w:t xml:space="preserve">досуга </w:t>
      </w:r>
      <w:r w:rsidRPr="00AA2210">
        <w:rPr>
          <w:rFonts w:ascii="Times New Roman" w:hAnsi="Times New Roman" w:cs="Times New Roman"/>
          <w:sz w:val="24"/>
          <w:szCs w:val="24"/>
        </w:rPr>
        <w:t>людей с ограниченными возможностями здоровья.</w:t>
      </w:r>
      <w:r w:rsidR="00267B5B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>В связи с поставленными задачами на федеральном и</w:t>
      </w:r>
      <w:r w:rsidR="000E7B31" w:rsidRPr="00AA2210">
        <w:rPr>
          <w:rFonts w:ascii="Times New Roman" w:hAnsi="Times New Roman" w:cs="Times New Roman"/>
          <w:sz w:val="24"/>
          <w:szCs w:val="24"/>
        </w:rPr>
        <w:t>,</w:t>
      </w:r>
      <w:r w:rsidRPr="00AA2210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0E7B31" w:rsidRPr="00AA2210">
        <w:rPr>
          <w:rFonts w:ascii="Times New Roman" w:hAnsi="Times New Roman" w:cs="Times New Roman"/>
          <w:sz w:val="24"/>
          <w:szCs w:val="24"/>
        </w:rPr>
        <w:t>,</w:t>
      </w:r>
      <w:r w:rsidRPr="00AA2210">
        <w:rPr>
          <w:rFonts w:ascii="Times New Roman" w:hAnsi="Times New Roman" w:cs="Times New Roman"/>
          <w:sz w:val="24"/>
          <w:szCs w:val="24"/>
        </w:rPr>
        <w:t xml:space="preserve"> муниципальных уровнях количество проводимых мероприятий для данной категории населения в 2016 году увеличилось</w:t>
      </w:r>
      <w:r w:rsidR="00981EEF" w:rsidRPr="00AA2210">
        <w:rPr>
          <w:rFonts w:ascii="Times New Roman" w:hAnsi="Times New Roman" w:cs="Times New Roman"/>
          <w:sz w:val="24"/>
          <w:szCs w:val="24"/>
        </w:rPr>
        <w:t xml:space="preserve"> (на</w:t>
      </w:r>
      <w:r w:rsidR="00A15AA7" w:rsidRPr="00AA2210">
        <w:rPr>
          <w:rFonts w:ascii="Times New Roman" w:hAnsi="Times New Roman" w:cs="Times New Roman"/>
          <w:sz w:val="24"/>
          <w:szCs w:val="24"/>
        </w:rPr>
        <w:t xml:space="preserve"> 288 мероприятий по сравнению с предыдущим годом).</w:t>
      </w:r>
      <w:r w:rsidR="00E46895" w:rsidRPr="00AA22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13CF5D" w14:textId="5E3FD56F" w:rsidR="00AD1BD4" w:rsidRPr="00AA2210" w:rsidRDefault="00267B5B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Одной из приоритетных задач </w:t>
      </w:r>
      <w:r w:rsidR="00AD1BD4" w:rsidRPr="00AA2210">
        <w:rPr>
          <w:rFonts w:ascii="Times New Roman" w:hAnsi="Times New Roman" w:cs="Times New Roman"/>
          <w:sz w:val="24"/>
          <w:szCs w:val="24"/>
        </w:rPr>
        <w:t>является создание «</w:t>
      </w:r>
      <w:r w:rsidR="000E7B31" w:rsidRPr="00AA2210">
        <w:rPr>
          <w:rFonts w:ascii="Times New Roman" w:hAnsi="Times New Roman" w:cs="Times New Roman"/>
          <w:sz w:val="24"/>
          <w:szCs w:val="24"/>
        </w:rPr>
        <w:t>д</w:t>
      </w:r>
      <w:r w:rsidR="00AD1BD4" w:rsidRPr="00AA2210">
        <w:rPr>
          <w:rFonts w:ascii="Times New Roman" w:hAnsi="Times New Roman" w:cs="Times New Roman"/>
          <w:sz w:val="24"/>
          <w:szCs w:val="24"/>
        </w:rPr>
        <w:t xml:space="preserve">оступной среды» для </w:t>
      </w:r>
      <w:r w:rsidR="000E7B31" w:rsidRPr="00AA2210">
        <w:rPr>
          <w:rFonts w:ascii="Times New Roman" w:hAnsi="Times New Roman" w:cs="Times New Roman"/>
          <w:sz w:val="24"/>
          <w:szCs w:val="24"/>
        </w:rPr>
        <w:t xml:space="preserve">данной категории </w:t>
      </w:r>
      <w:r w:rsidR="00AD1BD4" w:rsidRPr="00AA2210">
        <w:rPr>
          <w:rFonts w:ascii="Times New Roman" w:hAnsi="Times New Roman" w:cs="Times New Roman"/>
          <w:sz w:val="24"/>
          <w:szCs w:val="24"/>
        </w:rPr>
        <w:t>населения. Работа с людьми, чьи возможности здоровья ограничены</w:t>
      </w:r>
      <w:r w:rsidRPr="00AA2210">
        <w:rPr>
          <w:rFonts w:ascii="Times New Roman" w:hAnsi="Times New Roman" w:cs="Times New Roman"/>
          <w:sz w:val="24"/>
          <w:szCs w:val="24"/>
        </w:rPr>
        <w:t>,</w:t>
      </w:r>
      <w:r w:rsidR="00AD1BD4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E46895" w:rsidRPr="00AA2210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="00AD1BD4" w:rsidRPr="00AA2210">
        <w:rPr>
          <w:rFonts w:ascii="Times New Roman" w:hAnsi="Times New Roman" w:cs="Times New Roman"/>
          <w:sz w:val="24"/>
          <w:szCs w:val="24"/>
        </w:rPr>
        <w:t xml:space="preserve">непростая задача, однако результаты </w:t>
      </w:r>
      <w:r w:rsidR="0001438D" w:rsidRPr="00AA2210">
        <w:rPr>
          <w:rFonts w:ascii="Times New Roman" w:hAnsi="Times New Roman" w:cs="Times New Roman"/>
          <w:sz w:val="24"/>
          <w:szCs w:val="24"/>
        </w:rPr>
        <w:t xml:space="preserve">в направлении </w:t>
      </w:r>
      <w:r w:rsidR="00AD1BD4" w:rsidRPr="00AA2210">
        <w:rPr>
          <w:rFonts w:ascii="Times New Roman" w:hAnsi="Times New Roman" w:cs="Times New Roman"/>
          <w:sz w:val="24"/>
          <w:szCs w:val="24"/>
        </w:rPr>
        <w:t>превосход</w:t>
      </w:r>
      <w:r w:rsidR="003A3092" w:rsidRPr="00AA2210">
        <w:rPr>
          <w:rFonts w:ascii="Times New Roman" w:hAnsi="Times New Roman" w:cs="Times New Roman"/>
          <w:sz w:val="24"/>
          <w:szCs w:val="24"/>
        </w:rPr>
        <w:t>ят</w:t>
      </w:r>
      <w:r w:rsidR="00AD1BD4" w:rsidRPr="00AA2210">
        <w:rPr>
          <w:rFonts w:ascii="Times New Roman" w:hAnsi="Times New Roman" w:cs="Times New Roman"/>
          <w:sz w:val="24"/>
          <w:szCs w:val="24"/>
        </w:rPr>
        <w:t xml:space="preserve"> ожидания. </w:t>
      </w:r>
    </w:p>
    <w:p w14:paraId="0406E720" w14:textId="364A9FDB" w:rsidR="00AD1BD4" w:rsidRPr="00AA2210" w:rsidRDefault="00AD1BD4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Работа с социально незащищ</w:t>
      </w:r>
      <w:r w:rsidR="00E46895" w:rsidRPr="00AA2210">
        <w:rPr>
          <w:rFonts w:ascii="Times New Roman" w:hAnsi="Times New Roman" w:cs="Times New Roman"/>
          <w:sz w:val="24"/>
          <w:szCs w:val="24"/>
        </w:rPr>
        <w:t>ё</w:t>
      </w:r>
      <w:r w:rsidRPr="00AA2210">
        <w:rPr>
          <w:rFonts w:ascii="Times New Roman" w:hAnsi="Times New Roman" w:cs="Times New Roman"/>
          <w:sz w:val="24"/>
          <w:szCs w:val="24"/>
        </w:rPr>
        <w:t xml:space="preserve">нными слоями населения </w:t>
      </w:r>
      <w:r w:rsidR="00E46895" w:rsidRPr="00AA2210">
        <w:rPr>
          <w:rFonts w:ascii="Times New Roman" w:hAnsi="Times New Roman" w:cs="Times New Roman"/>
          <w:sz w:val="24"/>
          <w:szCs w:val="24"/>
        </w:rPr>
        <w:t>всё так же</w:t>
      </w:r>
      <w:r w:rsidR="003A3092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>осуществ</w:t>
      </w:r>
      <w:r w:rsidR="00267B5B" w:rsidRPr="00AA2210">
        <w:rPr>
          <w:rFonts w:ascii="Times New Roman" w:hAnsi="Times New Roman" w:cs="Times New Roman"/>
          <w:sz w:val="24"/>
          <w:szCs w:val="24"/>
        </w:rPr>
        <w:t xml:space="preserve">ляется в тесном </w:t>
      </w:r>
      <w:r w:rsidR="00E46895" w:rsidRPr="00AA2210">
        <w:rPr>
          <w:rFonts w:ascii="Times New Roman" w:hAnsi="Times New Roman" w:cs="Times New Roman"/>
          <w:sz w:val="24"/>
          <w:szCs w:val="24"/>
        </w:rPr>
        <w:t xml:space="preserve">взаимодействии с общественными </w:t>
      </w:r>
      <w:r w:rsidR="00267B5B" w:rsidRPr="00AA2210">
        <w:rPr>
          <w:rFonts w:ascii="Times New Roman" w:hAnsi="Times New Roman" w:cs="Times New Roman"/>
          <w:sz w:val="24"/>
          <w:szCs w:val="24"/>
        </w:rPr>
        <w:t>организациями</w:t>
      </w:r>
      <w:r w:rsidR="003A3092" w:rsidRPr="00AA2210">
        <w:rPr>
          <w:rFonts w:ascii="Times New Roman" w:hAnsi="Times New Roman" w:cs="Times New Roman"/>
          <w:sz w:val="24"/>
          <w:szCs w:val="24"/>
        </w:rPr>
        <w:t>,</w:t>
      </w:r>
      <w:r w:rsidR="00267B5B" w:rsidRPr="00AA2210">
        <w:rPr>
          <w:rFonts w:ascii="Times New Roman" w:hAnsi="Times New Roman" w:cs="Times New Roman"/>
          <w:sz w:val="24"/>
          <w:szCs w:val="24"/>
        </w:rPr>
        <w:t xml:space="preserve"> обществами инвалидов, </w:t>
      </w:r>
      <w:r w:rsidRPr="00AA2210">
        <w:rPr>
          <w:rFonts w:ascii="Times New Roman" w:hAnsi="Times New Roman" w:cs="Times New Roman"/>
          <w:sz w:val="24"/>
          <w:szCs w:val="24"/>
        </w:rPr>
        <w:t xml:space="preserve">отделами социальной защиты населения. Активисты организаций выступают инициаторами различных мероприятий, а </w:t>
      </w:r>
      <w:r w:rsidR="003A3092" w:rsidRPr="00AA2210">
        <w:rPr>
          <w:rFonts w:ascii="Times New Roman" w:hAnsi="Times New Roman" w:cs="Times New Roman"/>
          <w:sz w:val="24"/>
          <w:szCs w:val="24"/>
        </w:rPr>
        <w:t xml:space="preserve">КДУ и органы исполнительной власти </w:t>
      </w:r>
      <w:r w:rsidRPr="00AA2210">
        <w:rPr>
          <w:rFonts w:ascii="Times New Roman" w:hAnsi="Times New Roman" w:cs="Times New Roman"/>
          <w:sz w:val="24"/>
          <w:szCs w:val="24"/>
        </w:rPr>
        <w:t xml:space="preserve">оказывают им необходимую помощь. </w:t>
      </w:r>
    </w:p>
    <w:p w14:paraId="4EFB82AD" w14:textId="1D3AD80B" w:rsidR="003A3092" w:rsidRPr="00AA2210" w:rsidRDefault="00AD1BD4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В течение года для данной категории проводились вечера отдых</w:t>
      </w:r>
      <w:r w:rsidR="00267B5B" w:rsidRPr="00AA2210">
        <w:rPr>
          <w:rFonts w:ascii="Times New Roman" w:hAnsi="Times New Roman" w:cs="Times New Roman"/>
          <w:sz w:val="24"/>
          <w:szCs w:val="24"/>
        </w:rPr>
        <w:t>а, вечера-чествования, вечера</w:t>
      </w:r>
      <w:r w:rsidR="003A3092" w:rsidRPr="00AA2210">
        <w:rPr>
          <w:rFonts w:ascii="Times New Roman" w:hAnsi="Times New Roman" w:cs="Times New Roman"/>
          <w:sz w:val="24"/>
          <w:szCs w:val="24"/>
        </w:rPr>
        <w:t xml:space="preserve"> народных игр, праздники, посвящ</w:t>
      </w:r>
      <w:r w:rsidR="00E46895" w:rsidRPr="00AA2210">
        <w:rPr>
          <w:rFonts w:ascii="Times New Roman" w:hAnsi="Times New Roman" w:cs="Times New Roman"/>
          <w:sz w:val="24"/>
          <w:szCs w:val="24"/>
        </w:rPr>
        <w:t>ё</w:t>
      </w:r>
      <w:r w:rsidR="003A3092" w:rsidRPr="00AA2210">
        <w:rPr>
          <w:rFonts w:ascii="Times New Roman" w:hAnsi="Times New Roman" w:cs="Times New Roman"/>
          <w:sz w:val="24"/>
          <w:szCs w:val="24"/>
        </w:rPr>
        <w:t xml:space="preserve">нные </w:t>
      </w:r>
      <w:r w:rsidRPr="00AA2210">
        <w:rPr>
          <w:rFonts w:ascii="Times New Roman" w:hAnsi="Times New Roman" w:cs="Times New Roman"/>
          <w:sz w:val="24"/>
          <w:szCs w:val="24"/>
        </w:rPr>
        <w:t>знаменательным датам календаря, юбилей</w:t>
      </w:r>
      <w:r w:rsidR="00267B5B" w:rsidRPr="00AA2210">
        <w:rPr>
          <w:rFonts w:ascii="Times New Roman" w:hAnsi="Times New Roman" w:cs="Times New Roman"/>
          <w:sz w:val="24"/>
          <w:szCs w:val="24"/>
        </w:rPr>
        <w:t>ные вечера, конкурсы,</w:t>
      </w:r>
      <w:r w:rsidRPr="00AA2210">
        <w:rPr>
          <w:rFonts w:ascii="Times New Roman" w:hAnsi="Times New Roman" w:cs="Times New Roman"/>
          <w:sz w:val="24"/>
          <w:szCs w:val="24"/>
        </w:rPr>
        <w:t xml:space="preserve"> циклы мероприятий ко Дню пожилого челове</w:t>
      </w:r>
      <w:r w:rsidR="003A3092" w:rsidRPr="00AA2210">
        <w:rPr>
          <w:rFonts w:ascii="Times New Roman" w:hAnsi="Times New Roman" w:cs="Times New Roman"/>
          <w:sz w:val="24"/>
          <w:szCs w:val="24"/>
        </w:rPr>
        <w:t>ка, благотворительные концерты,</w:t>
      </w:r>
      <w:r w:rsidRPr="00AA2210">
        <w:rPr>
          <w:rFonts w:ascii="Times New Roman" w:hAnsi="Times New Roman" w:cs="Times New Roman"/>
          <w:sz w:val="24"/>
          <w:szCs w:val="24"/>
        </w:rPr>
        <w:t xml:space="preserve"> визиты на дом. </w:t>
      </w:r>
    </w:p>
    <w:p w14:paraId="17DD5CEB" w14:textId="0B048889" w:rsidR="00AD1BD4" w:rsidRPr="00AA2210" w:rsidRDefault="00AD1BD4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2016 год можно с уверенностью назвать фестивальным годом</w:t>
      </w:r>
      <w:r w:rsidR="00E46895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E46895" w:rsidRPr="00AA2210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3A3092" w:rsidRPr="00AA2210">
        <w:rPr>
          <w:rFonts w:ascii="Times New Roman" w:hAnsi="Times New Roman" w:cs="Times New Roman"/>
          <w:sz w:val="24"/>
          <w:szCs w:val="24"/>
        </w:rPr>
        <w:t xml:space="preserve"> в</w:t>
      </w:r>
      <w:r w:rsidRPr="00AA2210">
        <w:rPr>
          <w:rFonts w:ascii="Times New Roman" w:hAnsi="Times New Roman" w:cs="Times New Roman"/>
          <w:sz w:val="24"/>
          <w:szCs w:val="24"/>
        </w:rPr>
        <w:t>о многих муниципалитетах состоялись фестивали, участниками которых стали люди с ограниченными возможностями здоровья. Основными формами работы традиционно остаются</w:t>
      </w:r>
      <w:r w:rsidR="00F726E6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E46895" w:rsidRPr="00AA2210">
        <w:rPr>
          <w:rFonts w:ascii="Times New Roman" w:hAnsi="Times New Roman" w:cs="Times New Roman"/>
          <w:sz w:val="24"/>
          <w:szCs w:val="24"/>
        </w:rPr>
        <w:t>так</w:t>
      </w:r>
      <w:r w:rsidR="003A3092" w:rsidRPr="00AA2210">
        <w:rPr>
          <w:rFonts w:ascii="Times New Roman" w:hAnsi="Times New Roman" w:cs="Times New Roman"/>
          <w:sz w:val="24"/>
          <w:szCs w:val="24"/>
        </w:rPr>
        <w:t>же</w:t>
      </w:r>
      <w:r w:rsidRPr="00AA2210">
        <w:rPr>
          <w:rFonts w:ascii="Times New Roman" w:hAnsi="Times New Roman" w:cs="Times New Roman"/>
          <w:sz w:val="24"/>
          <w:szCs w:val="24"/>
        </w:rPr>
        <w:t xml:space="preserve"> музыкально-развлекательные, выставочные, игровые программы.</w:t>
      </w:r>
    </w:p>
    <w:p w14:paraId="22424FE1" w14:textId="77777777" w:rsidR="00AD1BD4" w:rsidRPr="00AA2210" w:rsidRDefault="00AD1BD4" w:rsidP="006B4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513"/>
      </w:tblGrid>
      <w:tr w:rsidR="00AA2210" w:rsidRPr="00AA2210" w14:paraId="1FE5699A" w14:textId="77777777" w:rsidTr="00A15AA7">
        <w:tc>
          <w:tcPr>
            <w:tcW w:w="2093" w:type="dxa"/>
          </w:tcPr>
          <w:p w14:paraId="64FF4087" w14:textId="77777777" w:rsidR="00A15AA7" w:rsidRPr="00AA2210" w:rsidRDefault="00A15AA7" w:rsidP="006B49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210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  <w:p w14:paraId="2F5B7A6C" w14:textId="77777777" w:rsidR="00A15AA7" w:rsidRPr="00AA2210" w:rsidRDefault="00A15AA7" w:rsidP="006B49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637452FB" w14:textId="77777777" w:rsidR="00A15AA7" w:rsidRPr="00AA2210" w:rsidRDefault="00A15AA7" w:rsidP="006B49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210">
              <w:rPr>
                <w:rFonts w:ascii="Times New Roman" w:hAnsi="Times New Roman" w:cs="Times New Roman"/>
                <w:b/>
                <w:sz w:val="24"/>
                <w:szCs w:val="24"/>
              </w:rPr>
              <w:t>Число мероприятий</w:t>
            </w:r>
          </w:p>
        </w:tc>
      </w:tr>
      <w:tr w:rsidR="00AA2210" w:rsidRPr="00AA2210" w14:paraId="13873A93" w14:textId="77777777" w:rsidTr="00A15AA7">
        <w:trPr>
          <w:trHeight w:val="455"/>
        </w:trPr>
        <w:tc>
          <w:tcPr>
            <w:tcW w:w="2093" w:type="dxa"/>
          </w:tcPr>
          <w:p w14:paraId="3F110513" w14:textId="77777777" w:rsidR="00A15AA7" w:rsidRPr="00AA2210" w:rsidRDefault="00A15AA7" w:rsidP="006B49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210"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  <w:tc>
          <w:tcPr>
            <w:tcW w:w="7513" w:type="dxa"/>
          </w:tcPr>
          <w:p w14:paraId="0AFC7DDD" w14:textId="22C9B87B" w:rsidR="00A15AA7" w:rsidRPr="00AA2210" w:rsidRDefault="00A15AA7" w:rsidP="006B4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2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4207</w:t>
            </w:r>
          </w:p>
        </w:tc>
      </w:tr>
      <w:tr w:rsidR="00AA2210" w:rsidRPr="00AA2210" w14:paraId="29927B21" w14:textId="77777777" w:rsidTr="00A15AA7">
        <w:tc>
          <w:tcPr>
            <w:tcW w:w="2093" w:type="dxa"/>
          </w:tcPr>
          <w:p w14:paraId="45DEDB57" w14:textId="77777777" w:rsidR="00A15AA7" w:rsidRPr="00AA2210" w:rsidRDefault="00A15AA7" w:rsidP="006B49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2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2016 г.</w:t>
            </w:r>
          </w:p>
        </w:tc>
        <w:tc>
          <w:tcPr>
            <w:tcW w:w="7513" w:type="dxa"/>
          </w:tcPr>
          <w:p w14:paraId="11916C74" w14:textId="7D60BB6F" w:rsidR="00A15AA7" w:rsidRPr="00AA2210" w:rsidRDefault="00A15AA7" w:rsidP="006B4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2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4495</w:t>
            </w:r>
          </w:p>
        </w:tc>
      </w:tr>
    </w:tbl>
    <w:p w14:paraId="738A779A" w14:textId="77777777" w:rsidR="00AD1BD4" w:rsidRPr="00AA2210" w:rsidRDefault="00AD1BD4" w:rsidP="006B49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1B4E40" w14:textId="2AA86E36" w:rsidR="00AD1BD4" w:rsidRPr="00AA2210" w:rsidRDefault="00AD1BD4" w:rsidP="006B4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Среди реализованных мероприятий для </w:t>
      </w:r>
      <w:r w:rsidR="004D1C98" w:rsidRPr="00AA2210"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AA2210">
        <w:rPr>
          <w:rFonts w:ascii="Times New Roman" w:hAnsi="Times New Roman" w:cs="Times New Roman"/>
          <w:sz w:val="24"/>
          <w:szCs w:val="24"/>
        </w:rPr>
        <w:t xml:space="preserve">категории </w:t>
      </w:r>
      <w:r w:rsidR="004D1C98" w:rsidRPr="00AA2210">
        <w:rPr>
          <w:rFonts w:ascii="Times New Roman" w:hAnsi="Times New Roman" w:cs="Times New Roman"/>
          <w:sz w:val="24"/>
          <w:szCs w:val="24"/>
        </w:rPr>
        <w:t>хотелось бы особенно выделить следующие</w:t>
      </w:r>
      <w:r w:rsidRPr="00AA2210">
        <w:rPr>
          <w:rFonts w:ascii="Times New Roman" w:hAnsi="Times New Roman" w:cs="Times New Roman"/>
          <w:sz w:val="24"/>
          <w:szCs w:val="24"/>
        </w:rPr>
        <w:t>:</w:t>
      </w:r>
    </w:p>
    <w:p w14:paraId="0C95B81B" w14:textId="34B00301" w:rsidR="00AD1BD4" w:rsidRPr="00AA2210" w:rsidRDefault="00AD1BD4" w:rsidP="006B4917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Александровском муниципальном районе</w:t>
      </w:r>
      <w:r w:rsidR="004D1C98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среди инвалидов</w:t>
      </w: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проведён подворный обход для выявления </w:t>
      </w:r>
      <w:r w:rsidR="00267B5B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необходимости в </w:t>
      </w: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помощи. Организован трудовой </w:t>
      </w:r>
      <w:r w:rsidR="00E46895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десант из детей-</w:t>
      </w: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подростков</w:t>
      </w:r>
      <w:r w:rsidR="00267B5B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(очистка крыши, дорожек)</w:t>
      </w:r>
      <w:r w:rsidRPr="00AA2210">
        <w:rPr>
          <w:rFonts w:ascii="Times New Roman" w:hAnsi="Times New Roman" w:cs="Times New Roman"/>
          <w:sz w:val="24"/>
          <w:szCs w:val="24"/>
        </w:rPr>
        <w:t xml:space="preserve">. </w:t>
      </w: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года в филиалах МБУ «ГДК» были организованы беседы с детьми</w:t>
      </w:r>
      <w:r w:rsidR="00267B5B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, главной целью которых было воспи</w:t>
      </w:r>
      <w:r w:rsidR="008638E4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тание уважительного отношения к</w:t>
      </w: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людям с ограниченными возможностями здоровья</w:t>
      </w:r>
      <w:r w:rsidR="00267B5B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66C4A8E4" w14:textId="77777777" w:rsidR="00AD1BD4" w:rsidRPr="00AA2210" w:rsidRDefault="00AD1BD4" w:rsidP="006B491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901ECD" w14:textId="5C850995" w:rsidR="00AD1BD4" w:rsidRPr="00AA2210" w:rsidRDefault="00AD1BD4" w:rsidP="006B491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Городской интегрированный фестиваль творчества «Крылья Надежды</w:t>
      </w:r>
      <w:r w:rsidR="0013613E" w:rsidRPr="00AA2210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2016» прош</w:t>
      </w:r>
      <w:r w:rsidR="00E46895" w:rsidRPr="00AA2210">
        <w:rPr>
          <w:rFonts w:ascii="Times New Roman" w:eastAsia="Times New Roman" w:hAnsi="Times New Roman" w:cs="Times New Roman"/>
          <w:sz w:val="24"/>
          <w:szCs w:val="24"/>
        </w:rPr>
        <w:t>ёл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9 декабря 2016 года</w:t>
      </w:r>
      <w:r w:rsidR="008638E4" w:rsidRPr="00AA221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8638E4" w:rsidRPr="00AA2210">
        <w:rPr>
          <w:rFonts w:ascii="Times New Roman" w:eastAsia="Times New Roman" w:hAnsi="Times New Roman" w:cs="Times New Roman"/>
          <w:b/>
          <w:sz w:val="24"/>
          <w:szCs w:val="24"/>
        </w:rPr>
        <w:t>г. Березники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. Участие в фестивале приняли молодые люди с ограниченными возможностями здоровья</w:t>
      </w:r>
      <w:r w:rsidR="008638E4" w:rsidRPr="00AA2210">
        <w:rPr>
          <w:rFonts w:ascii="Times New Roman" w:eastAsia="Times New Roman" w:hAnsi="Times New Roman" w:cs="Times New Roman"/>
          <w:sz w:val="24"/>
          <w:szCs w:val="24"/>
        </w:rPr>
        <w:t xml:space="preserve"> в возрасте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от 14 до 35 лет.  </w:t>
      </w:r>
    </w:p>
    <w:p w14:paraId="30FA6E7F" w14:textId="77777777" w:rsidR="00AD1BD4" w:rsidRPr="00AA2210" w:rsidRDefault="00AD1BD4" w:rsidP="006B491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DD7AE" w14:textId="0B5FA27E" w:rsidR="00AD1BD4" w:rsidRPr="00AA2210" w:rsidRDefault="00AD1BD4" w:rsidP="006B491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AA2210">
        <w:rPr>
          <w:rFonts w:ascii="Times New Roman" w:hAnsi="Times New Roman" w:cs="Times New Roman"/>
          <w:b/>
          <w:sz w:val="24"/>
          <w:szCs w:val="24"/>
        </w:rPr>
        <w:t>Верещагинском</w:t>
      </w:r>
      <w:proofErr w:type="spellEnd"/>
      <w:r w:rsidRPr="00AA2210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  <w:r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с 1</w:t>
      </w:r>
      <w:r w:rsidR="00E46895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10 декабря 2016 г. </w:t>
      </w: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прошла Декада инвалидов, в рамках которой были </w:t>
      </w:r>
      <w:r w:rsidR="0035598B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</w:t>
      </w:r>
      <w:r w:rsidR="00E46895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35598B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ы следующие мероприятия:</w:t>
      </w:r>
      <w:r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декабря </w:t>
      </w:r>
      <w:r w:rsidR="00E46895" w:rsidRPr="00AA2210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38E4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руглый стол для людей с ограниченными возможностями здоровья с участием руководителей органов местного самоуправления района и города Верещагино, здравоохранения, </w:t>
      </w:r>
      <w:bookmarkStart w:id="29" w:name="OLE_LINK1"/>
      <w:bookmarkStart w:id="30" w:name="OLE_LINK2"/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МТУ №</w:t>
      </w:r>
      <w:r w:rsidR="00A57735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</w:t>
      </w:r>
      <w:r w:rsidR="008638E4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Министерства социального развития</w:t>
      </w: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End w:id="29"/>
      <w:bookmarkEnd w:id="30"/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края, </w:t>
      </w:r>
      <w:r w:rsidR="008638E4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енсионного</w:t>
      </w:r>
      <w:r w:rsidRPr="00AA2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фонда, </w:t>
      </w:r>
      <w:r w:rsidR="008638E4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ц</w:t>
      </w: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ентра занятости</w:t>
      </w:r>
      <w:r w:rsidR="008638E4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 декабря </w:t>
      </w:r>
      <w:r w:rsidR="00E46895" w:rsidRPr="00AA2210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8638E4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объявлен «Единый день при</w:t>
      </w:r>
      <w:r w:rsidR="00E46895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ма инвалидов». При</w:t>
      </w:r>
      <w:r w:rsidR="00E46895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 </w:t>
      </w:r>
      <w:r w:rsidR="008638E4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медицинских учреждениях </w:t>
      </w: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был организован по спискам, предоставленным общественными организациями инвалидов, в которых отражалось желание посетить нужных специалистов. Чтобы избежать </w:t>
      </w:r>
      <w:r w:rsidR="00E46895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оче</w:t>
      </w:r>
      <w:r w:rsidR="0035598B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едей и суеты, дату и время посещения медицинских кабинетов сотрудники больницы согласовывали с пациентами по телефону</w:t>
      </w:r>
      <w:r w:rsidR="004A36A0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отдельно</w:t>
      </w: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E46895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AF7E403" w14:textId="77777777" w:rsidR="00AD1BD4" w:rsidRPr="00AA2210" w:rsidRDefault="00AD1BD4" w:rsidP="006B491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2F30A9A" w14:textId="58821805" w:rsidR="00AD1BD4" w:rsidRPr="00AA2210" w:rsidRDefault="00AD1BD4" w:rsidP="006B4917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Фестиваль для семей</w:t>
      </w:r>
      <w:r w:rsidR="009574F1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</w:t>
      </w:r>
      <w:r w:rsidR="009574F1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ьми</w:t>
      </w: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-инвалид</w:t>
      </w:r>
      <w:r w:rsidR="009574F1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ами</w:t>
      </w: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уже существует в Пермском крае. Желание организовать подобный фестиваль в </w:t>
      </w:r>
      <w:r w:rsidR="00AC0340" w:rsidRPr="00AA22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г.</w:t>
      </w:r>
      <w:r w:rsidRPr="00AA22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Кудымкар</w:t>
      </w: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специалистов МБУК КДЦ и </w:t>
      </w:r>
      <w:r w:rsidR="00AC0340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ш</w:t>
      </w: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колы-сада № 12, которую посещают большинство детей-инвалидов города</w:t>
      </w:r>
      <w:r w:rsidR="009574F1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появилось давно. </w:t>
      </w:r>
      <w:r w:rsidR="00AC0340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4B7704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отчёт</w:t>
      </w:r>
      <w:r w:rsidR="00AC0340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ном году,</w:t>
      </w: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благодаря поддержке и частичному финансированию Администрации города Кудымкара</w:t>
      </w:r>
      <w:r w:rsidR="00AC0340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эту идею удалось реализовать и провести </w:t>
      </w:r>
      <w:r w:rsidR="00AC0340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фестиваль </w:t>
      </w: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базе школы-сада № 12. </w:t>
      </w:r>
      <w:r w:rsidRPr="00AA2210">
        <w:rPr>
          <w:rFonts w:ascii="Times New Roman" w:hAnsi="Times New Roman" w:cs="Times New Roman"/>
          <w:sz w:val="24"/>
          <w:szCs w:val="24"/>
        </w:rPr>
        <w:t>Для участия в фестивале заявил</w:t>
      </w:r>
      <w:r w:rsidR="009574F1" w:rsidRPr="00AA2210">
        <w:rPr>
          <w:rFonts w:ascii="Times New Roman" w:hAnsi="Times New Roman" w:cs="Times New Roman"/>
          <w:sz w:val="24"/>
          <w:szCs w:val="24"/>
        </w:rPr>
        <w:t>о</w:t>
      </w:r>
      <w:r w:rsidRPr="00AA2210">
        <w:rPr>
          <w:rFonts w:ascii="Times New Roman" w:hAnsi="Times New Roman" w:cs="Times New Roman"/>
          <w:sz w:val="24"/>
          <w:szCs w:val="24"/>
        </w:rPr>
        <w:t xml:space="preserve">сь 50 семей по </w:t>
      </w:r>
      <w:r w:rsidR="00DF4C2F" w:rsidRPr="00AA2210">
        <w:rPr>
          <w:rFonts w:ascii="Times New Roman" w:hAnsi="Times New Roman" w:cs="Times New Roman"/>
          <w:sz w:val="24"/>
          <w:szCs w:val="24"/>
        </w:rPr>
        <w:t>пяти</w:t>
      </w:r>
      <w:r w:rsidRPr="00AA2210">
        <w:rPr>
          <w:rFonts w:ascii="Times New Roman" w:hAnsi="Times New Roman" w:cs="Times New Roman"/>
          <w:sz w:val="24"/>
          <w:szCs w:val="24"/>
        </w:rPr>
        <w:t xml:space="preserve"> номинациям. </w:t>
      </w:r>
      <w:r w:rsidR="009574F1" w:rsidRPr="00AA2210">
        <w:rPr>
          <w:rFonts w:ascii="Times New Roman" w:hAnsi="Times New Roman" w:cs="Times New Roman"/>
          <w:sz w:val="24"/>
          <w:szCs w:val="24"/>
        </w:rPr>
        <w:t>В</w:t>
      </w:r>
      <w:r w:rsidRPr="00AA2210">
        <w:rPr>
          <w:rFonts w:ascii="Times New Roman" w:hAnsi="Times New Roman" w:cs="Times New Roman"/>
          <w:sz w:val="24"/>
          <w:szCs w:val="24"/>
        </w:rPr>
        <w:t xml:space="preserve"> рамках фестиваля</w:t>
      </w:r>
      <w:r w:rsidR="009574F1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 xml:space="preserve">прошли </w:t>
      </w:r>
      <w:r w:rsidR="00DF4C2F" w:rsidRPr="00AA2210">
        <w:rPr>
          <w:rFonts w:ascii="Times New Roman" w:hAnsi="Times New Roman" w:cs="Times New Roman"/>
          <w:sz w:val="24"/>
          <w:szCs w:val="24"/>
        </w:rPr>
        <w:t xml:space="preserve">для родителей </w:t>
      </w:r>
      <w:r w:rsidRPr="00AA2210">
        <w:rPr>
          <w:rFonts w:ascii="Times New Roman" w:hAnsi="Times New Roman" w:cs="Times New Roman"/>
          <w:sz w:val="24"/>
          <w:szCs w:val="24"/>
        </w:rPr>
        <w:t>консультации специалистов ТУ Министерства социального развития П</w:t>
      </w:r>
      <w:r w:rsidR="00AC0340" w:rsidRPr="00AA2210">
        <w:rPr>
          <w:rFonts w:ascii="Times New Roman" w:hAnsi="Times New Roman" w:cs="Times New Roman"/>
          <w:sz w:val="24"/>
          <w:szCs w:val="24"/>
        </w:rPr>
        <w:t>ермского края по</w:t>
      </w:r>
      <w:r w:rsidRPr="00AA2210">
        <w:rPr>
          <w:rFonts w:ascii="Times New Roman" w:hAnsi="Times New Roman" w:cs="Times New Roman"/>
          <w:sz w:val="24"/>
          <w:szCs w:val="24"/>
        </w:rPr>
        <w:t xml:space="preserve"> Коми-Пермяцкому округу. К фестивалю проявили большой интерес предприниматели города.  </w:t>
      </w:r>
    </w:p>
    <w:p w14:paraId="30EA82AC" w14:textId="77777777" w:rsidR="00AD1BD4" w:rsidRPr="00AA2210" w:rsidRDefault="00AD1BD4" w:rsidP="006B491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FA3DA53" w14:textId="3CA16D16" w:rsidR="00AD1BD4" w:rsidRPr="00AA2210" w:rsidRDefault="00AD1BD4" w:rsidP="006B4917">
      <w:pPr>
        <w:pStyle w:val="af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</w:pPr>
      <w:r w:rsidRPr="00AA2210">
        <w:t xml:space="preserve">15 мая в ЦД «Нагорный» </w:t>
      </w:r>
      <w:r w:rsidRPr="00AA2210">
        <w:rPr>
          <w:b/>
        </w:rPr>
        <w:t>г. Кунгура</w:t>
      </w:r>
      <w:r w:rsidRPr="00AA2210">
        <w:t xml:space="preserve"> состоялось мероприятие «Вечная верность». В майский воскресный день чествовали мам, которые посвятили всю свою жиз</w:t>
      </w:r>
      <w:r w:rsidR="00AC0340" w:rsidRPr="00AA2210">
        <w:t>нь воспитанию «особенных детей»</w:t>
      </w:r>
      <w:r w:rsidR="00DF4C2F" w:rsidRPr="00AA2210">
        <w:t xml:space="preserve"> —</w:t>
      </w:r>
      <w:r w:rsidRPr="00AA2210">
        <w:t xml:space="preserve"> детей-инвалидов. Мам, на хрупкие плечи которых легли непростые заботы, которые день за днём, год за годом, не опуская рук, борются с недугам</w:t>
      </w:r>
      <w:r w:rsidR="00AC0340" w:rsidRPr="00AA2210">
        <w:t>и уже взрослых дочек и сыновей.</w:t>
      </w:r>
    </w:p>
    <w:p w14:paraId="3BFB73D3" w14:textId="77777777" w:rsidR="00AD1BD4" w:rsidRPr="00AA2210" w:rsidRDefault="00AD1BD4" w:rsidP="006B491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973F0B" w14:textId="4A189FF6" w:rsidR="00AD1BD4" w:rsidRPr="00AA2210" w:rsidRDefault="00AD1BD4" w:rsidP="006B4917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Pr="00AA2210">
        <w:rPr>
          <w:rFonts w:ascii="Times New Roman" w:hAnsi="Times New Roman" w:cs="Times New Roman"/>
          <w:b/>
          <w:sz w:val="24"/>
          <w:szCs w:val="24"/>
        </w:rPr>
        <w:t>Гремячинском</w:t>
      </w:r>
      <w:r w:rsidRPr="00AA2210">
        <w:rPr>
          <w:rFonts w:ascii="Times New Roman" w:hAnsi="Times New Roman" w:cs="Times New Roman"/>
          <w:sz w:val="24"/>
          <w:szCs w:val="24"/>
        </w:rPr>
        <w:t xml:space="preserve"> городском поселении состоялась </w:t>
      </w:r>
      <w:r w:rsidR="00DF4C2F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персональная выставка рисунков </w:t>
      </w: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и литературного творчеств</w:t>
      </w:r>
      <w:r w:rsidR="005F5101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Анастасии Зыряновой (34 года, </w:t>
      </w: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инвалид детства) «Мир, в котором я живу». В 2014</w:t>
      </w:r>
      <w:r w:rsidR="005F5101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году из 80 регионов России среди 959 участников </w:t>
      </w:r>
      <w:r w:rsidR="00255E3F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Анастасия стала е</w:t>
      </w: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динственной</w:t>
      </w:r>
      <w:r w:rsidR="00255E3F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участницей, которой </w:t>
      </w: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жюри </w:t>
      </w:r>
      <w:r w:rsidR="00255E3F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присудило</w:t>
      </w: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побед</w:t>
      </w:r>
      <w:r w:rsidR="00255E3F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сразу в двух номинациях международной премии «Филантроп» за выдающиеся достижения инвалидов в области культуры и искусства. Е</w:t>
      </w:r>
      <w:r w:rsidR="00DF4C2F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работы были размещены в </w:t>
      </w:r>
      <w:r w:rsidR="00DF4C2F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ыставочном центре </w:t>
      </w:r>
      <w:r w:rsidR="00DF4C2F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оссийской академии художеств</w:t>
      </w:r>
      <w:r w:rsidR="00AC0340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. В</w:t>
      </w: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2015 </w:t>
      </w:r>
      <w:r w:rsidR="00DF4C2F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году</w:t>
      </w:r>
      <w:r w:rsidR="00255E3F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«Дедовы рассказы» А.</w:t>
      </w:r>
      <w:r w:rsidR="00DF4C2F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55E3F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Зыряновой </w:t>
      </w: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вошли в краеведческий альманах «Есть край, который я вижу во сне».</w:t>
      </w:r>
    </w:p>
    <w:p w14:paraId="1D5A5739" w14:textId="77777777" w:rsidR="00AD1BD4" w:rsidRPr="00AA2210" w:rsidRDefault="00AD1BD4" w:rsidP="006B4917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DD0F176" w14:textId="1C88C355" w:rsidR="00AD1BD4" w:rsidRPr="00AA2210" w:rsidRDefault="00AD1BD4" w:rsidP="006B4917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Активная группа единомышленников в </w:t>
      </w:r>
      <w:proofErr w:type="spellStart"/>
      <w:r w:rsidR="00BB0B95" w:rsidRPr="00AA2210">
        <w:rPr>
          <w:rFonts w:ascii="Times New Roman" w:hAnsi="Times New Roman" w:cs="Times New Roman"/>
          <w:b/>
          <w:sz w:val="24"/>
          <w:szCs w:val="24"/>
        </w:rPr>
        <w:t>К</w:t>
      </w:r>
      <w:r w:rsidRPr="00AA2210">
        <w:rPr>
          <w:rFonts w:ascii="Times New Roman" w:hAnsi="Times New Roman" w:cs="Times New Roman"/>
          <w:b/>
          <w:sz w:val="24"/>
          <w:szCs w:val="24"/>
        </w:rPr>
        <w:t>очевском</w:t>
      </w:r>
      <w:proofErr w:type="spellEnd"/>
      <w:r w:rsidRPr="00AA2210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  <w:r w:rsidRPr="00AA2210">
        <w:rPr>
          <w:rFonts w:ascii="Times New Roman" w:hAnsi="Times New Roman" w:cs="Times New Roman"/>
          <w:sz w:val="24"/>
          <w:szCs w:val="24"/>
        </w:rPr>
        <w:t xml:space="preserve"> снял</w:t>
      </w:r>
      <w:r w:rsidR="00BB0B95" w:rsidRPr="00AA2210">
        <w:rPr>
          <w:rFonts w:ascii="Times New Roman" w:hAnsi="Times New Roman" w:cs="Times New Roman"/>
          <w:sz w:val="24"/>
          <w:szCs w:val="24"/>
        </w:rPr>
        <w:t>а</w:t>
      </w:r>
      <w:r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BB0B95" w:rsidRPr="00AA2210">
        <w:rPr>
          <w:rFonts w:ascii="Times New Roman" w:hAnsi="Times New Roman" w:cs="Times New Roman"/>
          <w:sz w:val="24"/>
          <w:szCs w:val="24"/>
        </w:rPr>
        <w:t>фильм «Вместе мы сможем больше». Основная цель</w:t>
      </w:r>
      <w:r w:rsidR="0013613E" w:rsidRPr="00AA2210">
        <w:rPr>
          <w:rFonts w:ascii="Times New Roman" w:hAnsi="Times New Roman" w:cs="Times New Roman"/>
          <w:sz w:val="24"/>
          <w:szCs w:val="24"/>
        </w:rPr>
        <w:t xml:space="preserve"> — </w:t>
      </w:r>
      <w:r w:rsidRPr="00AA2210">
        <w:rPr>
          <w:rFonts w:ascii="Times New Roman" w:hAnsi="Times New Roman" w:cs="Times New Roman"/>
          <w:sz w:val="24"/>
          <w:szCs w:val="24"/>
        </w:rPr>
        <w:t>показать всем, что люди с ограниченными возможностями здоровья такие же,</w:t>
      </w:r>
      <w:r w:rsidR="00BB0B95" w:rsidRPr="00AA2210">
        <w:rPr>
          <w:rFonts w:ascii="Times New Roman" w:hAnsi="Times New Roman" w:cs="Times New Roman"/>
          <w:sz w:val="24"/>
          <w:szCs w:val="24"/>
        </w:rPr>
        <w:t xml:space="preserve"> как все,</w:t>
      </w:r>
      <w:r w:rsidRPr="00AA2210">
        <w:rPr>
          <w:rFonts w:ascii="Times New Roman" w:hAnsi="Times New Roman" w:cs="Times New Roman"/>
          <w:sz w:val="24"/>
          <w:szCs w:val="24"/>
        </w:rPr>
        <w:t xml:space="preserve"> со своими радостями, горестями, победами и пораже</w:t>
      </w:r>
      <w:r w:rsidR="00AC0340" w:rsidRPr="00AA2210">
        <w:rPr>
          <w:rFonts w:ascii="Times New Roman" w:hAnsi="Times New Roman" w:cs="Times New Roman"/>
          <w:sz w:val="24"/>
          <w:szCs w:val="24"/>
        </w:rPr>
        <w:t>ниями. Герои фильма</w:t>
      </w:r>
      <w:r w:rsidR="00DF4C2F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DF4C2F" w:rsidRPr="00AA2210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AC0340" w:rsidRPr="00AA2210">
        <w:rPr>
          <w:rFonts w:ascii="Times New Roman" w:hAnsi="Times New Roman" w:cs="Times New Roman"/>
          <w:sz w:val="24"/>
          <w:szCs w:val="24"/>
        </w:rPr>
        <w:t xml:space="preserve"> люди с ограниченными возможностями здоровья</w:t>
      </w:r>
      <w:r w:rsidRPr="00AA2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Кочевского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C0340" w:rsidRPr="00AA2210">
        <w:rPr>
          <w:rFonts w:ascii="Times New Roman" w:hAnsi="Times New Roman" w:cs="Times New Roman"/>
          <w:sz w:val="24"/>
          <w:szCs w:val="24"/>
        </w:rPr>
        <w:t>, которые</w:t>
      </w:r>
      <w:r w:rsidRPr="00AA2210">
        <w:rPr>
          <w:rFonts w:ascii="Times New Roman" w:hAnsi="Times New Roman" w:cs="Times New Roman"/>
          <w:sz w:val="24"/>
          <w:szCs w:val="24"/>
        </w:rPr>
        <w:t xml:space="preserve"> поведали о том, что им необходимо, как должна измениться инфраструктура района, чтобы они не чувствовали себя </w:t>
      </w:r>
      <w:r w:rsidR="00DF4C2F" w:rsidRPr="00AA2210">
        <w:rPr>
          <w:rFonts w:ascii="Times New Roman" w:hAnsi="Times New Roman" w:cs="Times New Roman"/>
          <w:sz w:val="24"/>
          <w:szCs w:val="24"/>
        </w:rPr>
        <w:t>не</w:t>
      </w:r>
      <w:r w:rsidR="00AC0340" w:rsidRPr="00AA2210">
        <w:rPr>
          <w:rFonts w:ascii="Times New Roman" w:hAnsi="Times New Roman" w:cs="Times New Roman"/>
          <w:sz w:val="24"/>
          <w:szCs w:val="24"/>
        </w:rPr>
        <w:t>полноценными членами общества.</w:t>
      </w:r>
    </w:p>
    <w:p w14:paraId="43CC07D8" w14:textId="77777777" w:rsidR="00AD1BD4" w:rsidRPr="00AA2210" w:rsidRDefault="00AD1BD4" w:rsidP="006B491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740B337" w14:textId="2C010DF2" w:rsidR="00AD1BD4" w:rsidRPr="00AA2210" w:rsidRDefault="00AD1BD4" w:rsidP="00AC034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AA22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Красновишерском районе</w:t>
      </w: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</w:t>
      </w:r>
      <w:r w:rsidR="00DF4C2F" w:rsidRPr="00AA2210">
        <w:rPr>
          <w:rFonts w:ascii="Times New Roman" w:hAnsi="Times New Roman" w:cs="Times New Roman"/>
          <w:sz w:val="24"/>
          <w:szCs w:val="24"/>
        </w:rPr>
        <w:t>ля детей-</w:t>
      </w:r>
      <w:r w:rsidRPr="00AA2210">
        <w:rPr>
          <w:rFonts w:ascii="Times New Roman" w:hAnsi="Times New Roman" w:cs="Times New Roman"/>
          <w:sz w:val="24"/>
          <w:szCs w:val="24"/>
        </w:rPr>
        <w:t>инвалидов с 2015 года работает кружок «Чудеса из теста» при МАОУ</w:t>
      </w:r>
      <w:r w:rsidR="00DF4C2F" w:rsidRPr="00AA2210">
        <w:rPr>
          <w:rFonts w:ascii="Times New Roman" w:hAnsi="Times New Roman" w:cs="Times New Roman"/>
          <w:sz w:val="24"/>
          <w:szCs w:val="24"/>
        </w:rPr>
        <w:t xml:space="preserve"> ДО ЦДО. Для родителей с детьми-</w:t>
      </w:r>
      <w:r w:rsidRPr="00AA2210">
        <w:rPr>
          <w:rFonts w:ascii="Times New Roman" w:hAnsi="Times New Roman" w:cs="Times New Roman"/>
          <w:sz w:val="24"/>
          <w:szCs w:val="24"/>
        </w:rPr>
        <w:t xml:space="preserve">инвалидами создан семейный клуб «Гармония </w:t>
      </w:r>
      <w:r w:rsidR="00AC0340" w:rsidRPr="00AA2210">
        <w:rPr>
          <w:rFonts w:ascii="Times New Roman" w:hAnsi="Times New Roman" w:cs="Times New Roman"/>
          <w:sz w:val="24"/>
          <w:szCs w:val="24"/>
        </w:rPr>
        <w:t>д</w:t>
      </w:r>
      <w:r w:rsidRPr="00AA2210">
        <w:rPr>
          <w:rFonts w:ascii="Times New Roman" w:hAnsi="Times New Roman" w:cs="Times New Roman"/>
          <w:sz w:val="24"/>
          <w:szCs w:val="24"/>
        </w:rPr>
        <w:t>уши», который объединил более 10 семей. В центральной библиотеке города Красновишерска уже более 10 лет работает клуб «Милосердие и книга». В рамках занятий клуба проводятся мероприятия</w:t>
      </w:r>
      <w:r w:rsidR="00AC0340" w:rsidRPr="00AA2210">
        <w:rPr>
          <w:rFonts w:ascii="Times New Roman" w:hAnsi="Times New Roman" w:cs="Times New Roman"/>
          <w:sz w:val="24"/>
          <w:szCs w:val="24"/>
        </w:rPr>
        <w:t xml:space="preserve"> самой разнообразной тематики</w:t>
      </w:r>
      <w:r w:rsidR="00DF4C2F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DF4C2F" w:rsidRPr="00AA2210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AC0340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 xml:space="preserve">вечера отдыха, встречи с интересными людьми города, литературные часы, посвящённые творчеству писателей и поэтов и </w:t>
      </w:r>
      <w:r w:rsidR="00BB0B95" w:rsidRPr="00AA2210">
        <w:rPr>
          <w:rFonts w:ascii="Times New Roman" w:hAnsi="Times New Roman" w:cs="Times New Roman"/>
          <w:sz w:val="24"/>
          <w:szCs w:val="24"/>
        </w:rPr>
        <w:t>др.</w:t>
      </w:r>
    </w:p>
    <w:p w14:paraId="18281AA0" w14:textId="219B4EE8" w:rsidR="00AD1BD4" w:rsidRPr="00AA2210" w:rsidRDefault="00AD1BD4" w:rsidP="006B4917">
      <w:pPr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В 2016 году в рамках реализации социально-культурного проекта «Создание условий для развития социальной, культурной деятельности общественных объединений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 муниципального района на 2016 год»</w:t>
      </w:r>
      <w:r w:rsidR="00AC0340" w:rsidRPr="00AA2210">
        <w:rPr>
          <w:rFonts w:ascii="Times New Roman" w:hAnsi="Times New Roman" w:cs="Times New Roman"/>
          <w:sz w:val="24"/>
          <w:szCs w:val="24"/>
        </w:rPr>
        <w:t>,</w:t>
      </w:r>
      <w:r w:rsidRPr="00AA2210">
        <w:rPr>
          <w:rFonts w:ascii="Times New Roman" w:hAnsi="Times New Roman" w:cs="Times New Roman"/>
          <w:sz w:val="24"/>
          <w:szCs w:val="24"/>
        </w:rPr>
        <w:t xml:space="preserve"> члены общества инвалидов побывали в городе Усолье на фестивале колокольных звонов, приняли участие в краевом этно-ландшафтном фестивале «Зов Пармы», провели ряд культурно-массовых мероприятий. Уже третий год районная общественная организация инвалидов «ВЕРА» проводит адресную акцию «Оказание помощи молодым людям с ограниченными возможностями здоровья, оказавшимися в трудной жизненной ситуации</w:t>
      </w:r>
      <w:r w:rsidR="00BB0B95" w:rsidRPr="00AA2210">
        <w:rPr>
          <w:rFonts w:ascii="Times New Roman" w:hAnsi="Times New Roman" w:cs="Times New Roman"/>
          <w:sz w:val="24"/>
          <w:szCs w:val="24"/>
        </w:rPr>
        <w:t>»</w:t>
      </w:r>
      <w:r w:rsidRPr="00AA2210">
        <w:rPr>
          <w:rFonts w:ascii="Times New Roman" w:hAnsi="Times New Roman" w:cs="Times New Roman"/>
          <w:sz w:val="24"/>
          <w:szCs w:val="24"/>
        </w:rPr>
        <w:t>.</w:t>
      </w:r>
    </w:p>
    <w:p w14:paraId="55923734" w14:textId="77777777" w:rsidR="00AD1BD4" w:rsidRPr="00AA2210" w:rsidRDefault="00AD1BD4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55C9FE1" w14:textId="3DF4FEE3" w:rsidR="00AD1BD4" w:rsidRPr="00AA2210" w:rsidRDefault="00AD1BD4" w:rsidP="006B4917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22 октября 2016 года в </w:t>
      </w:r>
      <w:r w:rsidR="00AC0340" w:rsidRPr="00AA2210">
        <w:rPr>
          <w:rFonts w:ascii="Times New Roman" w:hAnsi="Times New Roman" w:cs="Times New Roman"/>
          <w:sz w:val="24"/>
          <w:szCs w:val="24"/>
        </w:rPr>
        <w:t xml:space="preserve">МБУК «Центр досуга п. </w:t>
      </w:r>
      <w:proofErr w:type="spellStart"/>
      <w:r w:rsidR="00AC0340" w:rsidRPr="00AA2210">
        <w:rPr>
          <w:rFonts w:ascii="Times New Roman" w:hAnsi="Times New Roman" w:cs="Times New Roman"/>
          <w:sz w:val="24"/>
          <w:szCs w:val="24"/>
        </w:rPr>
        <w:t>Шадейка</w:t>
      </w:r>
      <w:proofErr w:type="spellEnd"/>
      <w:r w:rsidR="00AC0340" w:rsidRPr="00AA2210">
        <w:rPr>
          <w:rFonts w:ascii="Times New Roman" w:hAnsi="Times New Roman" w:cs="Times New Roman"/>
          <w:sz w:val="24"/>
          <w:szCs w:val="24"/>
        </w:rPr>
        <w:t>»</w:t>
      </w:r>
      <w:r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b/>
          <w:sz w:val="24"/>
          <w:szCs w:val="24"/>
        </w:rPr>
        <w:t>Кунгурского муниципального района</w:t>
      </w:r>
      <w:r w:rsidRPr="00AA2210">
        <w:rPr>
          <w:rFonts w:ascii="Times New Roman" w:hAnsi="Times New Roman" w:cs="Times New Roman"/>
          <w:sz w:val="24"/>
          <w:szCs w:val="24"/>
        </w:rPr>
        <w:t xml:space="preserve"> прош</w:t>
      </w:r>
      <w:r w:rsidR="00DF4C2F" w:rsidRPr="00AA2210">
        <w:rPr>
          <w:rFonts w:ascii="Times New Roman" w:hAnsi="Times New Roman" w:cs="Times New Roman"/>
          <w:sz w:val="24"/>
          <w:szCs w:val="24"/>
        </w:rPr>
        <w:t>ё</w:t>
      </w:r>
      <w:r w:rsidRPr="00AA2210">
        <w:rPr>
          <w:rFonts w:ascii="Times New Roman" w:hAnsi="Times New Roman" w:cs="Times New Roman"/>
          <w:sz w:val="24"/>
          <w:szCs w:val="24"/>
        </w:rPr>
        <w:t>л отборочный этап III краевого фест</w:t>
      </w:r>
      <w:r w:rsidR="00DF4C2F" w:rsidRPr="00AA2210">
        <w:rPr>
          <w:rFonts w:ascii="Times New Roman" w:hAnsi="Times New Roman" w:cs="Times New Roman"/>
          <w:sz w:val="24"/>
          <w:szCs w:val="24"/>
        </w:rPr>
        <w:t>иваля «Наша дружная семья».</w:t>
      </w:r>
      <w:r w:rsidR="00AC0340" w:rsidRPr="00AA2210">
        <w:rPr>
          <w:rFonts w:ascii="Times New Roman" w:hAnsi="Times New Roman" w:cs="Times New Roman"/>
          <w:sz w:val="24"/>
          <w:szCs w:val="24"/>
        </w:rPr>
        <w:t xml:space="preserve"> В ф</w:t>
      </w:r>
      <w:r w:rsidRPr="00AA2210">
        <w:rPr>
          <w:rFonts w:ascii="Times New Roman" w:hAnsi="Times New Roman" w:cs="Times New Roman"/>
          <w:sz w:val="24"/>
          <w:szCs w:val="24"/>
        </w:rPr>
        <w:t xml:space="preserve">естивале приняли участие 55 семей, воспитывающие детей с ограниченными возможностями здоровья в возрасте </w:t>
      </w:r>
      <w:r w:rsidR="00AC0340" w:rsidRPr="00AA2210">
        <w:rPr>
          <w:rFonts w:ascii="Times New Roman" w:hAnsi="Times New Roman" w:cs="Times New Roman"/>
          <w:sz w:val="24"/>
          <w:szCs w:val="24"/>
        </w:rPr>
        <w:t xml:space="preserve">от </w:t>
      </w:r>
      <w:r w:rsidR="00DF4C2F" w:rsidRPr="00AA2210">
        <w:rPr>
          <w:rFonts w:ascii="Times New Roman" w:hAnsi="Times New Roman" w:cs="Times New Roman"/>
          <w:sz w:val="24"/>
          <w:szCs w:val="24"/>
        </w:rPr>
        <w:t>пяти</w:t>
      </w:r>
      <w:r w:rsidR="00AC0340" w:rsidRPr="00AA2210">
        <w:rPr>
          <w:rFonts w:ascii="Times New Roman" w:hAnsi="Times New Roman" w:cs="Times New Roman"/>
          <w:sz w:val="24"/>
          <w:szCs w:val="24"/>
        </w:rPr>
        <w:t xml:space="preserve"> до </w:t>
      </w:r>
      <w:r w:rsidRPr="00AA2210">
        <w:rPr>
          <w:rFonts w:ascii="Times New Roman" w:hAnsi="Times New Roman" w:cs="Times New Roman"/>
          <w:sz w:val="24"/>
          <w:szCs w:val="24"/>
        </w:rPr>
        <w:t>18 лет</w:t>
      </w:r>
      <w:r w:rsidR="00AC0340" w:rsidRPr="00AA2210">
        <w:rPr>
          <w:rFonts w:ascii="Times New Roman" w:hAnsi="Times New Roman" w:cs="Times New Roman"/>
          <w:sz w:val="24"/>
          <w:szCs w:val="24"/>
        </w:rPr>
        <w:t xml:space="preserve"> из муниципальных образований</w:t>
      </w:r>
      <w:r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B86756" w:rsidRPr="00AA2210">
        <w:rPr>
          <w:rFonts w:ascii="Times New Roman" w:hAnsi="Times New Roman" w:cs="Times New Roman"/>
          <w:sz w:val="24"/>
          <w:szCs w:val="24"/>
        </w:rPr>
        <w:t>ассоциации «Согласие» (Г</w:t>
      </w:r>
      <w:r w:rsidR="00006455" w:rsidRPr="00AA2210">
        <w:rPr>
          <w:rFonts w:ascii="Times New Roman" w:hAnsi="Times New Roman" w:cs="Times New Roman"/>
          <w:sz w:val="24"/>
          <w:szCs w:val="24"/>
        </w:rPr>
        <w:t>О Кунгур, Кунгурский,</w:t>
      </w:r>
      <w:r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006455" w:rsidRPr="00AA2210">
        <w:rPr>
          <w:rFonts w:ascii="Times New Roman" w:hAnsi="Times New Roman" w:cs="Times New Roman"/>
          <w:sz w:val="24"/>
          <w:szCs w:val="24"/>
        </w:rPr>
        <w:t xml:space="preserve">Березовский, </w:t>
      </w:r>
      <w:proofErr w:type="spellStart"/>
      <w:r w:rsidR="00006455" w:rsidRPr="00AA2210">
        <w:rPr>
          <w:rFonts w:ascii="Times New Roman" w:hAnsi="Times New Roman" w:cs="Times New Roman"/>
          <w:sz w:val="24"/>
          <w:szCs w:val="24"/>
        </w:rPr>
        <w:t>Суксунский</w:t>
      </w:r>
      <w:proofErr w:type="spellEnd"/>
      <w:r w:rsidR="00006455" w:rsidRPr="00AA2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6455" w:rsidRPr="00AA2210">
        <w:rPr>
          <w:rFonts w:ascii="Times New Roman" w:hAnsi="Times New Roman" w:cs="Times New Roman"/>
          <w:sz w:val="24"/>
          <w:szCs w:val="24"/>
        </w:rPr>
        <w:t>Кишертский</w:t>
      </w:r>
      <w:proofErr w:type="spellEnd"/>
      <w:r w:rsidR="00006455" w:rsidRPr="00AA2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6455" w:rsidRPr="00AA2210">
        <w:rPr>
          <w:rFonts w:ascii="Times New Roman" w:hAnsi="Times New Roman" w:cs="Times New Roman"/>
          <w:sz w:val="24"/>
          <w:szCs w:val="24"/>
        </w:rPr>
        <w:t>Ординский</w:t>
      </w:r>
      <w:proofErr w:type="spellEnd"/>
      <w:r w:rsidR="00006455" w:rsidRPr="00AA2210">
        <w:rPr>
          <w:rFonts w:ascii="Times New Roman" w:hAnsi="Times New Roman" w:cs="Times New Roman"/>
          <w:sz w:val="24"/>
          <w:szCs w:val="24"/>
        </w:rPr>
        <w:t xml:space="preserve"> районы</w:t>
      </w:r>
      <w:r w:rsidR="00B86756" w:rsidRPr="00AA2210">
        <w:rPr>
          <w:rFonts w:ascii="Times New Roman" w:hAnsi="Times New Roman" w:cs="Times New Roman"/>
          <w:sz w:val="24"/>
          <w:szCs w:val="24"/>
        </w:rPr>
        <w:t>).</w:t>
      </w:r>
      <w:r w:rsidRPr="00AA2210">
        <w:rPr>
          <w:rFonts w:ascii="Times New Roman" w:hAnsi="Times New Roman" w:cs="Times New Roman"/>
          <w:sz w:val="24"/>
          <w:szCs w:val="24"/>
        </w:rPr>
        <w:t xml:space="preserve"> На торжественном открытии гостей приветствовали глава Кунгурского муниц</w:t>
      </w:r>
      <w:r w:rsidR="00B86756" w:rsidRPr="00AA2210">
        <w:rPr>
          <w:rFonts w:ascii="Times New Roman" w:hAnsi="Times New Roman" w:cs="Times New Roman"/>
          <w:sz w:val="24"/>
          <w:szCs w:val="24"/>
        </w:rPr>
        <w:t>ипального района В.</w:t>
      </w:r>
      <w:r w:rsidR="00DF4C2F" w:rsidRPr="00AA2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Лысанов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>, уполномоченный по права</w:t>
      </w:r>
      <w:r w:rsidR="00B86756" w:rsidRPr="00AA2210">
        <w:rPr>
          <w:rFonts w:ascii="Times New Roman" w:hAnsi="Times New Roman" w:cs="Times New Roman"/>
          <w:sz w:val="24"/>
          <w:szCs w:val="24"/>
        </w:rPr>
        <w:t>м реб</w:t>
      </w:r>
      <w:r w:rsidR="00DF4C2F" w:rsidRPr="00AA2210">
        <w:rPr>
          <w:rFonts w:ascii="Times New Roman" w:hAnsi="Times New Roman" w:cs="Times New Roman"/>
          <w:sz w:val="24"/>
          <w:szCs w:val="24"/>
        </w:rPr>
        <w:t>ё</w:t>
      </w:r>
      <w:r w:rsidR="00B86756" w:rsidRPr="00AA2210">
        <w:rPr>
          <w:rFonts w:ascii="Times New Roman" w:hAnsi="Times New Roman" w:cs="Times New Roman"/>
          <w:sz w:val="24"/>
          <w:szCs w:val="24"/>
        </w:rPr>
        <w:t>нка в Пермском крае П.</w:t>
      </w:r>
      <w:r w:rsidR="00DF4C2F" w:rsidRPr="00AA2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Миков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, представитель генерального спонсора </w:t>
      </w:r>
      <w:r w:rsidR="00DF4C2F" w:rsidRPr="00AA2210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AA2210">
        <w:rPr>
          <w:rFonts w:ascii="Times New Roman" w:hAnsi="Times New Roman" w:cs="Times New Roman"/>
          <w:sz w:val="24"/>
          <w:szCs w:val="24"/>
        </w:rPr>
        <w:t xml:space="preserve"> завода «Металлист», депутат Кунгурской городской </w:t>
      </w:r>
      <w:r w:rsidR="00DF4C2F" w:rsidRPr="00AA2210">
        <w:rPr>
          <w:rFonts w:ascii="Times New Roman" w:hAnsi="Times New Roman" w:cs="Times New Roman"/>
          <w:sz w:val="24"/>
          <w:szCs w:val="24"/>
        </w:rPr>
        <w:t>д</w:t>
      </w:r>
      <w:r w:rsidRPr="00AA2210">
        <w:rPr>
          <w:rFonts w:ascii="Times New Roman" w:hAnsi="Times New Roman" w:cs="Times New Roman"/>
          <w:sz w:val="24"/>
          <w:szCs w:val="24"/>
        </w:rPr>
        <w:t>умы В</w:t>
      </w:r>
      <w:r w:rsidR="00B86756" w:rsidRPr="00AA2210">
        <w:rPr>
          <w:rFonts w:ascii="Times New Roman" w:hAnsi="Times New Roman" w:cs="Times New Roman"/>
          <w:sz w:val="24"/>
          <w:szCs w:val="24"/>
        </w:rPr>
        <w:t>.</w:t>
      </w:r>
      <w:r w:rsidRPr="00AA2210">
        <w:rPr>
          <w:rFonts w:ascii="Times New Roman" w:hAnsi="Times New Roman" w:cs="Times New Roman"/>
          <w:sz w:val="24"/>
          <w:szCs w:val="24"/>
        </w:rPr>
        <w:t xml:space="preserve"> Высоцкая и директор фестиваля А</w:t>
      </w:r>
      <w:r w:rsidR="00B86756" w:rsidRPr="00AA2210">
        <w:rPr>
          <w:rFonts w:ascii="Times New Roman" w:hAnsi="Times New Roman" w:cs="Times New Roman"/>
          <w:sz w:val="24"/>
          <w:szCs w:val="24"/>
        </w:rPr>
        <w:t>.</w:t>
      </w:r>
      <w:r w:rsidRPr="00AA2210">
        <w:rPr>
          <w:rFonts w:ascii="Times New Roman" w:hAnsi="Times New Roman" w:cs="Times New Roman"/>
          <w:sz w:val="24"/>
          <w:szCs w:val="24"/>
        </w:rPr>
        <w:t xml:space="preserve"> Орлов. </w:t>
      </w:r>
      <w:r w:rsidR="00B86756" w:rsidRPr="00AA2210">
        <w:rPr>
          <w:rFonts w:ascii="Times New Roman" w:hAnsi="Times New Roman" w:cs="Times New Roman"/>
          <w:sz w:val="24"/>
          <w:szCs w:val="24"/>
        </w:rPr>
        <w:t xml:space="preserve">Стоит отметить, что </w:t>
      </w:r>
      <w:r w:rsidR="00B86756" w:rsidRPr="00AA2210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Pr="00AA2210">
        <w:rPr>
          <w:rFonts w:ascii="Times New Roman" w:hAnsi="Times New Roman" w:cs="Times New Roman"/>
          <w:sz w:val="24"/>
          <w:szCs w:val="24"/>
        </w:rPr>
        <w:t xml:space="preserve">анный фестиваль не подразумевает победителей и проигравших, поэтому подарки получили все участники. </w:t>
      </w:r>
    </w:p>
    <w:p w14:paraId="2D6E5A59" w14:textId="77777777" w:rsidR="00AD1BD4" w:rsidRPr="00AA2210" w:rsidRDefault="00AD1BD4" w:rsidP="006B491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D8CD97A" w14:textId="489B3743" w:rsidR="00AD1BD4" w:rsidRPr="00AA2210" w:rsidRDefault="00AD1BD4" w:rsidP="006B4917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Специалисты МБУК «РМЦ НТ и КДД» </w:t>
      </w:r>
      <w:proofErr w:type="spellStart"/>
      <w:r w:rsidR="00261A8C" w:rsidRPr="00AA22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Лысьвенского</w:t>
      </w:r>
      <w:proofErr w:type="spellEnd"/>
      <w:r w:rsidR="00261A8C" w:rsidRPr="00AA22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ГО</w:t>
      </w: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провели фестиваль творчества среди лиц с ОВЗ «Весенние превращения: возможно вс</w:t>
      </w:r>
      <w:r w:rsidR="00023B41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!». </w:t>
      </w:r>
      <w:r w:rsidR="00D32EB2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ероприятие получило призовое место</w:t>
      </w:r>
      <w:r w:rsidR="00261A8C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конкурсе социальных проектов, реализуемых </w:t>
      </w:r>
      <w:r w:rsidR="00D44C1D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</w:t>
      </w:r>
      <w:r w:rsidR="00261A8C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ей</w:t>
      </w:r>
      <w:r w:rsidR="00D44C1D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губернатора Пермского края</w:t>
      </w: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фестивале приняло участие 15 конкурсантов разных возрастных </w:t>
      </w:r>
      <w:r w:rsidR="00261A8C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групп, на фестивале были</w:t>
      </w: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представлены творческие работы ДПИ, фотографии, изделия из ткани. </w:t>
      </w:r>
    </w:p>
    <w:p w14:paraId="1F8012A9" w14:textId="77777777" w:rsidR="00AD1BD4" w:rsidRPr="00AA2210" w:rsidRDefault="00AD1BD4" w:rsidP="006B49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8A242" w14:textId="119AF678" w:rsidR="00AD1BD4" w:rsidRPr="00AA2210" w:rsidRDefault="00AD1BD4" w:rsidP="006B4917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A2210">
        <w:rPr>
          <w:rFonts w:ascii="Times New Roman" w:hAnsi="Times New Roman" w:cs="Times New Roman"/>
          <w:sz w:val="24"/>
          <w:szCs w:val="24"/>
        </w:rPr>
        <w:t>2 сентября 2016</w:t>
      </w:r>
      <w:r w:rsidR="00261A8C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>г</w:t>
      </w:r>
      <w:r w:rsidR="00261A8C" w:rsidRPr="00AA2210">
        <w:rPr>
          <w:rFonts w:ascii="Times New Roman" w:hAnsi="Times New Roman" w:cs="Times New Roman"/>
          <w:sz w:val="24"/>
          <w:szCs w:val="24"/>
        </w:rPr>
        <w:t>.</w:t>
      </w:r>
      <w:r w:rsidRPr="00AA2210">
        <w:rPr>
          <w:rFonts w:ascii="Times New Roman" w:hAnsi="Times New Roman" w:cs="Times New Roman"/>
          <w:sz w:val="24"/>
          <w:szCs w:val="24"/>
        </w:rPr>
        <w:t xml:space="preserve">  состоялась игра КВН «Юбилей как в кино» среди команд МО ПКО ВОИ в честь 85-летнего юбилея </w:t>
      </w:r>
      <w:r w:rsidRPr="00AA2210">
        <w:rPr>
          <w:rFonts w:ascii="Times New Roman" w:hAnsi="Times New Roman" w:cs="Times New Roman"/>
          <w:b/>
          <w:sz w:val="24"/>
          <w:szCs w:val="24"/>
        </w:rPr>
        <w:t>Октябрьского муниципального района</w:t>
      </w:r>
      <w:r w:rsidRPr="00AA2210">
        <w:rPr>
          <w:rFonts w:ascii="Times New Roman" w:hAnsi="Times New Roman" w:cs="Times New Roman"/>
          <w:sz w:val="24"/>
          <w:szCs w:val="24"/>
        </w:rPr>
        <w:t>. Участие приняли команды из г.</w:t>
      </w:r>
      <w:r w:rsidR="00023B41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 xml:space="preserve">Кунгур, </w:t>
      </w:r>
      <w:proofErr w:type="spellStart"/>
      <w:r w:rsidR="00261A8C" w:rsidRPr="00AA2210">
        <w:rPr>
          <w:rFonts w:ascii="Times New Roman" w:hAnsi="Times New Roman" w:cs="Times New Roman"/>
          <w:sz w:val="24"/>
          <w:szCs w:val="24"/>
        </w:rPr>
        <w:t>Чернушинского</w:t>
      </w:r>
      <w:proofErr w:type="spellEnd"/>
      <w:r w:rsidR="00261A8C" w:rsidRPr="00AA2210">
        <w:rPr>
          <w:rFonts w:ascii="Times New Roman" w:hAnsi="Times New Roman" w:cs="Times New Roman"/>
          <w:sz w:val="24"/>
          <w:szCs w:val="24"/>
        </w:rPr>
        <w:t xml:space="preserve"> и Октя</w:t>
      </w:r>
      <w:r w:rsidR="00CF77B0" w:rsidRPr="00AA2210">
        <w:rPr>
          <w:rFonts w:ascii="Times New Roman" w:hAnsi="Times New Roman" w:cs="Times New Roman"/>
          <w:sz w:val="24"/>
          <w:szCs w:val="24"/>
        </w:rPr>
        <w:t>б</w:t>
      </w:r>
      <w:r w:rsidR="00261A8C" w:rsidRPr="00AA2210">
        <w:rPr>
          <w:rFonts w:ascii="Times New Roman" w:hAnsi="Times New Roman" w:cs="Times New Roman"/>
          <w:sz w:val="24"/>
          <w:szCs w:val="24"/>
        </w:rPr>
        <w:t>рьского районов</w:t>
      </w:r>
      <w:r w:rsidRPr="00AA22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556EAE" w14:textId="77777777" w:rsidR="00AD1BD4" w:rsidRPr="00AA2210" w:rsidRDefault="00AD1BD4" w:rsidP="006B4917">
      <w:pPr>
        <w:pStyle w:val="af3"/>
        <w:shd w:val="clear" w:color="auto" w:fill="FFFFFF"/>
        <w:spacing w:before="0" w:beforeAutospacing="0" w:after="0" w:afterAutospacing="0" w:line="276" w:lineRule="auto"/>
        <w:jc w:val="both"/>
      </w:pPr>
      <w:r w:rsidRPr="00AA2210">
        <w:t xml:space="preserve">  </w:t>
      </w:r>
    </w:p>
    <w:p w14:paraId="2683E599" w14:textId="60696286" w:rsidR="00AD1BD4" w:rsidRPr="00AA2210" w:rsidRDefault="00AD1BD4" w:rsidP="006B4917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Новой формой работы с категорией населения «</w:t>
      </w:r>
      <w:r w:rsidR="00D32EB2" w:rsidRPr="00AA2210">
        <w:rPr>
          <w:rFonts w:ascii="Times New Roman" w:hAnsi="Times New Roman" w:cs="Times New Roman"/>
          <w:sz w:val="24"/>
          <w:szCs w:val="24"/>
        </w:rPr>
        <w:t>И</w:t>
      </w:r>
      <w:r w:rsidRPr="00AA2210">
        <w:rPr>
          <w:rFonts w:ascii="Times New Roman" w:hAnsi="Times New Roman" w:cs="Times New Roman"/>
          <w:sz w:val="24"/>
          <w:szCs w:val="24"/>
        </w:rPr>
        <w:t xml:space="preserve">нвалиды, лица ОВЗ» стал совместный проект жителя </w:t>
      </w:r>
      <w:r w:rsidRPr="00AA2210">
        <w:rPr>
          <w:rFonts w:ascii="Times New Roman" w:hAnsi="Times New Roman" w:cs="Times New Roman"/>
          <w:b/>
          <w:sz w:val="24"/>
          <w:szCs w:val="24"/>
        </w:rPr>
        <w:t>города Оса</w:t>
      </w:r>
      <w:r w:rsidRPr="00AA2210">
        <w:rPr>
          <w:rFonts w:ascii="Times New Roman" w:hAnsi="Times New Roman" w:cs="Times New Roman"/>
          <w:sz w:val="24"/>
          <w:szCs w:val="24"/>
        </w:rPr>
        <w:t xml:space="preserve">, члена местного </w:t>
      </w:r>
      <w:r w:rsidR="00261A8C" w:rsidRPr="00AA2210">
        <w:rPr>
          <w:rFonts w:ascii="Times New Roman" w:hAnsi="Times New Roman" w:cs="Times New Roman"/>
          <w:sz w:val="24"/>
          <w:szCs w:val="24"/>
        </w:rPr>
        <w:t>о</w:t>
      </w:r>
      <w:r w:rsidRPr="00AA2210">
        <w:rPr>
          <w:rFonts w:ascii="Times New Roman" w:hAnsi="Times New Roman" w:cs="Times New Roman"/>
          <w:sz w:val="24"/>
          <w:szCs w:val="24"/>
        </w:rPr>
        <w:t xml:space="preserve">бщества инвалидов (инвалид по зрению) Алексея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Ямилова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 и МБУ «ОЦКД»</w:t>
      </w:r>
      <w:r w:rsidR="0013613E" w:rsidRPr="00AA2210">
        <w:rPr>
          <w:rFonts w:ascii="Times New Roman" w:hAnsi="Times New Roman" w:cs="Times New Roman"/>
          <w:sz w:val="24"/>
          <w:szCs w:val="24"/>
        </w:rPr>
        <w:t xml:space="preserve"> — </w:t>
      </w:r>
      <w:r w:rsidRPr="00AA2210">
        <w:rPr>
          <w:rFonts w:ascii="Times New Roman" w:hAnsi="Times New Roman" w:cs="Times New Roman"/>
          <w:sz w:val="24"/>
          <w:szCs w:val="24"/>
        </w:rPr>
        <w:t>показ авторского кино</w:t>
      </w:r>
      <w:r w:rsidR="00261A8C" w:rsidRPr="00AA2210">
        <w:rPr>
          <w:rFonts w:ascii="Times New Roman" w:hAnsi="Times New Roman" w:cs="Times New Roman"/>
          <w:sz w:val="24"/>
          <w:szCs w:val="24"/>
        </w:rPr>
        <w:t xml:space="preserve"> «Ева»</w:t>
      </w:r>
      <w:r w:rsidRPr="00AA2210">
        <w:rPr>
          <w:rFonts w:ascii="Times New Roman" w:hAnsi="Times New Roman" w:cs="Times New Roman"/>
          <w:sz w:val="24"/>
          <w:szCs w:val="24"/>
        </w:rPr>
        <w:t>. Проект был реализован в сентябре 2016 года в зрительном зале МБУ «ОЦКД». Авторское кино демонстрировалось в учреждении впе</w:t>
      </w:r>
      <w:r w:rsidR="00023B41" w:rsidRPr="00AA2210">
        <w:rPr>
          <w:rFonts w:ascii="Times New Roman" w:hAnsi="Times New Roman" w:cs="Times New Roman"/>
          <w:sz w:val="24"/>
          <w:szCs w:val="24"/>
        </w:rPr>
        <w:t xml:space="preserve">рвые и, как форма мероприятия, </w:t>
      </w:r>
      <w:r w:rsidRPr="00AA2210">
        <w:rPr>
          <w:rFonts w:ascii="Times New Roman" w:hAnsi="Times New Roman" w:cs="Times New Roman"/>
          <w:sz w:val="24"/>
          <w:szCs w:val="24"/>
        </w:rPr>
        <w:t xml:space="preserve">имело определённый успех. На просмотр фильма пришло порядка 200 </w:t>
      </w:r>
      <w:r w:rsidR="00500708" w:rsidRPr="00AA2210">
        <w:rPr>
          <w:rFonts w:ascii="Times New Roman" w:hAnsi="Times New Roman" w:cs="Times New Roman"/>
          <w:sz w:val="24"/>
          <w:szCs w:val="24"/>
        </w:rPr>
        <w:t>зрителей</w:t>
      </w:r>
      <w:r w:rsidR="00381DA4" w:rsidRPr="00AA2210">
        <w:rPr>
          <w:rFonts w:ascii="Times New Roman" w:hAnsi="Times New Roman" w:cs="Times New Roman"/>
          <w:sz w:val="24"/>
          <w:szCs w:val="24"/>
        </w:rPr>
        <w:t>.</w:t>
      </w:r>
      <w:r w:rsidRPr="00AA22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0BF700" w14:textId="77777777" w:rsidR="00AD1BD4" w:rsidRPr="00AA2210" w:rsidRDefault="00AD1BD4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FC79BF" w14:textId="3499E8C2" w:rsidR="00AD1BD4" w:rsidRPr="00AA2210" w:rsidRDefault="00AD1BD4" w:rsidP="00381DA4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 ноября 2016 </w:t>
      </w:r>
      <w:r w:rsidR="00381DA4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года</w:t>
      </w: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="0035598B" w:rsidRPr="00AA22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Очёр</w:t>
      </w:r>
      <w:r w:rsidRPr="00AA22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</w:t>
      </w:r>
      <w:proofErr w:type="spellEnd"/>
      <w:r w:rsidR="00023B41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состоялся первый районный</w:t>
      </w: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фестиваль для людей с ограниченными физическими возможностями «Дорогою добра»</w:t>
      </w:r>
      <w:r w:rsidR="00381DA4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="00023B41" w:rsidRPr="00AA2210">
        <w:rPr>
          <w:rFonts w:ascii="Times New Roman" w:hAnsi="Times New Roman" w:cs="Times New Roman"/>
          <w:sz w:val="24"/>
          <w:szCs w:val="24"/>
        </w:rPr>
        <w:t xml:space="preserve">естиваль был </w:t>
      </w:r>
      <w:r w:rsidRPr="00AA2210">
        <w:rPr>
          <w:rFonts w:ascii="Times New Roman" w:hAnsi="Times New Roman" w:cs="Times New Roman"/>
          <w:sz w:val="24"/>
          <w:szCs w:val="24"/>
        </w:rPr>
        <w:t>ориентирован на укрепление дружеских, творческих связей между людьми с ограниченными возможностями, освещение их творчества в местных СМИ, привлечение внимания общественности и</w:t>
      </w:r>
      <w:r w:rsidR="00023B41" w:rsidRPr="00AA2210">
        <w:rPr>
          <w:rFonts w:ascii="Times New Roman" w:hAnsi="Times New Roman" w:cs="Times New Roman"/>
          <w:sz w:val="24"/>
          <w:szCs w:val="24"/>
        </w:rPr>
        <w:t xml:space="preserve"> властей к проблемам инвалидов.</w:t>
      </w:r>
      <w:r w:rsidRPr="00AA2210">
        <w:rPr>
          <w:rFonts w:ascii="Times New Roman" w:hAnsi="Times New Roman" w:cs="Times New Roman"/>
          <w:sz w:val="24"/>
          <w:szCs w:val="24"/>
        </w:rPr>
        <w:t xml:space="preserve"> В фестивале п</w:t>
      </w:r>
      <w:r w:rsidR="00381DA4" w:rsidRPr="00AA2210">
        <w:rPr>
          <w:rFonts w:ascii="Times New Roman" w:hAnsi="Times New Roman" w:cs="Times New Roman"/>
          <w:sz w:val="24"/>
          <w:szCs w:val="24"/>
        </w:rPr>
        <w:t xml:space="preserve">риняли участие </w:t>
      </w:r>
      <w:r w:rsidRPr="00AA2210">
        <w:rPr>
          <w:rFonts w:ascii="Times New Roman" w:hAnsi="Times New Roman" w:cs="Times New Roman"/>
          <w:sz w:val="24"/>
          <w:szCs w:val="24"/>
        </w:rPr>
        <w:t>58 человек</w:t>
      </w:r>
      <w:r w:rsidRPr="00AA22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 </w:t>
      </w:r>
    </w:p>
    <w:p w14:paraId="23D781DC" w14:textId="77777777" w:rsidR="00AD1BD4" w:rsidRPr="00AA2210" w:rsidRDefault="00AD1BD4" w:rsidP="006B4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9D96DC" w14:textId="6EE8E458" w:rsidR="00AD1BD4" w:rsidRPr="00AA2210" w:rsidRDefault="00AD1BD4" w:rsidP="006B4917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В КДУ </w:t>
      </w:r>
      <w:proofErr w:type="spellStart"/>
      <w:r w:rsidRPr="00AA2210">
        <w:rPr>
          <w:rFonts w:ascii="Times New Roman" w:hAnsi="Times New Roman" w:cs="Times New Roman"/>
          <w:b/>
          <w:sz w:val="24"/>
          <w:szCs w:val="24"/>
        </w:rPr>
        <w:t>Сивинского</w:t>
      </w:r>
      <w:proofErr w:type="spellEnd"/>
      <w:r w:rsidRPr="00AA2210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AA2210">
        <w:rPr>
          <w:rFonts w:ascii="Times New Roman" w:hAnsi="Times New Roman" w:cs="Times New Roman"/>
          <w:sz w:val="24"/>
          <w:szCs w:val="24"/>
        </w:rPr>
        <w:t xml:space="preserve"> в 17 клубных формированиях занимаются 59 инвалидов и лиц с ОВЗ. </w:t>
      </w:r>
      <w:r w:rsidR="0080092A" w:rsidRPr="00AA2210">
        <w:rPr>
          <w:rFonts w:ascii="Times New Roman" w:hAnsi="Times New Roman" w:cs="Times New Roman"/>
          <w:sz w:val="24"/>
          <w:szCs w:val="24"/>
        </w:rPr>
        <w:t>Клубы</w:t>
      </w:r>
      <w:r w:rsidRPr="00AA2210">
        <w:rPr>
          <w:rFonts w:ascii="Times New Roman" w:hAnsi="Times New Roman" w:cs="Times New Roman"/>
          <w:sz w:val="24"/>
          <w:szCs w:val="24"/>
        </w:rPr>
        <w:t xml:space="preserve"> «Здоровье», «Встреча», «Земляки», ансамбли «Родные напевы», «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Гажа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горт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Ивушки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», «Золотая осень», хор «Ветеран» </w:t>
      </w:r>
      <w:r w:rsidR="0080092A" w:rsidRPr="00AA2210">
        <w:rPr>
          <w:rFonts w:ascii="Times New Roman" w:hAnsi="Times New Roman" w:cs="Times New Roman"/>
          <w:sz w:val="24"/>
          <w:szCs w:val="24"/>
        </w:rPr>
        <w:t>ведут активную работу в данном направлении</w:t>
      </w:r>
      <w:r w:rsidRPr="00AA2210">
        <w:rPr>
          <w:rFonts w:ascii="Times New Roman" w:hAnsi="Times New Roman" w:cs="Times New Roman"/>
          <w:sz w:val="24"/>
          <w:szCs w:val="24"/>
        </w:rPr>
        <w:t xml:space="preserve">. При РДК более пятнадцати лет </w:t>
      </w:r>
      <w:r w:rsidR="0047714E" w:rsidRPr="00AA2210">
        <w:rPr>
          <w:rFonts w:ascii="Times New Roman" w:hAnsi="Times New Roman" w:cs="Times New Roman"/>
          <w:sz w:val="24"/>
          <w:szCs w:val="24"/>
        </w:rPr>
        <w:t xml:space="preserve">стабильно работает </w:t>
      </w:r>
      <w:r w:rsidRPr="00AA2210">
        <w:rPr>
          <w:rFonts w:ascii="Times New Roman" w:hAnsi="Times New Roman" w:cs="Times New Roman"/>
          <w:sz w:val="24"/>
          <w:szCs w:val="24"/>
        </w:rPr>
        <w:t xml:space="preserve">клуб «Вместе мы будем сильней», в </w:t>
      </w:r>
      <w:r w:rsidR="004B7704" w:rsidRPr="00AA2210">
        <w:rPr>
          <w:rFonts w:ascii="Times New Roman" w:hAnsi="Times New Roman" w:cs="Times New Roman"/>
          <w:sz w:val="24"/>
          <w:szCs w:val="24"/>
        </w:rPr>
        <w:t>отчёт</w:t>
      </w:r>
      <w:r w:rsidRPr="00AA2210">
        <w:rPr>
          <w:rFonts w:ascii="Times New Roman" w:hAnsi="Times New Roman" w:cs="Times New Roman"/>
          <w:sz w:val="24"/>
          <w:szCs w:val="24"/>
        </w:rPr>
        <w:t>ном году число его участников составило уже 16 человек</w:t>
      </w:r>
      <w:r w:rsidR="0080092A" w:rsidRPr="00AA2210">
        <w:rPr>
          <w:rFonts w:ascii="Times New Roman" w:hAnsi="Times New Roman" w:cs="Times New Roman"/>
          <w:sz w:val="24"/>
          <w:szCs w:val="24"/>
        </w:rPr>
        <w:t xml:space="preserve">. Все участники клуба активистами при </w:t>
      </w:r>
      <w:r w:rsidR="0035598B" w:rsidRPr="00AA2210">
        <w:rPr>
          <w:rFonts w:ascii="Times New Roman" w:hAnsi="Times New Roman" w:cs="Times New Roman"/>
          <w:sz w:val="24"/>
          <w:szCs w:val="24"/>
        </w:rPr>
        <w:t>провед</w:t>
      </w:r>
      <w:r w:rsidR="00023B41" w:rsidRPr="00AA2210">
        <w:rPr>
          <w:rFonts w:ascii="Times New Roman" w:hAnsi="Times New Roman" w:cs="Times New Roman"/>
          <w:sz w:val="24"/>
          <w:szCs w:val="24"/>
        </w:rPr>
        <w:t>е</w:t>
      </w:r>
      <w:r w:rsidR="0035598B" w:rsidRPr="00AA2210">
        <w:rPr>
          <w:rFonts w:ascii="Times New Roman" w:hAnsi="Times New Roman" w:cs="Times New Roman"/>
          <w:sz w:val="24"/>
          <w:szCs w:val="24"/>
        </w:rPr>
        <w:t>н</w:t>
      </w:r>
      <w:r w:rsidR="0080092A" w:rsidRPr="00AA2210">
        <w:rPr>
          <w:rFonts w:ascii="Times New Roman" w:hAnsi="Times New Roman" w:cs="Times New Roman"/>
          <w:sz w:val="24"/>
          <w:szCs w:val="24"/>
        </w:rPr>
        <w:t xml:space="preserve">ии мероприятий и </w:t>
      </w:r>
      <w:r w:rsidRPr="00AA2210">
        <w:rPr>
          <w:rFonts w:ascii="Times New Roman" w:hAnsi="Times New Roman" w:cs="Times New Roman"/>
          <w:sz w:val="24"/>
          <w:szCs w:val="24"/>
        </w:rPr>
        <w:t>организуют собственные выставки ДП</w:t>
      </w:r>
      <w:r w:rsidR="0047714E" w:rsidRPr="00AA2210">
        <w:rPr>
          <w:rFonts w:ascii="Times New Roman" w:hAnsi="Times New Roman" w:cs="Times New Roman"/>
          <w:sz w:val="24"/>
          <w:szCs w:val="24"/>
        </w:rPr>
        <w:t xml:space="preserve">И. </w:t>
      </w:r>
    </w:p>
    <w:p w14:paraId="41B149C4" w14:textId="77777777" w:rsidR="00AD1BD4" w:rsidRPr="00AA2210" w:rsidRDefault="00AD1BD4" w:rsidP="006B491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4967C7DC" w14:textId="17F4A199" w:rsidR="00AD1BD4" w:rsidRPr="00AA2210" w:rsidRDefault="00AD1BD4" w:rsidP="006B4917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В Родниковском сельском доме культуры </w:t>
      </w:r>
      <w:r w:rsidRPr="00AA2210">
        <w:rPr>
          <w:rFonts w:ascii="Times New Roman" w:hAnsi="Times New Roman" w:cs="Times New Roman"/>
          <w:b/>
          <w:sz w:val="24"/>
          <w:szCs w:val="24"/>
        </w:rPr>
        <w:t xml:space="preserve">Соликамского </w:t>
      </w:r>
      <w:proofErr w:type="gramStart"/>
      <w:r w:rsidRPr="00AA2210">
        <w:rPr>
          <w:rFonts w:ascii="Times New Roman" w:hAnsi="Times New Roman" w:cs="Times New Roman"/>
          <w:b/>
          <w:sz w:val="24"/>
          <w:szCs w:val="24"/>
        </w:rPr>
        <w:t>района</w:t>
      </w:r>
      <w:r w:rsidR="00023B41" w:rsidRPr="00AA2210">
        <w:rPr>
          <w:rFonts w:ascii="Times New Roman" w:hAnsi="Times New Roman" w:cs="Times New Roman"/>
          <w:sz w:val="24"/>
          <w:szCs w:val="24"/>
        </w:rPr>
        <w:t>  прошла</w:t>
      </w:r>
      <w:proofErr w:type="gramEnd"/>
      <w:r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80092A" w:rsidRPr="00AA2210">
        <w:rPr>
          <w:rFonts w:ascii="Times New Roman" w:hAnsi="Times New Roman" w:cs="Times New Roman"/>
          <w:sz w:val="24"/>
          <w:szCs w:val="24"/>
        </w:rPr>
        <w:t>р</w:t>
      </w: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айонная спартакиада инвалидов</w:t>
      </w:r>
      <w:r w:rsidRPr="00AA2210">
        <w:rPr>
          <w:rFonts w:ascii="Times New Roman" w:hAnsi="Times New Roman" w:cs="Times New Roman"/>
          <w:sz w:val="24"/>
          <w:szCs w:val="24"/>
        </w:rPr>
        <w:t xml:space="preserve">. </w:t>
      </w:r>
      <w:r w:rsidR="006D5129" w:rsidRPr="00AA2210">
        <w:rPr>
          <w:rFonts w:ascii="Times New Roman" w:hAnsi="Times New Roman" w:cs="Times New Roman"/>
          <w:sz w:val="24"/>
          <w:szCs w:val="24"/>
        </w:rPr>
        <w:t>СДК выбран</w:t>
      </w:r>
      <w:r w:rsidRPr="00AA2210">
        <w:rPr>
          <w:rFonts w:ascii="Times New Roman" w:hAnsi="Times New Roman" w:cs="Times New Roman"/>
          <w:sz w:val="24"/>
          <w:szCs w:val="24"/>
        </w:rPr>
        <w:t xml:space="preserve"> не случайно. Дело в том, что в этом году </w:t>
      </w:r>
      <w:r w:rsidR="0004655E" w:rsidRPr="00AA2210">
        <w:rPr>
          <w:rFonts w:ascii="Times New Roman" w:hAnsi="Times New Roman" w:cs="Times New Roman"/>
          <w:sz w:val="24"/>
          <w:szCs w:val="24"/>
        </w:rPr>
        <w:t>учреждение</w:t>
      </w:r>
      <w:r w:rsidRPr="00AA2210">
        <w:rPr>
          <w:rFonts w:ascii="Times New Roman" w:hAnsi="Times New Roman" w:cs="Times New Roman"/>
          <w:sz w:val="24"/>
          <w:szCs w:val="24"/>
        </w:rPr>
        <w:t xml:space="preserve"> стал</w:t>
      </w:r>
      <w:r w:rsidR="0004655E" w:rsidRPr="00AA2210">
        <w:rPr>
          <w:rFonts w:ascii="Times New Roman" w:hAnsi="Times New Roman" w:cs="Times New Roman"/>
          <w:sz w:val="24"/>
          <w:szCs w:val="24"/>
        </w:rPr>
        <w:t xml:space="preserve">о участником </w:t>
      </w:r>
      <w:r w:rsidRPr="00AA2210">
        <w:rPr>
          <w:rFonts w:ascii="Times New Roman" w:hAnsi="Times New Roman" w:cs="Times New Roman"/>
          <w:sz w:val="24"/>
          <w:szCs w:val="24"/>
        </w:rPr>
        <w:t>государственной программы Пермского края «Доступная среда. Реабилитация и создание условий для социальной интеграц</w:t>
      </w:r>
      <w:r w:rsidR="0080092A" w:rsidRPr="00AA2210">
        <w:rPr>
          <w:rFonts w:ascii="Times New Roman" w:hAnsi="Times New Roman" w:cs="Times New Roman"/>
          <w:sz w:val="24"/>
          <w:szCs w:val="24"/>
        </w:rPr>
        <w:t xml:space="preserve">ии инвалидов Пермского края».  </w:t>
      </w:r>
      <w:r w:rsidRPr="00AA2210">
        <w:rPr>
          <w:rFonts w:ascii="Times New Roman" w:hAnsi="Times New Roman" w:cs="Times New Roman"/>
          <w:sz w:val="24"/>
          <w:szCs w:val="24"/>
        </w:rPr>
        <w:t xml:space="preserve">На выделенные средства </w:t>
      </w:r>
      <w:r w:rsidR="0080092A" w:rsidRPr="00AA2210">
        <w:rPr>
          <w:rFonts w:ascii="Times New Roman" w:hAnsi="Times New Roman" w:cs="Times New Roman"/>
          <w:sz w:val="24"/>
          <w:szCs w:val="24"/>
        </w:rPr>
        <w:t>в ДК</w:t>
      </w:r>
      <w:r w:rsidRPr="00AA2210">
        <w:rPr>
          <w:rFonts w:ascii="Times New Roman" w:hAnsi="Times New Roman" w:cs="Times New Roman"/>
          <w:sz w:val="24"/>
          <w:szCs w:val="24"/>
        </w:rPr>
        <w:t xml:space="preserve"> были расширены дверные проемы, выполнены пологие склоны, оборудована специальная туалетная комната, обновлена уличная входная группа, установлены пандусы</w:t>
      </w:r>
      <w:r w:rsidR="0080092A" w:rsidRPr="00AA2210">
        <w:rPr>
          <w:rFonts w:ascii="Times New Roman" w:hAnsi="Times New Roman" w:cs="Times New Roman"/>
          <w:sz w:val="24"/>
          <w:szCs w:val="24"/>
        </w:rPr>
        <w:t xml:space="preserve">. </w:t>
      </w:r>
      <w:r w:rsidRPr="00AA2210">
        <w:rPr>
          <w:rFonts w:ascii="Times New Roman" w:hAnsi="Times New Roman" w:cs="Times New Roman"/>
          <w:sz w:val="24"/>
          <w:szCs w:val="24"/>
        </w:rPr>
        <w:t xml:space="preserve">В </w:t>
      </w:r>
      <w:r w:rsidR="00023B41" w:rsidRPr="00AA2210">
        <w:rPr>
          <w:rFonts w:ascii="Times New Roman" w:hAnsi="Times New Roman" w:cs="Times New Roman"/>
          <w:sz w:val="24"/>
          <w:szCs w:val="24"/>
        </w:rPr>
        <w:t>целом</w:t>
      </w:r>
      <w:r w:rsidR="0004655E" w:rsidRPr="00AA2210">
        <w:rPr>
          <w:rFonts w:ascii="Times New Roman" w:hAnsi="Times New Roman" w:cs="Times New Roman"/>
          <w:sz w:val="24"/>
          <w:szCs w:val="24"/>
        </w:rPr>
        <w:t xml:space="preserve"> в </w:t>
      </w:r>
      <w:r w:rsidRPr="00AA2210">
        <w:rPr>
          <w:rFonts w:ascii="Times New Roman" w:hAnsi="Times New Roman" w:cs="Times New Roman"/>
          <w:sz w:val="24"/>
          <w:szCs w:val="24"/>
        </w:rPr>
        <w:t>течение последних тр</w:t>
      </w:r>
      <w:r w:rsidR="00023B41" w:rsidRPr="00AA2210">
        <w:rPr>
          <w:rFonts w:ascii="Times New Roman" w:hAnsi="Times New Roman" w:cs="Times New Roman"/>
          <w:sz w:val="24"/>
          <w:szCs w:val="24"/>
        </w:rPr>
        <w:t>ё</w:t>
      </w:r>
      <w:r w:rsidRPr="00AA2210">
        <w:rPr>
          <w:rFonts w:ascii="Times New Roman" w:hAnsi="Times New Roman" w:cs="Times New Roman"/>
          <w:sz w:val="24"/>
          <w:szCs w:val="24"/>
        </w:rPr>
        <w:t xml:space="preserve">х лет в Соликамском районе на развитие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 среды </w:t>
      </w:r>
      <w:r w:rsidRPr="00AA2210">
        <w:rPr>
          <w:rFonts w:ascii="Times New Roman" w:hAnsi="Times New Roman" w:cs="Times New Roman"/>
          <w:sz w:val="24"/>
          <w:szCs w:val="24"/>
        </w:rPr>
        <w:lastRenderedPageBreak/>
        <w:t>для маломобильных групп населения было напр</w:t>
      </w:r>
      <w:r w:rsidR="0080092A" w:rsidRPr="00AA2210">
        <w:rPr>
          <w:rFonts w:ascii="Times New Roman" w:hAnsi="Times New Roman" w:cs="Times New Roman"/>
          <w:sz w:val="24"/>
          <w:szCs w:val="24"/>
        </w:rPr>
        <w:t xml:space="preserve">авлено более 11 млн </w:t>
      </w:r>
      <w:r w:rsidR="00925F23" w:rsidRPr="00AA2210">
        <w:rPr>
          <w:rFonts w:ascii="Times New Roman" w:hAnsi="Times New Roman" w:cs="Times New Roman"/>
          <w:sz w:val="24"/>
          <w:szCs w:val="24"/>
        </w:rPr>
        <w:t>руб.</w:t>
      </w:r>
      <w:r w:rsidRPr="00AA2210">
        <w:rPr>
          <w:rFonts w:ascii="Times New Roman" w:hAnsi="Times New Roman" w:cs="Times New Roman"/>
          <w:sz w:val="24"/>
          <w:szCs w:val="24"/>
        </w:rPr>
        <w:t xml:space="preserve"> Сегодня </w:t>
      </w:r>
      <w:r w:rsidR="00023B41" w:rsidRPr="00AA2210">
        <w:rPr>
          <w:rFonts w:ascii="Times New Roman" w:hAnsi="Times New Roman" w:cs="Times New Roman"/>
          <w:sz w:val="24"/>
          <w:szCs w:val="24"/>
        </w:rPr>
        <w:t>три</w:t>
      </w:r>
      <w:r w:rsidR="0047714E" w:rsidRPr="00AA2210">
        <w:rPr>
          <w:rFonts w:ascii="Times New Roman" w:hAnsi="Times New Roman" w:cs="Times New Roman"/>
          <w:sz w:val="24"/>
          <w:szCs w:val="24"/>
        </w:rPr>
        <w:t xml:space="preserve"> КДУ </w:t>
      </w:r>
      <w:r w:rsidRPr="00AA2210">
        <w:rPr>
          <w:rFonts w:ascii="Times New Roman" w:hAnsi="Times New Roman" w:cs="Times New Roman"/>
          <w:sz w:val="24"/>
          <w:szCs w:val="24"/>
        </w:rPr>
        <w:t>в Соликамском районе полностью соответствуют требованиям доступности людей с ограниченными возможностями</w:t>
      </w:r>
      <w:r w:rsidR="0004655E" w:rsidRPr="00AA2210">
        <w:rPr>
          <w:rFonts w:ascii="Times New Roman" w:hAnsi="Times New Roman" w:cs="Times New Roman"/>
          <w:sz w:val="24"/>
          <w:szCs w:val="24"/>
        </w:rPr>
        <w:t>, и</w:t>
      </w:r>
      <w:r w:rsidRPr="00AA2210">
        <w:rPr>
          <w:rFonts w:ascii="Times New Roman" w:hAnsi="Times New Roman" w:cs="Times New Roman"/>
          <w:sz w:val="24"/>
          <w:szCs w:val="24"/>
        </w:rPr>
        <w:t xml:space="preserve"> эта работа продолжается.</w:t>
      </w:r>
    </w:p>
    <w:p w14:paraId="2D6B0CBA" w14:textId="77777777" w:rsidR="00AD1BD4" w:rsidRPr="00AA2210" w:rsidRDefault="00AD1BD4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ED4122F" w14:textId="5DF9D9FC" w:rsidR="003D5A55" w:rsidRPr="00AA2210" w:rsidRDefault="00AD1BD4" w:rsidP="006B4917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210">
        <w:rPr>
          <w:rFonts w:ascii="Times New Roman" w:hAnsi="Times New Roman" w:cs="Times New Roman"/>
          <w:sz w:val="24"/>
          <w:szCs w:val="24"/>
        </w:rPr>
        <w:t>Ярким и ин</w:t>
      </w:r>
      <w:r w:rsidR="0004655E" w:rsidRPr="00AA2210">
        <w:rPr>
          <w:rFonts w:ascii="Times New Roman" w:hAnsi="Times New Roman" w:cs="Times New Roman"/>
          <w:sz w:val="24"/>
          <w:szCs w:val="24"/>
        </w:rPr>
        <w:t>тересным получился традиционный</w:t>
      </w:r>
      <w:r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04655E" w:rsidRPr="00AA2210">
        <w:rPr>
          <w:rFonts w:ascii="Times New Roman" w:hAnsi="Times New Roman" w:cs="Times New Roman"/>
          <w:sz w:val="24"/>
          <w:szCs w:val="24"/>
        </w:rPr>
        <w:t>р</w:t>
      </w:r>
      <w:r w:rsidRPr="00AA2210">
        <w:rPr>
          <w:rFonts w:ascii="Times New Roman" w:hAnsi="Times New Roman" w:cs="Times New Roman"/>
          <w:sz w:val="24"/>
          <w:szCs w:val="24"/>
        </w:rPr>
        <w:t xml:space="preserve">айонный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паралимпийский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 праздник «Мы вместе!»</w:t>
      </w:r>
      <w:r w:rsidR="003D5A55" w:rsidRPr="00AA2210">
        <w:rPr>
          <w:rFonts w:ascii="Times New Roman" w:hAnsi="Times New Roman" w:cs="Times New Roman"/>
          <w:sz w:val="24"/>
          <w:szCs w:val="24"/>
        </w:rPr>
        <w:t xml:space="preserve">, </w:t>
      </w:r>
      <w:r w:rsidR="0004655E" w:rsidRPr="00AA2210">
        <w:rPr>
          <w:rFonts w:ascii="Times New Roman" w:hAnsi="Times New Roman" w:cs="Times New Roman"/>
          <w:sz w:val="24"/>
          <w:szCs w:val="24"/>
        </w:rPr>
        <w:t>который прошёл в д</w:t>
      </w:r>
      <w:r w:rsidR="003D5A55" w:rsidRPr="00AA2210">
        <w:rPr>
          <w:rFonts w:ascii="Times New Roman" w:hAnsi="Times New Roman" w:cs="Times New Roman"/>
          <w:sz w:val="24"/>
          <w:szCs w:val="24"/>
        </w:rPr>
        <w:t>екаду инвалидов на базе РКДЦ</w:t>
      </w:r>
      <w:r w:rsidR="0004655E" w:rsidRPr="00AA2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55E" w:rsidRPr="00AA2210">
        <w:rPr>
          <w:rFonts w:ascii="Times New Roman" w:hAnsi="Times New Roman" w:cs="Times New Roman"/>
          <w:b/>
          <w:sz w:val="24"/>
          <w:szCs w:val="24"/>
        </w:rPr>
        <w:t>Еловского</w:t>
      </w:r>
      <w:proofErr w:type="spellEnd"/>
      <w:r w:rsidR="0004655E" w:rsidRPr="00AA2210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3D5A55" w:rsidRPr="00AA2210">
        <w:rPr>
          <w:rFonts w:ascii="Times New Roman" w:hAnsi="Times New Roman" w:cs="Times New Roman"/>
          <w:sz w:val="24"/>
          <w:szCs w:val="24"/>
        </w:rPr>
        <w:t>. В празднике приняли участие 1</w:t>
      </w:r>
      <w:r w:rsidR="00023B41" w:rsidRPr="00AA2210">
        <w:rPr>
          <w:rFonts w:ascii="Times New Roman" w:hAnsi="Times New Roman" w:cs="Times New Roman"/>
          <w:sz w:val="24"/>
          <w:szCs w:val="24"/>
        </w:rPr>
        <w:t>4 семей с детьми-</w:t>
      </w:r>
      <w:r w:rsidRPr="00AA2210">
        <w:rPr>
          <w:rFonts w:ascii="Times New Roman" w:hAnsi="Times New Roman" w:cs="Times New Roman"/>
          <w:sz w:val="24"/>
          <w:szCs w:val="24"/>
        </w:rPr>
        <w:t>инвалидами и тр</w:t>
      </w:r>
      <w:r w:rsidR="003D5A55" w:rsidRPr="00AA2210">
        <w:rPr>
          <w:rFonts w:ascii="Times New Roman" w:hAnsi="Times New Roman" w:cs="Times New Roman"/>
          <w:sz w:val="24"/>
          <w:szCs w:val="24"/>
        </w:rPr>
        <w:t>и</w:t>
      </w:r>
      <w:r w:rsidRPr="00AA2210">
        <w:rPr>
          <w:rFonts w:ascii="Times New Roman" w:hAnsi="Times New Roman" w:cs="Times New Roman"/>
          <w:sz w:val="24"/>
          <w:szCs w:val="24"/>
        </w:rPr>
        <w:t xml:space="preserve"> взрослы</w:t>
      </w:r>
      <w:r w:rsidR="003D5A55" w:rsidRPr="00AA2210">
        <w:rPr>
          <w:rFonts w:ascii="Times New Roman" w:hAnsi="Times New Roman" w:cs="Times New Roman"/>
          <w:sz w:val="24"/>
          <w:szCs w:val="24"/>
        </w:rPr>
        <w:t>е</w:t>
      </w:r>
      <w:r w:rsidRPr="00AA2210">
        <w:rPr>
          <w:rFonts w:ascii="Times New Roman" w:hAnsi="Times New Roman" w:cs="Times New Roman"/>
          <w:sz w:val="24"/>
          <w:szCs w:val="24"/>
        </w:rPr>
        <w:t xml:space="preserve"> команд</w:t>
      </w:r>
      <w:r w:rsidR="003D5A55" w:rsidRPr="00AA2210">
        <w:rPr>
          <w:rFonts w:ascii="Times New Roman" w:hAnsi="Times New Roman" w:cs="Times New Roman"/>
          <w:sz w:val="24"/>
          <w:szCs w:val="24"/>
        </w:rPr>
        <w:t>ы</w:t>
      </w:r>
      <w:r w:rsidRPr="00AA2210">
        <w:rPr>
          <w:rFonts w:ascii="Times New Roman" w:hAnsi="Times New Roman" w:cs="Times New Roman"/>
          <w:sz w:val="24"/>
          <w:szCs w:val="24"/>
        </w:rPr>
        <w:t xml:space="preserve"> воспитанников из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Еловского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 ПНИ</w:t>
      </w:r>
      <w:r w:rsidR="003D5A55" w:rsidRPr="00AA2210">
        <w:rPr>
          <w:rFonts w:ascii="Times New Roman" w:hAnsi="Times New Roman" w:cs="Times New Roman"/>
          <w:sz w:val="24"/>
          <w:szCs w:val="24"/>
        </w:rPr>
        <w:t>.</w:t>
      </w:r>
    </w:p>
    <w:p w14:paraId="28CA9461" w14:textId="77777777" w:rsidR="003D5A55" w:rsidRPr="00AA2210" w:rsidRDefault="003D5A55" w:rsidP="00B9202C">
      <w:pPr>
        <w:pStyle w:val="af3"/>
        <w:spacing w:before="0" w:beforeAutospacing="0" w:after="0" w:afterAutospacing="0" w:line="276" w:lineRule="auto"/>
        <w:ind w:right="164" w:firstLine="709"/>
        <w:jc w:val="both"/>
        <w:textAlignment w:val="baseline"/>
      </w:pPr>
    </w:p>
    <w:p w14:paraId="7EAB1817" w14:textId="2F1B5EF3" w:rsidR="00AD1BD4" w:rsidRPr="00AA2210" w:rsidRDefault="00AD1BD4" w:rsidP="00B9202C">
      <w:pPr>
        <w:pStyle w:val="af3"/>
        <w:spacing w:before="0" w:beforeAutospacing="0" w:after="0" w:afterAutospacing="0" w:line="276" w:lineRule="auto"/>
        <w:ind w:right="164" w:firstLine="709"/>
        <w:jc w:val="both"/>
        <w:textAlignment w:val="baseline"/>
      </w:pPr>
      <w:bookmarkStart w:id="31" w:name="OLE_LINK3"/>
      <w:r w:rsidRPr="00AA2210">
        <w:t>В отношении люде</w:t>
      </w:r>
      <w:r w:rsidR="003D5A55" w:rsidRPr="00AA2210">
        <w:t>й с ограниченными возможностями</w:t>
      </w:r>
      <w:r w:rsidRPr="00AA2210">
        <w:t xml:space="preserve"> к</w:t>
      </w:r>
      <w:r w:rsidR="003D5A55" w:rsidRPr="00AA2210">
        <w:t>ультурно-досуговая деятельность</w:t>
      </w:r>
      <w:r w:rsidRPr="00AA2210">
        <w:t xml:space="preserve"> представляет собой процесс создания условий для организации свободного времени, связанный с реализацией </w:t>
      </w:r>
      <w:bookmarkEnd w:id="31"/>
      <w:r w:rsidRPr="00AA2210">
        <w:t xml:space="preserve">их потребностей и </w:t>
      </w:r>
      <w:r w:rsidR="00023B41" w:rsidRPr="00AA2210">
        <w:t xml:space="preserve">интересов, обладающий личностно </w:t>
      </w:r>
      <w:r w:rsidRPr="00AA2210">
        <w:t>развивающим характером, социально-ценностной ориентацией и самореализацией. Участие в различных видах досуговой деятельности является необходимой областью социализации, самоутверждения и самореализации инвалидов, но ограничено, в связи с недостаточным уровнем развитости и доступности.</w:t>
      </w:r>
    </w:p>
    <w:p w14:paraId="04C815CE" w14:textId="77777777" w:rsidR="00AD1BD4" w:rsidRPr="00AA2210" w:rsidRDefault="00AD1BD4" w:rsidP="006B491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AF94599" w14:textId="5628F92A" w:rsidR="00AD1BD4" w:rsidRPr="00AA2210" w:rsidRDefault="003C10EA" w:rsidP="006B4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2016 г. </w:t>
      </w:r>
      <w:r w:rsidR="00023B41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КДУ Пермского края созданы </w:t>
      </w:r>
      <w:r w:rsidR="00A734F6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(продолжают успешно работать) </w:t>
      </w: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клубные формирования для данной категории, среди которых</w:t>
      </w:r>
      <w:r w:rsidR="00AD1BD4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17EFB62E" w14:textId="77777777" w:rsidR="00AD1BD4" w:rsidRPr="00AA2210" w:rsidRDefault="00AD1BD4" w:rsidP="006B49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2CD402" w14:textId="7176681B" w:rsidR="00AD1BD4" w:rsidRPr="00AA2210" w:rsidRDefault="00023B41" w:rsidP="006B4917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в</w:t>
      </w:r>
      <w:r w:rsidR="00AD1BD4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окальный коллектив </w:t>
      </w:r>
      <w:r w:rsidR="00A734F6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общества слепых «</w:t>
      </w:r>
      <w:proofErr w:type="spellStart"/>
      <w:r w:rsidR="00A734F6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Рябинушка</w:t>
      </w:r>
      <w:proofErr w:type="spellEnd"/>
      <w:r w:rsidR="00A734F6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proofErr w:type="spellStart"/>
      <w:r w:rsidR="00A734F6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Верещагинского</w:t>
      </w:r>
      <w:proofErr w:type="spellEnd"/>
      <w:r w:rsidR="00A734F6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района, отметивший свой </w:t>
      </w:r>
      <w:r w:rsidR="00AD1BD4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15-летний юбилей</w:t>
      </w:r>
      <w:r w:rsidR="00A734F6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AD1BD4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CCE2DA3" w14:textId="555D8D4A" w:rsidR="00AD1BD4" w:rsidRPr="00AA2210" w:rsidRDefault="00023B41" w:rsidP="006B4917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у</w:t>
      </w:r>
      <w:r w:rsidR="00696E71" w:rsidRPr="00AA2210">
        <w:rPr>
          <w:rFonts w:ascii="Times New Roman" w:hAnsi="Times New Roman" w:cs="Times New Roman"/>
          <w:sz w:val="24"/>
          <w:szCs w:val="24"/>
        </w:rPr>
        <w:t>спешно работающий н</w:t>
      </w:r>
      <w:r w:rsidR="00AD1BD4" w:rsidRPr="00AA2210">
        <w:rPr>
          <w:rFonts w:ascii="Times New Roman" w:hAnsi="Times New Roman" w:cs="Times New Roman"/>
          <w:sz w:val="24"/>
          <w:szCs w:val="24"/>
        </w:rPr>
        <w:t xml:space="preserve">а базе МАУ «РДК» </w:t>
      </w:r>
      <w:proofErr w:type="spellStart"/>
      <w:r w:rsidR="00A734F6" w:rsidRPr="00AA2210">
        <w:rPr>
          <w:rFonts w:ascii="Times New Roman" w:hAnsi="Times New Roman" w:cs="Times New Roman"/>
          <w:sz w:val="24"/>
          <w:szCs w:val="24"/>
        </w:rPr>
        <w:t>Краснокамск</w:t>
      </w:r>
      <w:r w:rsidR="00696E71" w:rsidRPr="00AA2210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696E71" w:rsidRPr="00AA221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D1BD4" w:rsidRPr="00AA2210">
        <w:rPr>
          <w:rFonts w:ascii="Times New Roman" w:hAnsi="Times New Roman" w:cs="Times New Roman"/>
          <w:sz w:val="24"/>
          <w:szCs w:val="24"/>
        </w:rPr>
        <w:t xml:space="preserve"> под</w:t>
      </w:r>
      <w:r w:rsidRPr="00AA2210">
        <w:rPr>
          <w:rFonts w:ascii="Times New Roman" w:hAnsi="Times New Roman" w:cs="Times New Roman"/>
          <w:sz w:val="24"/>
          <w:szCs w:val="24"/>
        </w:rPr>
        <w:t xml:space="preserve">ростковый клуб для детей с ОВЗ </w:t>
      </w:r>
      <w:r w:rsidR="00AD1BD4" w:rsidRPr="00AA2210">
        <w:rPr>
          <w:rFonts w:ascii="Times New Roman" w:hAnsi="Times New Roman" w:cs="Times New Roman"/>
          <w:sz w:val="24"/>
          <w:szCs w:val="24"/>
          <w:lang w:val="en-US"/>
        </w:rPr>
        <w:t>Dream</w:t>
      </w:r>
      <w:r w:rsidR="00AD1BD4" w:rsidRPr="00AA2210">
        <w:rPr>
          <w:rFonts w:ascii="Times New Roman" w:hAnsi="Times New Roman" w:cs="Times New Roman"/>
          <w:sz w:val="24"/>
          <w:szCs w:val="24"/>
        </w:rPr>
        <w:t>-</w:t>
      </w:r>
      <w:r w:rsidR="00AD1BD4" w:rsidRPr="00AA2210">
        <w:rPr>
          <w:rFonts w:ascii="Times New Roman" w:hAnsi="Times New Roman" w:cs="Times New Roman"/>
          <w:sz w:val="24"/>
          <w:szCs w:val="24"/>
          <w:lang w:val="en-US"/>
        </w:rPr>
        <w:t>team</w:t>
      </w:r>
      <w:r w:rsidR="00AD1BD4" w:rsidRPr="00AA2210">
        <w:rPr>
          <w:rFonts w:ascii="Times New Roman" w:hAnsi="Times New Roman" w:cs="Times New Roman"/>
          <w:sz w:val="24"/>
          <w:szCs w:val="24"/>
        </w:rPr>
        <w:t xml:space="preserve"> (дети </w:t>
      </w:r>
      <w:r w:rsidR="00393B6F" w:rsidRPr="00AA221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D1BD4" w:rsidRPr="00AA2210">
        <w:rPr>
          <w:rFonts w:ascii="Times New Roman" w:hAnsi="Times New Roman" w:cs="Times New Roman"/>
          <w:sz w:val="24"/>
          <w:szCs w:val="24"/>
        </w:rPr>
        <w:t>Краснокамской</w:t>
      </w:r>
      <w:proofErr w:type="spellEnd"/>
      <w:r w:rsidR="00AD1BD4" w:rsidRPr="00AA2210">
        <w:rPr>
          <w:rFonts w:ascii="Times New Roman" w:hAnsi="Times New Roman" w:cs="Times New Roman"/>
          <w:sz w:val="24"/>
          <w:szCs w:val="24"/>
        </w:rPr>
        <w:t xml:space="preserve"> адаптивной школы-интернат</w:t>
      </w:r>
      <w:r w:rsidRPr="00AA2210">
        <w:rPr>
          <w:rFonts w:ascii="Times New Roman" w:hAnsi="Times New Roman" w:cs="Times New Roman"/>
          <w:sz w:val="24"/>
          <w:szCs w:val="24"/>
        </w:rPr>
        <w:t>а</w:t>
      </w:r>
      <w:r w:rsidR="00393B6F" w:rsidRPr="00AA2210">
        <w:rPr>
          <w:rFonts w:ascii="Times New Roman" w:hAnsi="Times New Roman" w:cs="Times New Roman"/>
          <w:sz w:val="24"/>
          <w:szCs w:val="24"/>
        </w:rPr>
        <w:t>»</w:t>
      </w:r>
      <w:r w:rsidRPr="00AA2210">
        <w:rPr>
          <w:rFonts w:ascii="Times New Roman" w:hAnsi="Times New Roman" w:cs="Times New Roman"/>
          <w:sz w:val="24"/>
          <w:szCs w:val="24"/>
        </w:rPr>
        <w:t>);</w:t>
      </w:r>
    </w:p>
    <w:p w14:paraId="3CB9A90C" w14:textId="1FEDE0B8" w:rsidR="00AD1BD4" w:rsidRPr="00AA2210" w:rsidRDefault="00023B41" w:rsidP="006B4917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с</w:t>
      </w:r>
      <w:r w:rsidR="00AD1BD4" w:rsidRPr="00AA2210">
        <w:rPr>
          <w:rFonts w:ascii="Times New Roman" w:hAnsi="Times New Roman" w:cs="Times New Roman"/>
          <w:sz w:val="24"/>
          <w:szCs w:val="24"/>
        </w:rPr>
        <w:t xml:space="preserve"> 2013 года </w:t>
      </w:r>
      <w:r w:rsidR="00696E71" w:rsidRPr="00AA2210">
        <w:rPr>
          <w:rFonts w:ascii="Times New Roman" w:hAnsi="Times New Roman" w:cs="Times New Roman"/>
          <w:sz w:val="24"/>
          <w:szCs w:val="24"/>
        </w:rPr>
        <w:t xml:space="preserve">ведущий свою работу </w:t>
      </w:r>
      <w:r w:rsidR="00AD1BD4" w:rsidRPr="00AA2210">
        <w:rPr>
          <w:rFonts w:ascii="Times New Roman" w:hAnsi="Times New Roman" w:cs="Times New Roman"/>
          <w:sz w:val="24"/>
          <w:szCs w:val="24"/>
        </w:rPr>
        <w:t>в МБУК «</w:t>
      </w:r>
      <w:proofErr w:type="spellStart"/>
      <w:r w:rsidR="00AD1BD4" w:rsidRPr="00AA2210">
        <w:rPr>
          <w:rFonts w:ascii="Times New Roman" w:hAnsi="Times New Roman" w:cs="Times New Roman"/>
          <w:sz w:val="24"/>
          <w:szCs w:val="24"/>
        </w:rPr>
        <w:t>Гремячинский</w:t>
      </w:r>
      <w:proofErr w:type="spellEnd"/>
      <w:r w:rsidR="00AD1BD4" w:rsidRPr="00AA2210">
        <w:rPr>
          <w:rFonts w:ascii="Times New Roman" w:hAnsi="Times New Roman" w:cs="Times New Roman"/>
          <w:sz w:val="24"/>
          <w:szCs w:val="24"/>
        </w:rPr>
        <w:t xml:space="preserve"> ДИЦ» клуб «Подари улыбку»</w:t>
      </w:r>
      <w:r w:rsidR="00AD1BD4" w:rsidRPr="00AA2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BD4" w:rsidRPr="00AA2210">
        <w:rPr>
          <w:rFonts w:ascii="Times New Roman" w:hAnsi="Times New Roman" w:cs="Times New Roman"/>
          <w:sz w:val="24"/>
          <w:szCs w:val="24"/>
        </w:rPr>
        <w:t xml:space="preserve">для детей с ограниченными возможностями. Ребята из клуба впервые </w:t>
      </w:r>
      <w:r w:rsidR="00696E71" w:rsidRPr="00AA2210">
        <w:rPr>
          <w:rFonts w:ascii="Times New Roman" w:hAnsi="Times New Roman" w:cs="Times New Roman"/>
          <w:sz w:val="24"/>
          <w:szCs w:val="24"/>
        </w:rPr>
        <w:t xml:space="preserve">в 2016 г. </w:t>
      </w:r>
      <w:r w:rsidR="00AD1BD4" w:rsidRPr="00AA2210">
        <w:rPr>
          <w:rFonts w:ascii="Times New Roman" w:hAnsi="Times New Roman" w:cs="Times New Roman"/>
          <w:sz w:val="24"/>
          <w:szCs w:val="24"/>
        </w:rPr>
        <w:t>приняли участие в краевом фестивале «День безграничных возможностей», который проходил в г.</w:t>
      </w:r>
      <w:r w:rsidR="00696E71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AD1BD4" w:rsidRPr="00AA2210">
        <w:rPr>
          <w:rFonts w:ascii="Times New Roman" w:hAnsi="Times New Roman" w:cs="Times New Roman"/>
          <w:sz w:val="24"/>
          <w:szCs w:val="24"/>
        </w:rPr>
        <w:t xml:space="preserve">Пермь в </w:t>
      </w:r>
      <w:r w:rsidR="00393B6F" w:rsidRPr="00AA2210">
        <w:rPr>
          <w:rFonts w:ascii="Times New Roman" w:hAnsi="Times New Roman" w:cs="Times New Roman"/>
          <w:sz w:val="24"/>
          <w:szCs w:val="24"/>
        </w:rPr>
        <w:t>Д</w:t>
      </w:r>
      <w:r w:rsidR="00AD1BD4" w:rsidRPr="00AA2210">
        <w:rPr>
          <w:rFonts w:ascii="Times New Roman" w:hAnsi="Times New Roman" w:cs="Times New Roman"/>
          <w:sz w:val="24"/>
          <w:szCs w:val="24"/>
        </w:rPr>
        <w:t>оме народного творчества «Губерния</w:t>
      </w:r>
      <w:r w:rsidRPr="00AA2210">
        <w:rPr>
          <w:rFonts w:ascii="Times New Roman" w:hAnsi="Times New Roman" w:cs="Times New Roman"/>
          <w:sz w:val="24"/>
          <w:szCs w:val="24"/>
        </w:rPr>
        <w:t>»;</w:t>
      </w:r>
    </w:p>
    <w:p w14:paraId="3996FB50" w14:textId="35B36B3C" w:rsidR="00AD1BD4" w:rsidRPr="00AA2210" w:rsidRDefault="00023B41" w:rsidP="00696E71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два</w:t>
      </w:r>
      <w:r w:rsidR="00696E71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любительских объединения по работе с инвалидами «Самовар</w:t>
      </w:r>
      <w:bookmarkStart w:id="32" w:name="OLE_LINK4"/>
      <w:bookmarkStart w:id="33" w:name="OLE_LINK5"/>
      <w:r w:rsidR="00696E71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bookmarkEnd w:id="32"/>
      <w:bookmarkEnd w:id="33"/>
      <w:r w:rsidR="00696E71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«Надежда», созданные в</w:t>
      </w:r>
      <w:r w:rsidR="00AD1BD4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2016 году на базе МАУК «</w:t>
      </w:r>
      <w:proofErr w:type="spellStart"/>
      <w:r w:rsidR="0035598B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Очёр</w:t>
      </w:r>
      <w:r w:rsidR="00AD1BD4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ский</w:t>
      </w:r>
      <w:proofErr w:type="spellEnd"/>
      <w:r w:rsidR="00AD1BD4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РДК». В состав объединения «Сам</w:t>
      </w:r>
      <w:r w:rsidR="00696E71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овар» входят учащиеся </w:t>
      </w:r>
      <w:proofErr w:type="spellStart"/>
      <w:r w:rsidR="0035598B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Очёр</w:t>
      </w:r>
      <w:r w:rsidR="00696E71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ской</w:t>
      </w:r>
      <w:proofErr w:type="spellEnd"/>
      <w:r w:rsidR="00696E71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коррекционной школы</w:t>
      </w: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696E71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D1BD4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дети начального и среднего звена, имеющие интеллекту</w:t>
      </w:r>
      <w:r w:rsidR="00696E71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альные и физические отклонения.</w:t>
      </w:r>
      <w:r w:rsidR="00AD1BD4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состав любительского объединения «Надежда» входят люди с ограниченными возможностями старшего и пенсионного возраста.</w:t>
      </w: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034109D" w14:textId="77777777" w:rsidR="00AD1BD4" w:rsidRPr="00AA2210" w:rsidRDefault="00AD1BD4" w:rsidP="006B49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6E4E19" w14:textId="4E5D73D5" w:rsidR="00AD1BD4" w:rsidRPr="00AA2210" w:rsidRDefault="00AD1BD4" w:rsidP="006B491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с инвалидами требует определ</w:t>
      </w:r>
      <w:r w:rsidR="00023B41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нных знаний, </w:t>
      </w:r>
      <w:r w:rsidR="00696E71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в связи с чем</w:t>
      </w: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специалисты культуры края стараются повысить уровень своих знаний</w:t>
      </w:r>
      <w:r w:rsidR="00696E71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5AB6E0AF" w14:textId="404686F8" w:rsidR="00AD1BD4" w:rsidRPr="00AA2210" w:rsidRDefault="00023B41" w:rsidP="006B4917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AD1BD4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етодист МБУ «Культурно-досуговый центр Верх-</w:t>
      </w:r>
      <w:proofErr w:type="spellStart"/>
      <w:r w:rsidR="00AD1BD4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Язьвинского</w:t>
      </w:r>
      <w:proofErr w:type="spellEnd"/>
      <w:r w:rsidR="00AD1BD4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поселения» </w:t>
      </w:r>
      <w:proofErr w:type="spellStart"/>
      <w:r w:rsidR="00AD1BD4" w:rsidRPr="00AA22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Красновишерского</w:t>
      </w:r>
      <w:proofErr w:type="spellEnd"/>
      <w:r w:rsidR="00AD1BD4" w:rsidRPr="00AA22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муниципального района</w:t>
      </w:r>
      <w:r w:rsidR="00AD1BD4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прошла обучение по вопросам создания </w:t>
      </w:r>
      <w:proofErr w:type="spellStart"/>
      <w:r w:rsidR="00AD1BD4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безбарьерной</w:t>
      </w:r>
      <w:proofErr w:type="spellEnd"/>
      <w:r w:rsidR="00AD1BD4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среды для инвалидов и других маломобильных групп населения</w:t>
      </w:r>
      <w:r w:rsidR="00392420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(данные обучения пройдены многими специалистами К</w:t>
      </w: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ДУ края в обязательном порядке);</w:t>
      </w:r>
    </w:p>
    <w:p w14:paraId="34D67DFB" w14:textId="3BCF8878" w:rsidR="00AD1BD4" w:rsidRPr="00AA2210" w:rsidRDefault="00023B41" w:rsidP="006B4917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EF5F14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>отрудники всех КДУ</w:t>
      </w:r>
      <w:r w:rsidR="00AD1BD4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D1BD4" w:rsidRPr="00AA22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Чердынского района</w:t>
      </w:r>
      <w:r w:rsidR="00AD1BD4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прошли курсы повышения квалификации по работе с данной категорией населения </w:t>
      </w:r>
      <w:r w:rsidR="008A4D20"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AD1BD4" w:rsidRPr="00AA2210">
        <w:rPr>
          <w:rFonts w:ascii="Times New Roman" w:hAnsi="Times New Roman" w:cs="Times New Roman"/>
          <w:sz w:val="24"/>
          <w:szCs w:val="24"/>
        </w:rPr>
        <w:t xml:space="preserve">получили сертификаты о </w:t>
      </w:r>
      <w:r w:rsidR="00AD1BD4" w:rsidRPr="00AA2210">
        <w:rPr>
          <w:rFonts w:ascii="Times New Roman" w:hAnsi="Times New Roman" w:cs="Times New Roman"/>
          <w:sz w:val="24"/>
          <w:szCs w:val="24"/>
        </w:rPr>
        <w:lastRenderedPageBreak/>
        <w:t>прохождении курсов повышения квалификации по теме «Организация работы учреждений культуры и образования с лицами, имеющими ОВ».</w:t>
      </w:r>
    </w:p>
    <w:p w14:paraId="1048BFB0" w14:textId="77777777" w:rsidR="00AD1BD4" w:rsidRPr="00AA2210" w:rsidRDefault="00AD1BD4" w:rsidP="006B49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EE7942" w14:textId="48E63D65" w:rsidR="00AD1BD4" w:rsidRPr="00AA2210" w:rsidRDefault="00EF5F14" w:rsidP="006B491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Среди главных проблем в работе с данной категорией населения</w:t>
      </w:r>
      <w:r w:rsidR="009A42F8" w:rsidRPr="00AA2210">
        <w:rPr>
          <w:rFonts w:ascii="Times New Roman" w:hAnsi="Times New Roman" w:cs="Times New Roman"/>
          <w:sz w:val="24"/>
          <w:szCs w:val="24"/>
        </w:rPr>
        <w:t xml:space="preserve"> из года в год</w:t>
      </w:r>
      <w:r w:rsidR="00023B41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023B41" w:rsidRPr="00AA2210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9A42F8" w:rsidRPr="00AA2210">
        <w:rPr>
          <w:rFonts w:ascii="Times New Roman" w:hAnsi="Times New Roman" w:cs="Times New Roman"/>
          <w:sz w:val="24"/>
          <w:szCs w:val="24"/>
        </w:rPr>
        <w:t xml:space="preserve"> проблема</w:t>
      </w:r>
      <w:r w:rsidRPr="00AA2210">
        <w:rPr>
          <w:rFonts w:ascii="Times New Roman" w:hAnsi="Times New Roman" w:cs="Times New Roman"/>
          <w:sz w:val="24"/>
          <w:szCs w:val="24"/>
        </w:rPr>
        <w:t xml:space="preserve"> с</w:t>
      </w:r>
      <w:r w:rsidR="00AD1BD4" w:rsidRPr="00AA2210">
        <w:rPr>
          <w:rFonts w:ascii="Times New Roman" w:hAnsi="Times New Roman" w:cs="Times New Roman"/>
          <w:sz w:val="24"/>
          <w:szCs w:val="24"/>
        </w:rPr>
        <w:t>бор</w:t>
      </w:r>
      <w:r w:rsidR="009A42F8" w:rsidRPr="00AA2210">
        <w:rPr>
          <w:rFonts w:ascii="Times New Roman" w:hAnsi="Times New Roman" w:cs="Times New Roman"/>
          <w:sz w:val="24"/>
          <w:szCs w:val="24"/>
        </w:rPr>
        <w:t>а</w:t>
      </w:r>
      <w:r w:rsidR="00AD1BD4" w:rsidRPr="00AA2210">
        <w:rPr>
          <w:rFonts w:ascii="Times New Roman" w:hAnsi="Times New Roman" w:cs="Times New Roman"/>
          <w:sz w:val="24"/>
          <w:szCs w:val="24"/>
        </w:rPr>
        <w:t xml:space="preserve"> и обобщени</w:t>
      </w:r>
      <w:r w:rsidR="009A42F8" w:rsidRPr="00AA2210">
        <w:rPr>
          <w:rFonts w:ascii="Times New Roman" w:hAnsi="Times New Roman" w:cs="Times New Roman"/>
          <w:sz w:val="24"/>
          <w:szCs w:val="24"/>
        </w:rPr>
        <w:t>я</w:t>
      </w:r>
      <w:r w:rsidR="00AD1BD4" w:rsidRPr="00AA2210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="008A4D20" w:rsidRPr="00AA2210">
        <w:rPr>
          <w:rFonts w:ascii="Times New Roman" w:hAnsi="Times New Roman" w:cs="Times New Roman"/>
          <w:sz w:val="24"/>
          <w:szCs w:val="24"/>
        </w:rPr>
        <w:t xml:space="preserve"> об инвалидах и людях с ОВЗ</w:t>
      </w:r>
      <w:r w:rsidR="00060D5E" w:rsidRPr="00AA2210">
        <w:rPr>
          <w:rFonts w:ascii="Times New Roman" w:hAnsi="Times New Roman" w:cs="Times New Roman"/>
          <w:sz w:val="24"/>
          <w:szCs w:val="24"/>
        </w:rPr>
        <w:t xml:space="preserve">, методика </w:t>
      </w:r>
      <w:r w:rsidR="0035598B" w:rsidRPr="00AA2210">
        <w:rPr>
          <w:rFonts w:ascii="Times New Roman" w:hAnsi="Times New Roman" w:cs="Times New Roman"/>
          <w:sz w:val="24"/>
          <w:szCs w:val="24"/>
        </w:rPr>
        <w:t>учёт</w:t>
      </w:r>
      <w:r w:rsidR="00060D5E" w:rsidRPr="00AA2210">
        <w:rPr>
          <w:rFonts w:ascii="Times New Roman" w:hAnsi="Times New Roman" w:cs="Times New Roman"/>
          <w:sz w:val="24"/>
          <w:szCs w:val="24"/>
        </w:rPr>
        <w:t>а посещаемости на мероприятиях КДУ</w:t>
      </w:r>
      <w:r w:rsidR="00AB6B55" w:rsidRPr="00AA2210">
        <w:rPr>
          <w:rFonts w:ascii="Times New Roman" w:hAnsi="Times New Roman" w:cs="Times New Roman"/>
          <w:sz w:val="24"/>
          <w:szCs w:val="24"/>
        </w:rPr>
        <w:t>, доступность учреждений</w:t>
      </w:r>
      <w:r w:rsidR="00060D5E" w:rsidRPr="00AA2210">
        <w:rPr>
          <w:rFonts w:ascii="Times New Roman" w:hAnsi="Times New Roman" w:cs="Times New Roman"/>
          <w:sz w:val="24"/>
          <w:szCs w:val="24"/>
        </w:rPr>
        <w:t>.</w:t>
      </w:r>
    </w:p>
    <w:p w14:paraId="44AECD44" w14:textId="7BCB6078" w:rsidR="00AD1BD4" w:rsidRPr="00AA2210" w:rsidRDefault="00AD1BD4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Согласно п. 1 ст. </w:t>
      </w:r>
      <w:r w:rsidRPr="00AA2210">
        <w:rPr>
          <w:rFonts w:ascii="Times New Roman" w:hAnsi="Times New Roman" w:cs="Times New Roman"/>
          <w:sz w:val="24"/>
          <w:szCs w:val="24"/>
        </w:rPr>
        <w:t xml:space="preserve">10 «Специальные категории персональных данных» Федерального закона РФ «О персональных данных», </w:t>
      </w:r>
      <w:r w:rsidR="00023B41" w:rsidRPr="00AA2210">
        <w:rPr>
          <w:rFonts w:ascii="Times New Roman" w:hAnsi="Times New Roman" w:cs="Times New Roman"/>
          <w:sz w:val="24"/>
          <w:szCs w:val="24"/>
        </w:rPr>
        <w:t>№</w:t>
      </w:r>
      <w:r w:rsidRPr="00AA2210">
        <w:rPr>
          <w:rFonts w:ascii="Times New Roman" w:hAnsi="Times New Roman" w:cs="Times New Roman"/>
          <w:sz w:val="24"/>
          <w:szCs w:val="24"/>
        </w:rPr>
        <w:t xml:space="preserve"> 152-ФЗ от 27.07.2006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не допускается, за исключением случаев, предусмотренных частью 2 настоящей статьи (в данную статью не попадают цели </w:t>
      </w:r>
      <w:r w:rsidR="0035598B" w:rsidRPr="00AA2210">
        <w:rPr>
          <w:rFonts w:ascii="Times New Roman" w:hAnsi="Times New Roman" w:cs="Times New Roman"/>
          <w:sz w:val="24"/>
          <w:szCs w:val="24"/>
        </w:rPr>
        <w:t>провед</w:t>
      </w:r>
      <w:r w:rsidR="00607A0E" w:rsidRPr="00AA2210">
        <w:rPr>
          <w:rFonts w:ascii="Times New Roman" w:hAnsi="Times New Roman" w:cs="Times New Roman"/>
          <w:sz w:val="24"/>
          <w:szCs w:val="24"/>
        </w:rPr>
        <w:t>е</w:t>
      </w:r>
      <w:r w:rsidR="0035598B" w:rsidRPr="00AA2210">
        <w:rPr>
          <w:rFonts w:ascii="Times New Roman" w:hAnsi="Times New Roman" w:cs="Times New Roman"/>
          <w:sz w:val="24"/>
          <w:szCs w:val="24"/>
        </w:rPr>
        <w:t>н</w:t>
      </w:r>
      <w:r w:rsidRPr="00AA2210">
        <w:rPr>
          <w:rFonts w:ascii="Times New Roman" w:hAnsi="Times New Roman" w:cs="Times New Roman"/>
          <w:sz w:val="24"/>
          <w:szCs w:val="24"/>
        </w:rPr>
        <w:t xml:space="preserve">ия культурно-массовых мероприятий, проводимых КДУ). </w:t>
      </w:r>
      <w:r w:rsidR="00276D6C" w:rsidRPr="00AA2210">
        <w:rPr>
          <w:rFonts w:ascii="Times New Roman" w:hAnsi="Times New Roman" w:cs="Times New Roman"/>
          <w:b/>
          <w:sz w:val="24"/>
          <w:szCs w:val="24"/>
        </w:rPr>
        <w:t>С</w:t>
      </w:r>
      <w:r w:rsidRPr="00AA22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отрудники учреждений</w:t>
      </w:r>
      <w:r w:rsidR="00276D6C" w:rsidRPr="00AA22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абсолютно логично и правомочно</w:t>
      </w:r>
      <w:r w:rsidRPr="00AA22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8A4D20" w:rsidRPr="00AA22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затрудняются ответить</w:t>
      </w:r>
      <w:r w:rsidRPr="00AA22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кого из своих посетителей (зрителей) </w:t>
      </w:r>
      <w:r w:rsidR="00276D6C" w:rsidRPr="00AA22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относить к</w:t>
      </w:r>
      <w:r w:rsidRPr="00AA22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данной категории населения</w:t>
      </w:r>
      <w:r w:rsidR="00276D6C" w:rsidRPr="00AA22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как организовать данный процесс отнесения посетителей к лицам с ОВЗ. Как правило, большинство мероприятий КДУ являются бесплатными</w:t>
      </w:r>
      <w:r w:rsidR="00607A0E" w:rsidRPr="00AA22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для посетителей, в связи с чем</w:t>
      </w:r>
      <w:r w:rsidR="00276D6C" w:rsidRPr="00AA22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крайне сложно организовать </w:t>
      </w:r>
      <w:r w:rsidR="0035598B" w:rsidRPr="00AA22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учёт</w:t>
      </w:r>
      <w:r w:rsidR="00276D6C" w:rsidRPr="00AA22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посещений инвалидов на мероприятиях, тем более что данная информация, по сути</w:t>
      </w:r>
      <w:r w:rsidR="00607A0E" w:rsidRPr="00AA22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276D6C" w:rsidRPr="00AA22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является конфиденциальной</w:t>
      </w:r>
      <w:r w:rsidR="00607A0E" w:rsidRPr="00AA22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276D6C" w:rsidRPr="00AA22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 сожалению, в </w:t>
      </w:r>
      <w:r w:rsidR="000E2AAC" w:rsidRPr="00AA22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пояснениях статистических форм </w:t>
      </w:r>
      <w:r w:rsidR="00276D6C" w:rsidRPr="00AA22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не содержится </w:t>
      </w:r>
      <w:r w:rsidR="000E2AAC" w:rsidRPr="00AA22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конкретной и внятной информации</w:t>
      </w:r>
      <w:r w:rsidR="00276D6C" w:rsidRPr="00AA22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 граф</w:t>
      </w:r>
      <w:r w:rsidR="000E2AAC" w:rsidRPr="00AA22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</w:t>
      </w:r>
      <w:r w:rsidR="00276D6C" w:rsidRPr="00AA22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«Доступные мероприятия для инвалидов и лиц с ОВЗ»</w:t>
      </w:r>
      <w:r w:rsidR="000E2AAC" w:rsidRPr="00AA22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пр. Данная проблема </w:t>
      </w:r>
      <w:r w:rsidR="0035598B" w:rsidRPr="00AA22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учёт</w:t>
      </w:r>
      <w:r w:rsidR="000E2AAC" w:rsidRPr="00AA22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 и пояснения некоторых формулировок в работе по направлению крайне актуальна для сети КДУ.</w:t>
      </w:r>
    </w:p>
    <w:p w14:paraId="63C79942" w14:textId="34E1A1BF" w:rsidR="008A4D20" w:rsidRPr="00AA2210" w:rsidRDefault="00AB6B55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Относит</w:t>
      </w:r>
      <w:r w:rsidR="006811DC" w:rsidRPr="00AA2210">
        <w:rPr>
          <w:rFonts w:ascii="Times New Roman" w:hAnsi="Times New Roman" w:cs="Times New Roman"/>
          <w:sz w:val="24"/>
          <w:szCs w:val="24"/>
        </w:rPr>
        <w:t>е</w:t>
      </w:r>
      <w:r w:rsidRPr="00AA2210">
        <w:rPr>
          <w:rFonts w:ascii="Times New Roman" w:hAnsi="Times New Roman" w:cs="Times New Roman"/>
          <w:sz w:val="24"/>
          <w:szCs w:val="24"/>
        </w:rPr>
        <w:t>льно доступности зданий для данной группы населения</w:t>
      </w:r>
      <w:r w:rsidR="0013613E" w:rsidRPr="00AA2210">
        <w:rPr>
          <w:rFonts w:ascii="Times New Roman" w:hAnsi="Times New Roman" w:cs="Times New Roman"/>
          <w:sz w:val="24"/>
          <w:szCs w:val="24"/>
        </w:rPr>
        <w:t xml:space="preserve"> — </w:t>
      </w:r>
      <w:r w:rsidR="00001F61" w:rsidRPr="00AA2210">
        <w:rPr>
          <w:rFonts w:ascii="Times New Roman" w:hAnsi="Times New Roman" w:cs="Times New Roman"/>
          <w:sz w:val="24"/>
          <w:szCs w:val="24"/>
        </w:rPr>
        <w:t xml:space="preserve">до сих </w:t>
      </w:r>
      <w:r w:rsidR="00607A0E" w:rsidRPr="00AA2210">
        <w:rPr>
          <w:rFonts w:ascii="Times New Roman" w:hAnsi="Times New Roman" w:cs="Times New Roman"/>
          <w:sz w:val="24"/>
          <w:szCs w:val="24"/>
        </w:rPr>
        <w:t xml:space="preserve">пор </w:t>
      </w:r>
      <w:r w:rsidRPr="00AA2210">
        <w:rPr>
          <w:rFonts w:ascii="Times New Roman" w:hAnsi="Times New Roman" w:cs="Times New Roman"/>
          <w:sz w:val="24"/>
          <w:szCs w:val="24"/>
        </w:rPr>
        <w:t>многие у</w:t>
      </w:r>
      <w:r w:rsidR="00AD1BD4" w:rsidRPr="00AA2210">
        <w:rPr>
          <w:rFonts w:ascii="Times New Roman" w:hAnsi="Times New Roman" w:cs="Times New Roman"/>
          <w:sz w:val="24"/>
          <w:szCs w:val="24"/>
        </w:rPr>
        <w:t>чреждения</w:t>
      </w:r>
      <w:r w:rsidR="00001F61" w:rsidRPr="00AA2210">
        <w:rPr>
          <w:rFonts w:ascii="Times New Roman" w:hAnsi="Times New Roman" w:cs="Times New Roman"/>
          <w:sz w:val="24"/>
          <w:szCs w:val="24"/>
        </w:rPr>
        <w:t xml:space="preserve"> в крае </w:t>
      </w:r>
      <w:r w:rsidR="00AD1BD4" w:rsidRPr="00AA2210">
        <w:rPr>
          <w:rFonts w:ascii="Times New Roman" w:hAnsi="Times New Roman" w:cs="Times New Roman"/>
          <w:sz w:val="24"/>
          <w:szCs w:val="24"/>
        </w:rPr>
        <w:t xml:space="preserve">не оборудованы пандусами, </w:t>
      </w:r>
      <w:proofErr w:type="spellStart"/>
      <w:r w:rsidR="00AD1BD4" w:rsidRPr="00AA2210">
        <w:rPr>
          <w:rFonts w:ascii="Times New Roman" w:hAnsi="Times New Roman" w:cs="Times New Roman"/>
          <w:sz w:val="24"/>
          <w:szCs w:val="24"/>
        </w:rPr>
        <w:t>тифлокомментариями</w:t>
      </w:r>
      <w:proofErr w:type="spellEnd"/>
      <w:r w:rsidR="00AD1BD4" w:rsidRPr="00AA2210">
        <w:rPr>
          <w:rFonts w:ascii="Times New Roman" w:hAnsi="Times New Roman" w:cs="Times New Roman"/>
          <w:sz w:val="24"/>
          <w:szCs w:val="24"/>
        </w:rPr>
        <w:t xml:space="preserve"> (для слепых и слабовидящих),</w:t>
      </w:r>
      <w:r w:rsidR="008A4D20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AD1BD4" w:rsidRPr="00AA2210">
        <w:rPr>
          <w:rFonts w:ascii="Times New Roman" w:hAnsi="Times New Roman" w:cs="Times New Roman"/>
          <w:sz w:val="24"/>
          <w:szCs w:val="24"/>
          <w:lang w:val="en-US"/>
        </w:rPr>
        <w:t>FM</w:t>
      </w:r>
      <w:r w:rsidR="00AD1BD4" w:rsidRPr="00AA2210">
        <w:rPr>
          <w:rFonts w:ascii="Times New Roman" w:hAnsi="Times New Roman" w:cs="Times New Roman"/>
          <w:sz w:val="24"/>
          <w:szCs w:val="24"/>
        </w:rPr>
        <w:t xml:space="preserve">-системами или </w:t>
      </w:r>
      <w:proofErr w:type="spellStart"/>
      <w:r w:rsidR="00AD1BD4" w:rsidRPr="00AA2210">
        <w:rPr>
          <w:rFonts w:ascii="Times New Roman" w:hAnsi="Times New Roman" w:cs="Times New Roman"/>
          <w:sz w:val="24"/>
          <w:szCs w:val="24"/>
        </w:rPr>
        <w:t>табло</w:t>
      </w:r>
      <w:r w:rsidR="007A6791" w:rsidRPr="00AA2210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AD1BD4" w:rsidRPr="00AA2210">
        <w:rPr>
          <w:rFonts w:ascii="Times New Roman" w:hAnsi="Times New Roman" w:cs="Times New Roman"/>
          <w:sz w:val="24"/>
          <w:szCs w:val="24"/>
        </w:rPr>
        <w:t xml:space="preserve"> </w:t>
      </w:r>
      <w:bookmarkStart w:id="34" w:name="OLE_LINK6"/>
      <w:bookmarkStart w:id="35" w:name="OLE_LINK7"/>
      <w:r w:rsidR="00AD1BD4" w:rsidRPr="00AA2210">
        <w:rPr>
          <w:rFonts w:ascii="Times New Roman" w:hAnsi="Times New Roman" w:cs="Times New Roman"/>
          <w:sz w:val="24"/>
          <w:szCs w:val="24"/>
        </w:rPr>
        <w:t>«</w:t>
      </w:r>
      <w:bookmarkEnd w:id="34"/>
      <w:bookmarkEnd w:id="35"/>
      <w:r w:rsidR="00607A0E" w:rsidRPr="00AA2210">
        <w:rPr>
          <w:rFonts w:ascii="Times New Roman" w:hAnsi="Times New Roman" w:cs="Times New Roman"/>
          <w:sz w:val="24"/>
          <w:szCs w:val="24"/>
        </w:rPr>
        <w:t>б</w:t>
      </w:r>
      <w:r w:rsidR="00AD1BD4" w:rsidRPr="00AA2210">
        <w:rPr>
          <w:rFonts w:ascii="Times New Roman" w:hAnsi="Times New Roman" w:cs="Times New Roman"/>
          <w:sz w:val="24"/>
          <w:szCs w:val="24"/>
        </w:rPr>
        <w:t>егущая строка</w:t>
      </w:r>
      <w:bookmarkStart w:id="36" w:name="OLE_LINK8"/>
      <w:bookmarkStart w:id="37" w:name="OLE_LINK9"/>
      <w:r w:rsidR="00AD1BD4" w:rsidRPr="00AA2210">
        <w:rPr>
          <w:rFonts w:ascii="Times New Roman" w:hAnsi="Times New Roman" w:cs="Times New Roman"/>
          <w:sz w:val="24"/>
          <w:szCs w:val="24"/>
        </w:rPr>
        <w:t>»</w:t>
      </w:r>
      <w:bookmarkEnd w:id="36"/>
      <w:bookmarkEnd w:id="37"/>
      <w:r w:rsidR="00AD1BD4" w:rsidRPr="00AA2210">
        <w:rPr>
          <w:rFonts w:ascii="Times New Roman" w:hAnsi="Times New Roman" w:cs="Times New Roman"/>
          <w:sz w:val="24"/>
          <w:szCs w:val="24"/>
        </w:rPr>
        <w:t xml:space="preserve"> (для л</w:t>
      </w:r>
      <w:r w:rsidR="00001F61" w:rsidRPr="00AA2210">
        <w:rPr>
          <w:rFonts w:ascii="Times New Roman" w:hAnsi="Times New Roman" w:cs="Times New Roman"/>
          <w:sz w:val="24"/>
          <w:szCs w:val="24"/>
        </w:rPr>
        <w:t>иц с нарушением слуха) из-за недостаточного финансирования или его отсутствия совсем</w:t>
      </w:r>
      <w:r w:rsidR="000B5D5A" w:rsidRPr="00AA2210">
        <w:rPr>
          <w:rFonts w:ascii="Times New Roman" w:hAnsi="Times New Roman" w:cs="Times New Roman"/>
          <w:sz w:val="24"/>
          <w:szCs w:val="24"/>
        </w:rPr>
        <w:t xml:space="preserve"> (по итогам </w:t>
      </w:r>
      <w:r w:rsidR="004B7704" w:rsidRPr="00AA2210">
        <w:rPr>
          <w:rFonts w:ascii="Times New Roman" w:hAnsi="Times New Roman" w:cs="Times New Roman"/>
          <w:sz w:val="24"/>
          <w:szCs w:val="24"/>
        </w:rPr>
        <w:t>отчёт</w:t>
      </w:r>
      <w:r w:rsidR="000B5D5A" w:rsidRPr="00AA2210">
        <w:rPr>
          <w:rFonts w:ascii="Times New Roman" w:hAnsi="Times New Roman" w:cs="Times New Roman"/>
          <w:sz w:val="24"/>
          <w:szCs w:val="24"/>
        </w:rPr>
        <w:t>ной к</w:t>
      </w:r>
      <w:r w:rsidR="00607A0E" w:rsidRPr="00AA2210">
        <w:rPr>
          <w:rFonts w:ascii="Times New Roman" w:hAnsi="Times New Roman" w:cs="Times New Roman"/>
          <w:sz w:val="24"/>
          <w:szCs w:val="24"/>
        </w:rPr>
        <w:t>а</w:t>
      </w:r>
      <w:r w:rsidR="000B5D5A" w:rsidRPr="00AA2210">
        <w:rPr>
          <w:rFonts w:ascii="Times New Roman" w:hAnsi="Times New Roman" w:cs="Times New Roman"/>
          <w:sz w:val="24"/>
          <w:szCs w:val="24"/>
        </w:rPr>
        <w:t>мпании из 835 зданий КДУ, доступных для лиц с нарушением опорно-двиг</w:t>
      </w:r>
      <w:r w:rsidR="00607A0E" w:rsidRPr="00AA2210">
        <w:rPr>
          <w:rFonts w:ascii="Times New Roman" w:hAnsi="Times New Roman" w:cs="Times New Roman"/>
          <w:sz w:val="24"/>
          <w:szCs w:val="24"/>
        </w:rPr>
        <w:t>а</w:t>
      </w:r>
      <w:r w:rsidR="000B5D5A" w:rsidRPr="00AA2210">
        <w:rPr>
          <w:rFonts w:ascii="Times New Roman" w:hAnsi="Times New Roman" w:cs="Times New Roman"/>
          <w:sz w:val="24"/>
          <w:szCs w:val="24"/>
        </w:rPr>
        <w:t>тельного аппарата всего лишь 157, слуха</w:t>
      </w:r>
      <w:r w:rsidR="00607A0E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607A0E" w:rsidRPr="00AA2210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0B5D5A" w:rsidRPr="00AA2210">
        <w:rPr>
          <w:rFonts w:ascii="Times New Roman" w:hAnsi="Times New Roman" w:cs="Times New Roman"/>
          <w:sz w:val="24"/>
          <w:szCs w:val="24"/>
        </w:rPr>
        <w:t xml:space="preserve"> 12, зрения</w:t>
      </w:r>
      <w:r w:rsidR="00607A0E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607A0E" w:rsidRPr="00AA2210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0B5D5A" w:rsidRPr="00AA2210">
        <w:rPr>
          <w:rFonts w:ascii="Times New Roman" w:hAnsi="Times New Roman" w:cs="Times New Roman"/>
          <w:sz w:val="24"/>
          <w:szCs w:val="24"/>
        </w:rPr>
        <w:t xml:space="preserve"> 28)</w:t>
      </w:r>
      <w:r w:rsidR="00001F61" w:rsidRPr="00AA2210">
        <w:rPr>
          <w:rFonts w:ascii="Times New Roman" w:hAnsi="Times New Roman" w:cs="Times New Roman"/>
          <w:sz w:val="24"/>
          <w:szCs w:val="24"/>
        </w:rPr>
        <w:t>. В рамках государственны</w:t>
      </w:r>
      <w:r w:rsidR="00607A0E" w:rsidRPr="00AA2210">
        <w:rPr>
          <w:rFonts w:ascii="Times New Roman" w:hAnsi="Times New Roman" w:cs="Times New Roman"/>
          <w:sz w:val="24"/>
          <w:szCs w:val="24"/>
        </w:rPr>
        <w:t>х (муниципальных) заданий у КДУ</w:t>
      </w:r>
      <w:r w:rsidR="00001F61" w:rsidRPr="00AA2210">
        <w:rPr>
          <w:rFonts w:ascii="Times New Roman" w:hAnsi="Times New Roman" w:cs="Times New Roman"/>
          <w:sz w:val="24"/>
          <w:szCs w:val="24"/>
        </w:rPr>
        <w:t xml:space="preserve"> зачастую</w:t>
      </w:r>
      <w:r w:rsidR="007A6791" w:rsidRPr="00AA2210">
        <w:rPr>
          <w:rFonts w:ascii="Times New Roman" w:hAnsi="Times New Roman" w:cs="Times New Roman"/>
          <w:sz w:val="24"/>
          <w:szCs w:val="24"/>
        </w:rPr>
        <w:t xml:space="preserve"> нет </w:t>
      </w:r>
      <w:r w:rsidR="00001F61" w:rsidRPr="00AA2210">
        <w:rPr>
          <w:rFonts w:ascii="Times New Roman" w:hAnsi="Times New Roman" w:cs="Times New Roman"/>
          <w:sz w:val="24"/>
          <w:szCs w:val="24"/>
        </w:rPr>
        <w:t>средств для выполнения данных работ</w:t>
      </w:r>
      <w:r w:rsidR="000B5D5A" w:rsidRPr="00AA2210">
        <w:rPr>
          <w:rFonts w:ascii="Times New Roman" w:hAnsi="Times New Roman" w:cs="Times New Roman"/>
          <w:sz w:val="24"/>
          <w:szCs w:val="24"/>
        </w:rPr>
        <w:t xml:space="preserve"> своими си</w:t>
      </w:r>
      <w:r w:rsidR="00607A0E" w:rsidRPr="00AA2210">
        <w:rPr>
          <w:rFonts w:ascii="Times New Roman" w:hAnsi="Times New Roman" w:cs="Times New Roman"/>
          <w:sz w:val="24"/>
          <w:szCs w:val="24"/>
        </w:rPr>
        <w:t>л</w:t>
      </w:r>
      <w:r w:rsidR="000B5D5A" w:rsidRPr="00AA2210">
        <w:rPr>
          <w:rFonts w:ascii="Times New Roman" w:hAnsi="Times New Roman" w:cs="Times New Roman"/>
          <w:sz w:val="24"/>
          <w:szCs w:val="24"/>
        </w:rPr>
        <w:t>ами</w:t>
      </w:r>
      <w:r w:rsidR="00001F61" w:rsidRPr="00AA2210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001F61" w:rsidRPr="00AA221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001F61" w:rsidRPr="00AA2210">
        <w:rPr>
          <w:rFonts w:ascii="Times New Roman" w:hAnsi="Times New Roman" w:cs="Times New Roman"/>
          <w:sz w:val="24"/>
          <w:szCs w:val="24"/>
        </w:rPr>
        <w:t>. приобретения дорогостоящего оборудования</w:t>
      </w:r>
      <w:r w:rsidR="007A6791" w:rsidRPr="00AA2210">
        <w:rPr>
          <w:rFonts w:ascii="Times New Roman" w:hAnsi="Times New Roman" w:cs="Times New Roman"/>
          <w:sz w:val="24"/>
          <w:szCs w:val="24"/>
        </w:rPr>
        <w:t xml:space="preserve">, создания версий сайтов для слабовидящих </w:t>
      </w:r>
      <w:r w:rsidR="000B5D5A" w:rsidRPr="00AA2210">
        <w:rPr>
          <w:rFonts w:ascii="Times New Roman" w:hAnsi="Times New Roman" w:cs="Times New Roman"/>
          <w:sz w:val="24"/>
          <w:szCs w:val="24"/>
        </w:rPr>
        <w:t>(на конец 2016 г.</w:t>
      </w:r>
      <w:r w:rsidR="0013613E" w:rsidRPr="00AA2210">
        <w:rPr>
          <w:rFonts w:ascii="Times New Roman" w:hAnsi="Times New Roman" w:cs="Times New Roman"/>
          <w:sz w:val="24"/>
          <w:szCs w:val="24"/>
        </w:rPr>
        <w:t xml:space="preserve"> — </w:t>
      </w:r>
      <w:r w:rsidR="000B5D5A" w:rsidRPr="00AA2210">
        <w:rPr>
          <w:rFonts w:ascii="Times New Roman" w:hAnsi="Times New Roman" w:cs="Times New Roman"/>
          <w:sz w:val="24"/>
          <w:szCs w:val="24"/>
        </w:rPr>
        <w:t xml:space="preserve">31 сайт/страница) </w:t>
      </w:r>
      <w:r w:rsidR="007A6791" w:rsidRPr="00AA2210">
        <w:rPr>
          <w:rFonts w:ascii="Times New Roman" w:hAnsi="Times New Roman" w:cs="Times New Roman"/>
          <w:sz w:val="24"/>
          <w:szCs w:val="24"/>
        </w:rPr>
        <w:t>и пр</w:t>
      </w:r>
      <w:r w:rsidR="00001F61" w:rsidRPr="00AA22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4F670B" w14:textId="77777777" w:rsidR="00B9202C" w:rsidRPr="00AA2210" w:rsidRDefault="00B9202C" w:rsidP="00B9202C">
      <w:pPr>
        <w:rPr>
          <w:rFonts w:ascii="Times New Roman" w:hAnsi="Times New Roman" w:cs="Times New Roman"/>
          <w:sz w:val="24"/>
          <w:szCs w:val="24"/>
        </w:rPr>
      </w:pPr>
    </w:p>
    <w:p w14:paraId="30310AAE" w14:textId="77777777" w:rsidR="00797490" w:rsidRPr="00AA2210" w:rsidRDefault="00FC4D48" w:rsidP="00B9202C">
      <w:pPr>
        <w:rPr>
          <w:rFonts w:ascii="Times New Roman" w:hAnsi="Times New Roman" w:cs="Times New Roman"/>
          <w:b/>
          <w:sz w:val="24"/>
          <w:szCs w:val="24"/>
        </w:rPr>
      </w:pPr>
      <w:r w:rsidRPr="00AA2210">
        <w:rPr>
          <w:rFonts w:ascii="Times New Roman" w:hAnsi="Times New Roman" w:cs="Times New Roman"/>
          <w:b/>
          <w:sz w:val="24"/>
          <w:szCs w:val="24"/>
        </w:rPr>
        <w:t>С</w:t>
      </w:r>
      <w:r w:rsidR="00797490" w:rsidRPr="00AA2210">
        <w:rPr>
          <w:rFonts w:ascii="Times New Roman" w:hAnsi="Times New Roman" w:cs="Times New Roman"/>
          <w:b/>
          <w:sz w:val="24"/>
          <w:szCs w:val="24"/>
        </w:rPr>
        <w:t>ироты, многодетные и патронатные семьи, опекаемые дети</w:t>
      </w:r>
      <w:r w:rsidRPr="00AA2210">
        <w:rPr>
          <w:rFonts w:ascii="Times New Roman" w:hAnsi="Times New Roman" w:cs="Times New Roman"/>
          <w:b/>
          <w:sz w:val="24"/>
          <w:szCs w:val="24"/>
        </w:rPr>
        <w:t>.</w:t>
      </w:r>
    </w:p>
    <w:p w14:paraId="64738E73" w14:textId="51ADAC5D" w:rsidR="008A4D20" w:rsidRPr="00AA2210" w:rsidRDefault="00051A44" w:rsidP="006B49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С данными категориями населения КДУ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 xml:space="preserve"> Пермского края ведут работу в тесном взаимодействии с органами социальной защиты населения, органами внутренних дел </w:t>
      </w:r>
      <w:r w:rsidR="008A4D20" w:rsidRPr="00AA2210">
        <w:rPr>
          <w:rFonts w:ascii="Times New Roman" w:hAnsi="Times New Roman" w:cs="Times New Roman"/>
          <w:sz w:val="24"/>
          <w:szCs w:val="24"/>
        </w:rPr>
        <w:t>(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>специали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сты КДУ входят в состав комиссий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 xml:space="preserve"> по делам несовершеннолетних</w:t>
      </w:r>
      <w:r w:rsidR="008A4D20" w:rsidRPr="00AA2210">
        <w:rPr>
          <w:rFonts w:ascii="Times New Roman" w:hAnsi="Times New Roman" w:cs="Times New Roman"/>
          <w:sz w:val="24"/>
          <w:szCs w:val="24"/>
        </w:rPr>
        <w:t>)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>, учреждениями обра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зования, служителями РПЦ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общественными организациями.</w:t>
      </w:r>
    </w:p>
    <w:p w14:paraId="402CB86E" w14:textId="0DEF77B0" w:rsidR="00826982" w:rsidRPr="00AA2210" w:rsidRDefault="00AE0493" w:rsidP="006B491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51A44" w:rsidRPr="00AA2210">
        <w:rPr>
          <w:rFonts w:ascii="Times New Roman" w:eastAsia="Times New Roman" w:hAnsi="Times New Roman" w:cs="Times New Roman"/>
          <w:sz w:val="24"/>
          <w:szCs w:val="24"/>
        </w:rPr>
        <w:t>рактически</w:t>
      </w:r>
      <w:r w:rsidR="00826982" w:rsidRPr="00AA2210">
        <w:rPr>
          <w:rFonts w:ascii="Times New Roman" w:hAnsi="Times New Roman" w:cs="Times New Roman"/>
          <w:sz w:val="24"/>
          <w:szCs w:val="24"/>
        </w:rPr>
        <w:t xml:space="preserve"> во всех территориях края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по данному направлению работа </w:t>
      </w:r>
      <w:r w:rsidR="00925F23" w:rsidRPr="00AA2210">
        <w:rPr>
          <w:rFonts w:ascii="Times New Roman" w:eastAsia="Times New Roman" w:hAnsi="Times New Roman" w:cs="Times New Roman"/>
          <w:sz w:val="24"/>
          <w:szCs w:val="24"/>
        </w:rPr>
        <w:t>ведёт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ся не очень активно</w:t>
      </w:r>
      <w:r w:rsidR="00607A0E" w:rsidRPr="00AA2210">
        <w:rPr>
          <w:rFonts w:ascii="Times New Roman" w:eastAsia="Times New Roman" w:hAnsi="Times New Roman" w:cs="Times New Roman"/>
          <w:sz w:val="24"/>
          <w:szCs w:val="24"/>
        </w:rPr>
        <w:t xml:space="preserve"> — в основном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 xml:space="preserve">сироты, многодетные семьи и опекаемые дети становятся 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>зрител</w:t>
      </w:r>
      <w:r w:rsidR="00826982" w:rsidRPr="00AA2210">
        <w:rPr>
          <w:rFonts w:ascii="Times New Roman" w:hAnsi="Times New Roman" w:cs="Times New Roman"/>
          <w:sz w:val="24"/>
          <w:szCs w:val="24"/>
        </w:rPr>
        <w:t>ями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 xml:space="preserve"> различных 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культурно-досуговых мероприятий и событий, проводимых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 xml:space="preserve"> КДУ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в течени</w:t>
      </w:r>
      <w:r w:rsidR="00607A0E" w:rsidRPr="00AA221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D85AD3A" w14:textId="062FF6B4" w:rsidR="008A4D20" w:rsidRPr="00AA2210" w:rsidRDefault="008A4D20" w:rsidP="006B49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В Пермском крае </w:t>
      </w:r>
      <w:r w:rsidR="00E27A03" w:rsidRPr="00AA2210">
        <w:rPr>
          <w:rFonts w:ascii="Times New Roman" w:eastAsia="Times New Roman" w:hAnsi="Times New Roman" w:cs="Times New Roman"/>
          <w:sz w:val="24"/>
          <w:szCs w:val="24"/>
        </w:rPr>
        <w:t>ежегодно</w:t>
      </w:r>
      <w:r w:rsidR="00E27A03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проводятся краевые конкурсы «Лучшая многодетная семья года» и «Лучшая замещающая семья». Традиционно они состоят из двух этапов</w:t>
      </w:r>
      <w:r w:rsidR="0013613E" w:rsidRPr="00AA2210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отборочного (районного или </w:t>
      </w:r>
      <w:r w:rsidR="00607A0E" w:rsidRPr="00AA2210">
        <w:rPr>
          <w:rFonts w:ascii="Times New Roman" w:eastAsia="Times New Roman" w:hAnsi="Times New Roman" w:cs="Times New Roman"/>
          <w:sz w:val="24"/>
          <w:szCs w:val="24"/>
        </w:rPr>
        <w:t>окружного) и краевого. Ежегодно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практически во всех 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муниципальных </w:t>
      </w:r>
      <w:r w:rsidR="00AE0493" w:rsidRPr="00AA2210">
        <w:rPr>
          <w:rFonts w:ascii="Times New Roman" w:eastAsia="Times New Roman" w:hAnsi="Times New Roman" w:cs="Times New Roman"/>
          <w:sz w:val="24"/>
          <w:szCs w:val="24"/>
        </w:rPr>
        <w:t>образованиях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края</w:t>
      </w:r>
      <w:r w:rsidR="00AE0493" w:rsidRPr="00AA2210">
        <w:rPr>
          <w:rFonts w:ascii="Times New Roman" w:eastAsia="Times New Roman" w:hAnsi="Times New Roman" w:cs="Times New Roman"/>
          <w:sz w:val="24"/>
          <w:szCs w:val="24"/>
        </w:rPr>
        <w:t xml:space="preserve"> проходит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EC0" w:rsidRPr="00AA221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E0493" w:rsidRPr="00AA2210">
        <w:rPr>
          <w:rFonts w:ascii="Times New Roman" w:hAnsi="Times New Roman" w:cs="Times New Roman"/>
          <w:sz w:val="24"/>
          <w:szCs w:val="24"/>
        </w:rPr>
        <w:t xml:space="preserve"> отборочный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тур конкурса. По </w:t>
      </w:r>
      <w:r w:rsidR="00AE0493" w:rsidRPr="00AA2210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итогам на крае</w:t>
      </w:r>
      <w:r w:rsidR="00215EC0" w:rsidRPr="00AA2210">
        <w:rPr>
          <w:rFonts w:ascii="Times New Roman" w:hAnsi="Times New Roman" w:cs="Times New Roman"/>
          <w:sz w:val="24"/>
          <w:szCs w:val="24"/>
        </w:rPr>
        <w:t xml:space="preserve">вое мероприятие направляется 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семья</w:t>
      </w:r>
      <w:r w:rsidR="00215EC0" w:rsidRPr="00AA2210">
        <w:rPr>
          <w:rFonts w:ascii="Times New Roman" w:hAnsi="Times New Roman" w:cs="Times New Roman"/>
          <w:sz w:val="24"/>
          <w:szCs w:val="24"/>
        </w:rPr>
        <w:t>-</w:t>
      </w:r>
      <w:r w:rsidR="00AE0493" w:rsidRPr="00AA2210">
        <w:rPr>
          <w:rFonts w:ascii="Times New Roman" w:eastAsia="Times New Roman" w:hAnsi="Times New Roman" w:cs="Times New Roman"/>
          <w:sz w:val="24"/>
          <w:szCs w:val="24"/>
        </w:rPr>
        <w:t>призёр, которая борется за высокие награды и поч</w:t>
      </w:r>
      <w:r w:rsidR="00607A0E" w:rsidRPr="00AA2210">
        <w:rPr>
          <w:rFonts w:ascii="Times New Roman" w:eastAsia="Times New Roman" w:hAnsi="Times New Roman" w:cs="Times New Roman"/>
          <w:sz w:val="24"/>
          <w:szCs w:val="24"/>
        </w:rPr>
        <w:t>ё</w:t>
      </w:r>
      <w:r w:rsidR="00AE0493" w:rsidRPr="00AA2210">
        <w:rPr>
          <w:rFonts w:ascii="Times New Roman" w:eastAsia="Times New Roman" w:hAnsi="Times New Roman" w:cs="Times New Roman"/>
          <w:sz w:val="24"/>
          <w:szCs w:val="24"/>
        </w:rPr>
        <w:t xml:space="preserve">тное звание конкурса. </w:t>
      </w:r>
    </w:p>
    <w:p w14:paraId="0C53985D" w14:textId="5775ECC4" w:rsidR="00215EC0" w:rsidRPr="00AA2210" w:rsidRDefault="009151ED" w:rsidP="006B491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Лето</w:t>
      </w:r>
      <w:r w:rsidR="0013613E" w:rsidRPr="00AA2210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пора активного отдыха, п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 xml:space="preserve">оэтому в КДУ Пермского края используют такую форму работы с детьми и подростками, как разновозрастные отряды по месту жительства, в состав которых входят дети из многодетных семей, семей СОП и группы риска, опекаемые дети. </w:t>
      </w:r>
    </w:p>
    <w:p w14:paraId="7E08D8DC" w14:textId="10989B1D" w:rsidR="008A4D20" w:rsidRPr="00AA2210" w:rsidRDefault="00607A0E" w:rsidP="006B49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Например, в рамках 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программы «Семья и дети </w:t>
      </w:r>
      <w:proofErr w:type="spellStart"/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>Бер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ё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>зовского</w:t>
      </w:r>
      <w:proofErr w:type="spellEnd"/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 xml:space="preserve"> района на 2016-2017 годы» в летний период на базах КДУ </w:t>
      </w:r>
      <w:r w:rsidR="009151ED" w:rsidRPr="00AA2210"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 xml:space="preserve">были </w:t>
      </w:r>
      <w:r w:rsidR="0035598B" w:rsidRPr="00AA2210">
        <w:rPr>
          <w:rFonts w:ascii="Times New Roman" w:eastAsia="Times New Roman" w:hAnsi="Times New Roman" w:cs="Times New Roman"/>
          <w:sz w:val="24"/>
          <w:szCs w:val="24"/>
        </w:rPr>
        <w:t>провед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5598B" w:rsidRPr="00AA221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>ы спортивно-оздоровите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льные площадки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>Здоровячок</w:t>
      </w:r>
      <w:proofErr w:type="spellEnd"/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 xml:space="preserve">», «Солнышко», «Лучики надежды» и др. </w:t>
      </w:r>
      <w:r w:rsidR="009151ED" w:rsidRPr="00AA2210">
        <w:rPr>
          <w:rFonts w:ascii="Times New Roman" w:eastAsia="Times New Roman" w:hAnsi="Times New Roman" w:cs="Times New Roman"/>
          <w:sz w:val="24"/>
          <w:szCs w:val="24"/>
        </w:rPr>
        <w:t>Стоит отметить, что с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 xml:space="preserve">оздание разновозрастных детских </w:t>
      </w:r>
      <w:r w:rsidR="00352120" w:rsidRPr="00AA2210">
        <w:rPr>
          <w:rFonts w:ascii="Times New Roman" w:eastAsia="Times New Roman" w:hAnsi="Times New Roman" w:cs="Times New Roman"/>
          <w:sz w:val="24"/>
          <w:szCs w:val="24"/>
        </w:rPr>
        <w:t>групп в рамках программы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 w:rsidR="00352120" w:rsidRPr="00AA2210">
        <w:rPr>
          <w:rFonts w:ascii="Times New Roman" w:eastAsia="Times New Roman" w:hAnsi="Times New Roman" w:cs="Times New Roman"/>
          <w:sz w:val="24"/>
          <w:szCs w:val="24"/>
        </w:rPr>
        <w:t>ло большие «плюсы»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—</w:t>
      </w:r>
      <w:r w:rsidR="00352120" w:rsidRPr="00AA2210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 xml:space="preserve">менно здесь можно </w:t>
      </w:r>
      <w:r w:rsidR="00215EC0" w:rsidRPr="00AA2210">
        <w:rPr>
          <w:rFonts w:ascii="Times New Roman" w:hAnsi="Times New Roman" w:cs="Times New Roman"/>
          <w:sz w:val="24"/>
          <w:szCs w:val="24"/>
        </w:rPr>
        <w:t>было заметить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 xml:space="preserve"> заботу старших детей о младших, взаимовыручку, уважительное отношение друг к другу. Дети активно участвовали в различных видах деятельности: игровой,</w:t>
      </w:r>
      <w:r w:rsidR="00215EC0" w:rsidRPr="00AA2210">
        <w:rPr>
          <w:rFonts w:ascii="Times New Roman" w:hAnsi="Times New Roman" w:cs="Times New Roman"/>
          <w:sz w:val="24"/>
          <w:szCs w:val="24"/>
        </w:rPr>
        <w:t xml:space="preserve"> спортивной, интеллектуальной. 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>В рамках реализации програм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мы были организованы ежедневные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 xml:space="preserve"> зарядки, спортивные конкурсы, игры и эстафеты, подвижные игры на свежем воздухе. </w:t>
      </w:r>
      <w:r w:rsidR="00352120" w:rsidRPr="00AA2210">
        <w:rPr>
          <w:rFonts w:ascii="Times New Roman" w:eastAsia="Times New Roman" w:hAnsi="Times New Roman" w:cs="Times New Roman"/>
          <w:sz w:val="24"/>
          <w:szCs w:val="24"/>
        </w:rPr>
        <w:t>Участники программы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 xml:space="preserve"> отдохнули, получили заряд бодрости, расширили свой кругозор, укрепили и сохранили своё физическое здоровье</w:t>
      </w:r>
      <w:r w:rsidR="00352120" w:rsidRPr="00AA2210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 xml:space="preserve"> нашли </w:t>
      </w:r>
      <w:r w:rsidR="00352120" w:rsidRPr="00AA2210">
        <w:rPr>
          <w:rFonts w:ascii="Times New Roman" w:eastAsia="Times New Roman" w:hAnsi="Times New Roman" w:cs="Times New Roman"/>
          <w:sz w:val="24"/>
          <w:szCs w:val="24"/>
        </w:rPr>
        <w:t xml:space="preserve">новых 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 xml:space="preserve">хороших </w:t>
      </w:r>
      <w:r w:rsidR="00352120" w:rsidRPr="00AA221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 xml:space="preserve">добрых друзей.  </w:t>
      </w:r>
    </w:p>
    <w:p w14:paraId="34746F27" w14:textId="15E4B0AC" w:rsidR="008A4D20" w:rsidRPr="00AA2210" w:rsidRDefault="00352120" w:rsidP="006B49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Среди п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>опулярны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х форм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в данном направлении:</w:t>
      </w:r>
      <w:r w:rsidR="00607A0E" w:rsidRPr="00AA2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D8EF20" w14:textId="222F615E" w:rsidR="008A4D20" w:rsidRPr="00AA2210" w:rsidRDefault="008A4D20" w:rsidP="006B4917">
      <w:pPr>
        <w:pStyle w:val="ae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Игровые и конкурсные прог</w:t>
      </w:r>
      <w:r w:rsidR="00607A0E" w:rsidRPr="00AA2210">
        <w:rPr>
          <w:rFonts w:ascii="Times New Roman" w:eastAsia="Times New Roman" w:hAnsi="Times New Roman" w:cs="Times New Roman"/>
          <w:sz w:val="24"/>
          <w:szCs w:val="24"/>
        </w:rPr>
        <w:t>раммы</w:t>
      </w:r>
      <w:r w:rsidR="0067100F" w:rsidRPr="00AA221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A5A952A" w14:textId="083263CE" w:rsidR="008A4D20" w:rsidRPr="00AA2210" w:rsidRDefault="008A4D20" w:rsidP="006B4917">
      <w:pPr>
        <w:pStyle w:val="ae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Познавательная игра</w:t>
      </w:r>
      <w:r w:rsidR="0067100F" w:rsidRPr="00AA221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192D85" w14:textId="102B911C" w:rsidR="008A4D20" w:rsidRPr="00AA2210" w:rsidRDefault="008A4D20" w:rsidP="006B4917">
      <w:pPr>
        <w:pStyle w:val="ae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Тематические и сюжетно-игровые программы</w:t>
      </w:r>
      <w:r w:rsidR="0067100F" w:rsidRPr="00AA221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0F4292D" w14:textId="7BAE7150" w:rsidR="008A4D20" w:rsidRPr="00AA2210" w:rsidRDefault="008A4D20" w:rsidP="006B4917">
      <w:pPr>
        <w:pStyle w:val="ae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Спортивные программы</w:t>
      </w:r>
      <w:r w:rsidR="0067100F" w:rsidRPr="00AA221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1DC5F85" w14:textId="6E3DFF53" w:rsidR="008A4D20" w:rsidRPr="00AA2210" w:rsidRDefault="008A4D20" w:rsidP="006B4917">
      <w:pPr>
        <w:pStyle w:val="ae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2210">
        <w:rPr>
          <w:rFonts w:ascii="Times New Roman" w:eastAsia="Times New Roman" w:hAnsi="Times New Roman" w:cs="Times New Roman"/>
          <w:sz w:val="24"/>
          <w:szCs w:val="24"/>
        </w:rPr>
        <w:t>Квест</w:t>
      </w:r>
      <w:proofErr w:type="spellEnd"/>
      <w:r w:rsidRPr="00AA2210">
        <w:rPr>
          <w:rFonts w:ascii="Times New Roman" w:eastAsia="Times New Roman" w:hAnsi="Times New Roman" w:cs="Times New Roman"/>
          <w:sz w:val="24"/>
          <w:szCs w:val="24"/>
        </w:rPr>
        <w:t>-игра</w:t>
      </w:r>
      <w:r w:rsidR="0067100F" w:rsidRPr="00AA221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E491F52" w14:textId="5B78F755" w:rsidR="008A4D20" w:rsidRPr="00AA2210" w:rsidRDefault="008A4D20" w:rsidP="006B4917">
      <w:pPr>
        <w:pStyle w:val="ae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Концерты</w:t>
      </w:r>
      <w:r w:rsidR="0067100F" w:rsidRPr="00AA221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6437ADC" w14:textId="7EC8F6F3" w:rsidR="008A4D20" w:rsidRPr="00AA2210" w:rsidRDefault="008A4D20" w:rsidP="006B4917">
      <w:pPr>
        <w:pStyle w:val="ae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Вечера отдыха</w:t>
      </w:r>
      <w:r w:rsidR="0067100F" w:rsidRPr="00AA221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CD343E" w14:textId="7EB6B632" w:rsidR="008A4D20" w:rsidRPr="00AA2210" w:rsidRDefault="008A4D20" w:rsidP="006B4917">
      <w:pPr>
        <w:pStyle w:val="ae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Семейные гостиные</w:t>
      </w:r>
      <w:r w:rsidR="0067100F" w:rsidRPr="00AA221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C5A250F" w14:textId="427887FC" w:rsidR="008A4D20" w:rsidRPr="00AA2210" w:rsidRDefault="008A4D20" w:rsidP="006B4917">
      <w:pPr>
        <w:pStyle w:val="ae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Календарные праздники</w:t>
      </w:r>
      <w:r w:rsidR="0067100F" w:rsidRPr="00AA221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4C9814" w14:textId="4FD6C665" w:rsidR="008A4D20" w:rsidRPr="00AA2210" w:rsidRDefault="0067100F" w:rsidP="006B4917">
      <w:pPr>
        <w:pStyle w:val="ae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Акция по сбору средств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 xml:space="preserve"> для многодетных семей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A72F2C2" w14:textId="6EDD4546" w:rsidR="008A4D20" w:rsidRPr="00AA2210" w:rsidRDefault="008A4D20" w:rsidP="006B4917">
      <w:pPr>
        <w:pStyle w:val="ae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Детские </w:t>
      </w:r>
      <w:r w:rsidR="0067100F" w:rsidRPr="00AA2210">
        <w:rPr>
          <w:rFonts w:ascii="Times New Roman" w:eastAsia="Times New Roman" w:hAnsi="Times New Roman" w:cs="Times New Roman"/>
          <w:sz w:val="24"/>
          <w:szCs w:val="24"/>
        </w:rPr>
        <w:t>театрализованные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</w:t>
      </w:r>
      <w:r w:rsidR="0067100F" w:rsidRPr="00AA221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D7DEDC" w14:textId="77777777" w:rsidR="008A4D20" w:rsidRPr="00AA2210" w:rsidRDefault="008A4D20" w:rsidP="006B49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8D645B" w14:textId="23716204" w:rsidR="008A4D20" w:rsidRPr="00AA2210" w:rsidRDefault="008A4D20" w:rsidP="006B49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В нескольких территориях состоялись официальные мероприятия</w:t>
      </w:r>
      <w:r w:rsidR="00215EC0" w:rsidRPr="00AA2210">
        <w:rPr>
          <w:rFonts w:ascii="Times New Roman" w:hAnsi="Times New Roman" w:cs="Times New Roman"/>
          <w:sz w:val="24"/>
          <w:szCs w:val="24"/>
        </w:rPr>
        <w:t xml:space="preserve">: </w:t>
      </w:r>
      <w:r w:rsidR="0067100F" w:rsidRPr="00AA221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риём главы администрации муниципального района, встречи с представителями администраций поселений, муниципалитета, представителями депутатского корпуса. На этих встречах </w:t>
      </w:r>
      <w:r w:rsidR="0067100F" w:rsidRPr="00AA2210">
        <w:rPr>
          <w:rFonts w:ascii="Times New Roman" w:eastAsia="Times New Roman" w:hAnsi="Times New Roman" w:cs="Times New Roman"/>
          <w:sz w:val="24"/>
          <w:szCs w:val="24"/>
        </w:rPr>
        <w:t>прошли</w:t>
      </w:r>
      <w:r w:rsidR="00215EC0" w:rsidRPr="00AA2210">
        <w:rPr>
          <w:rFonts w:ascii="Times New Roman" w:hAnsi="Times New Roman" w:cs="Times New Roman"/>
          <w:sz w:val="24"/>
          <w:szCs w:val="24"/>
        </w:rPr>
        <w:t xml:space="preserve"> консультации специалистов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,</w:t>
      </w:r>
      <w:r w:rsidR="00215EC0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круглые столы, дискуссии по вопросам, волнующи</w:t>
      </w:r>
      <w:r w:rsidR="00215EC0" w:rsidRPr="00AA2210">
        <w:rPr>
          <w:rFonts w:ascii="Times New Roman" w:hAnsi="Times New Roman" w:cs="Times New Roman"/>
          <w:sz w:val="24"/>
          <w:szCs w:val="24"/>
        </w:rPr>
        <w:t>м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многодетны</w:t>
      </w:r>
      <w:r w:rsidR="0067100F" w:rsidRPr="00AA221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, патронатны</w:t>
      </w:r>
      <w:r w:rsidR="0067100F" w:rsidRPr="00AA221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и замещающи</w:t>
      </w:r>
      <w:r w:rsidR="0067100F" w:rsidRPr="00AA221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сем</w:t>
      </w:r>
      <w:r w:rsidR="0067100F" w:rsidRPr="00AA2210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54FC702" w14:textId="77777777" w:rsidR="008A4D20" w:rsidRPr="00AA2210" w:rsidRDefault="008A4D20" w:rsidP="006B49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926A4D" w14:textId="37ED04EF" w:rsidR="00215EC0" w:rsidRPr="00AA2210" w:rsidRDefault="008A4D20" w:rsidP="006B491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Среди </w:t>
      </w:r>
      <w:r w:rsidR="0067100F" w:rsidRPr="00AA2210">
        <w:rPr>
          <w:rFonts w:ascii="Times New Roman" w:eastAsia="Times New Roman" w:hAnsi="Times New Roman" w:cs="Times New Roman"/>
          <w:sz w:val="24"/>
          <w:szCs w:val="24"/>
        </w:rPr>
        <w:t>интересных мероприятий и новых форм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специалисты </w:t>
      </w:r>
      <w:proofErr w:type="spellStart"/>
      <w:r w:rsidR="008C4B1D" w:rsidRPr="00AA2210">
        <w:rPr>
          <w:rFonts w:ascii="Times New Roman" w:hAnsi="Times New Roman" w:cs="Times New Roman"/>
          <w:b/>
          <w:sz w:val="24"/>
          <w:szCs w:val="24"/>
        </w:rPr>
        <w:t>Краснокамского</w:t>
      </w:r>
      <w:proofErr w:type="spellEnd"/>
      <w:r w:rsidR="008C4B1D" w:rsidRPr="00AA2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EC0" w:rsidRPr="00AA2210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8C4B1D" w:rsidRPr="00AA2210">
        <w:rPr>
          <w:rFonts w:ascii="Times New Roman" w:hAnsi="Times New Roman" w:cs="Times New Roman"/>
          <w:b/>
          <w:sz w:val="24"/>
          <w:szCs w:val="24"/>
        </w:rPr>
        <w:t>ого</w:t>
      </w:r>
      <w:r w:rsidRPr="00AA2210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</w:t>
      </w:r>
      <w:r w:rsidR="008C4B1D" w:rsidRPr="00AA2210">
        <w:rPr>
          <w:rFonts w:ascii="Times New Roman" w:hAnsi="Times New Roman" w:cs="Times New Roman"/>
          <w:b/>
          <w:sz w:val="24"/>
          <w:szCs w:val="24"/>
        </w:rPr>
        <w:t>а</w:t>
      </w:r>
      <w:r w:rsidRPr="00AA22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представили:</w:t>
      </w:r>
    </w:p>
    <w:p w14:paraId="0C04C5E5" w14:textId="0FE83A1E" w:rsidR="008C4B1D" w:rsidRPr="00AA2210" w:rsidRDefault="00454A9C" w:rsidP="006B4917">
      <w:pPr>
        <w:pStyle w:val="ae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 xml:space="preserve"> рамках V межрегионального фестиваля</w:t>
      </w:r>
      <w:r w:rsidR="0067100F" w:rsidRPr="00AA2210">
        <w:rPr>
          <w:rFonts w:ascii="Times New Roman" w:eastAsia="Times New Roman" w:hAnsi="Times New Roman" w:cs="Times New Roman"/>
          <w:sz w:val="24"/>
          <w:szCs w:val="24"/>
        </w:rPr>
        <w:t xml:space="preserve"> игрушки</w:t>
      </w:r>
      <w:r w:rsidR="0067100F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>прош</w:t>
      </w:r>
      <w:r w:rsidR="00607A0E" w:rsidRPr="00AA2210">
        <w:rPr>
          <w:rFonts w:ascii="Times New Roman" w:eastAsia="Times New Roman" w:hAnsi="Times New Roman" w:cs="Times New Roman"/>
          <w:sz w:val="24"/>
          <w:szCs w:val="24"/>
        </w:rPr>
        <w:t>ё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>л конкурс детских колясок «</w:t>
      </w:r>
      <w:proofErr w:type="spellStart"/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>Мульт</w:t>
      </w:r>
      <w:proofErr w:type="spellEnd"/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 xml:space="preserve">-парад», где молодые родители представляли своих детишек в образе мультипликационных героев, а коляска </w:t>
      </w:r>
      <w:r w:rsidR="0067100F" w:rsidRPr="00AA2210">
        <w:rPr>
          <w:rFonts w:ascii="Times New Roman" w:eastAsia="Times New Roman" w:hAnsi="Times New Roman" w:cs="Times New Roman"/>
          <w:sz w:val="24"/>
          <w:szCs w:val="24"/>
        </w:rPr>
        <w:t>стала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 xml:space="preserve"> продолжением образа</w:t>
      </w:r>
      <w:r w:rsidR="0067100F" w:rsidRPr="00AA2210">
        <w:rPr>
          <w:rFonts w:ascii="Times New Roman" w:eastAsia="Times New Roman" w:hAnsi="Times New Roman" w:cs="Times New Roman"/>
          <w:sz w:val="24"/>
          <w:szCs w:val="24"/>
        </w:rPr>
        <w:t xml:space="preserve"> и обязательно должна была быть оформлена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7100F" w:rsidRPr="00AA2210">
        <w:rPr>
          <w:rFonts w:ascii="Times New Roman" w:eastAsia="Times New Roman" w:hAnsi="Times New Roman" w:cs="Times New Roman"/>
          <w:sz w:val="24"/>
          <w:szCs w:val="24"/>
        </w:rPr>
        <w:t>Именно м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>ногодетные семьи приняли активное участие в параде детских колясок</w:t>
      </w:r>
      <w:r w:rsidR="00607A0E" w:rsidRPr="00AA2210">
        <w:rPr>
          <w:rFonts w:ascii="Times New Roman" w:eastAsia="Times New Roman" w:hAnsi="Times New Roman" w:cs="Times New Roman"/>
          <w:sz w:val="24"/>
          <w:szCs w:val="24"/>
        </w:rPr>
        <w:t xml:space="preserve"> —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 xml:space="preserve"> можно было увидеть не только корабль и капитана, а целый экипаж или «Теремок», где мама в 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lastRenderedPageBreak/>
        <w:t>костюме лягушки, папа в кос</w:t>
      </w:r>
      <w:r w:rsidR="008C4B1D" w:rsidRPr="00AA2210">
        <w:rPr>
          <w:rFonts w:ascii="Times New Roman" w:hAnsi="Times New Roman" w:cs="Times New Roman"/>
          <w:sz w:val="24"/>
          <w:szCs w:val="24"/>
        </w:rPr>
        <w:t xml:space="preserve">тюме </w:t>
      </w:r>
      <w:r w:rsidR="0067100F" w:rsidRPr="00AA2210">
        <w:rPr>
          <w:rFonts w:ascii="Times New Roman" w:hAnsi="Times New Roman" w:cs="Times New Roman"/>
          <w:sz w:val="24"/>
          <w:szCs w:val="24"/>
        </w:rPr>
        <w:t>м</w:t>
      </w:r>
      <w:r w:rsidR="008C4B1D" w:rsidRPr="00AA2210">
        <w:rPr>
          <w:rFonts w:ascii="Times New Roman" w:hAnsi="Times New Roman" w:cs="Times New Roman"/>
          <w:sz w:val="24"/>
          <w:szCs w:val="24"/>
        </w:rPr>
        <w:t>едведя, в коляске</w:t>
      </w:r>
      <w:r w:rsidR="0013613E" w:rsidRPr="00AA2210">
        <w:rPr>
          <w:rFonts w:ascii="Times New Roman" w:hAnsi="Times New Roman" w:cs="Times New Roman"/>
          <w:sz w:val="24"/>
          <w:szCs w:val="24"/>
        </w:rPr>
        <w:t xml:space="preserve"> — </w:t>
      </w:r>
      <w:r w:rsidR="0067100F" w:rsidRPr="00AA2210">
        <w:rPr>
          <w:rFonts w:ascii="Times New Roman" w:hAnsi="Times New Roman" w:cs="Times New Roman"/>
          <w:sz w:val="24"/>
          <w:szCs w:val="24"/>
        </w:rPr>
        <w:t>м</w:t>
      </w:r>
      <w:r w:rsidR="008C4B1D" w:rsidRPr="00AA2210">
        <w:rPr>
          <w:rFonts w:ascii="Times New Roman" w:hAnsi="Times New Roman" w:cs="Times New Roman"/>
          <w:sz w:val="24"/>
          <w:szCs w:val="24"/>
        </w:rPr>
        <w:t>ышка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>,</w:t>
      </w:r>
      <w:r w:rsidR="008C4B1D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>а братья и с</w:t>
      </w:r>
      <w:r w:rsidR="00607A0E" w:rsidRPr="00AA2210">
        <w:rPr>
          <w:rFonts w:ascii="Times New Roman" w:eastAsia="Times New Roman" w:hAnsi="Times New Roman" w:cs="Times New Roman"/>
          <w:sz w:val="24"/>
          <w:szCs w:val="24"/>
        </w:rPr>
        <w:t>ё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 xml:space="preserve">стры </w:t>
      </w:r>
      <w:r w:rsidR="00607A0E" w:rsidRPr="00AA2210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>лисички и зайчики.</w:t>
      </w:r>
      <w:r w:rsidR="00607A0E" w:rsidRPr="00AA2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28A554" w14:textId="4A81DEB3" w:rsidR="008C4B1D" w:rsidRPr="00AA2210" w:rsidRDefault="008C4B1D" w:rsidP="006B4917">
      <w:pPr>
        <w:pStyle w:val="ae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2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 xml:space="preserve"> декабря 2016 года на базе МАУ «Рай</w:t>
      </w:r>
      <w:r w:rsidR="00454A9C" w:rsidRPr="00AA2210">
        <w:rPr>
          <w:rFonts w:ascii="Times New Roman" w:eastAsia="Times New Roman" w:hAnsi="Times New Roman" w:cs="Times New Roman"/>
          <w:sz w:val="24"/>
          <w:szCs w:val="24"/>
        </w:rPr>
        <w:t>онный Дворец культуры» прош</w:t>
      </w:r>
      <w:r w:rsidR="00607A0E" w:rsidRPr="00AA2210">
        <w:rPr>
          <w:rFonts w:ascii="Times New Roman" w:eastAsia="Times New Roman" w:hAnsi="Times New Roman" w:cs="Times New Roman"/>
          <w:sz w:val="24"/>
          <w:szCs w:val="24"/>
        </w:rPr>
        <w:t>ё</w:t>
      </w:r>
      <w:r w:rsidR="00454A9C" w:rsidRPr="00AA221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454A9C" w:rsidRPr="00AA221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07A0E" w:rsidRPr="00AA2210">
        <w:rPr>
          <w:rFonts w:ascii="Times New Roman" w:eastAsia="Times New Roman" w:hAnsi="Times New Roman" w:cs="Times New Roman"/>
          <w:sz w:val="24"/>
          <w:szCs w:val="24"/>
        </w:rPr>
        <w:t>айонный конкурс многодетных и патронатных семей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 xml:space="preserve"> «Наша большая семья!».</w:t>
      </w:r>
      <w:r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 xml:space="preserve">Участниками </w:t>
      </w:r>
      <w:r w:rsidR="00607A0E" w:rsidRPr="00AA2210">
        <w:rPr>
          <w:rFonts w:ascii="Times New Roman" w:eastAsia="Times New Roman" w:hAnsi="Times New Roman" w:cs="Times New Roman"/>
          <w:sz w:val="24"/>
          <w:szCs w:val="24"/>
        </w:rPr>
        <w:t xml:space="preserve">мероприятия стали 22 (более 80 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 xml:space="preserve">человек) </w:t>
      </w:r>
      <w:r w:rsidR="00454A9C" w:rsidRPr="00AA2210">
        <w:rPr>
          <w:rFonts w:ascii="Times New Roman" w:eastAsia="Times New Roman" w:hAnsi="Times New Roman" w:cs="Times New Roman"/>
          <w:sz w:val="24"/>
          <w:szCs w:val="24"/>
        </w:rPr>
        <w:t xml:space="preserve">многодетные и патронатные семьи, 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представители </w:t>
      </w:r>
      <w:r w:rsidR="00454A9C" w:rsidRPr="00AA221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 xml:space="preserve">овета женщин города Краснокамска и </w:t>
      </w:r>
      <w:r w:rsidR="00454A9C" w:rsidRPr="00AA221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>луб молодых семей «Мамы-пуговки» из Центральной детской библиотеки имени П.П. Бажова. В целом мероприятие выполнило свою главную задачу: предлож</w:t>
      </w:r>
      <w:r w:rsidR="00454A9C" w:rsidRPr="00AA2210">
        <w:rPr>
          <w:rFonts w:ascii="Times New Roman" w:eastAsia="Times New Roman" w:hAnsi="Times New Roman" w:cs="Times New Roman"/>
          <w:sz w:val="24"/>
          <w:szCs w:val="24"/>
        </w:rPr>
        <w:t>ило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 xml:space="preserve"> формы совместного полезного отдыха детей и родителей.</w:t>
      </w:r>
    </w:p>
    <w:p w14:paraId="685B6343" w14:textId="594EE373" w:rsidR="008A4D20" w:rsidRPr="00AA2210" w:rsidRDefault="00454A9C" w:rsidP="006B4917">
      <w:pPr>
        <w:pStyle w:val="ae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 xml:space="preserve">раевая 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 xml:space="preserve">партакиада среди несовершеннолетних, </w:t>
      </w:r>
      <w:r w:rsidR="00607A0E" w:rsidRPr="00AA2210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 xml:space="preserve">стоящих на </w:t>
      </w:r>
      <w:r w:rsidR="0035598B" w:rsidRPr="00AA2210">
        <w:rPr>
          <w:rFonts w:ascii="Times New Roman" w:eastAsia="Times New Roman" w:hAnsi="Times New Roman" w:cs="Times New Roman"/>
          <w:sz w:val="24"/>
          <w:szCs w:val="24"/>
        </w:rPr>
        <w:t>учёт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 xml:space="preserve">е в территориальных отделениях ПДН отделов МВД России и воспитанников детских домов ПК «Волшебный мяч» стартовала 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ещ</w:t>
      </w:r>
      <w:r w:rsidR="00607A0E" w:rsidRPr="00AA221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>в 2015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07A0E" w:rsidRPr="00AA2210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 xml:space="preserve">победительницей зонального этапа стала команда </w:t>
      </w:r>
      <w:proofErr w:type="spellStart"/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>Краснокамского</w:t>
      </w:r>
      <w:proofErr w:type="spellEnd"/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поэтому в 2016 году спартакиада проходила на территории </w:t>
      </w:r>
      <w:r w:rsidR="00007AE4" w:rsidRPr="00AA2210">
        <w:rPr>
          <w:rFonts w:ascii="Times New Roman" w:eastAsia="Times New Roman" w:hAnsi="Times New Roman" w:cs="Times New Roman"/>
          <w:sz w:val="24"/>
          <w:szCs w:val="24"/>
        </w:rPr>
        <w:t>г. Краснокамска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>. В мероприятии приняло участ</w:t>
      </w:r>
      <w:r w:rsidR="00007AE4" w:rsidRPr="00AA2210">
        <w:rPr>
          <w:rFonts w:ascii="Times New Roman" w:eastAsia="Times New Roman" w:hAnsi="Times New Roman" w:cs="Times New Roman"/>
          <w:sz w:val="24"/>
          <w:szCs w:val="24"/>
        </w:rPr>
        <w:t xml:space="preserve">ие </w:t>
      </w:r>
      <w:r w:rsidR="00607A0E" w:rsidRPr="00AA2210">
        <w:rPr>
          <w:rFonts w:ascii="Times New Roman" w:eastAsia="Times New Roman" w:hAnsi="Times New Roman" w:cs="Times New Roman"/>
          <w:sz w:val="24"/>
          <w:szCs w:val="24"/>
        </w:rPr>
        <w:t xml:space="preserve">восемь команд из </w:t>
      </w:r>
      <w:proofErr w:type="spellStart"/>
      <w:r w:rsidR="00007AE4" w:rsidRPr="00AA2210">
        <w:rPr>
          <w:rFonts w:ascii="Times New Roman" w:eastAsia="Times New Roman" w:hAnsi="Times New Roman" w:cs="Times New Roman"/>
          <w:sz w:val="24"/>
          <w:szCs w:val="24"/>
        </w:rPr>
        <w:t>Краснокамского</w:t>
      </w:r>
      <w:proofErr w:type="spellEnd"/>
      <w:r w:rsidR="00007AE4" w:rsidRPr="00AA22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>Верещагинского</w:t>
      </w:r>
      <w:proofErr w:type="spellEnd"/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>Большесосновского</w:t>
      </w:r>
      <w:proofErr w:type="spellEnd"/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>Нытвенского</w:t>
      </w:r>
      <w:proofErr w:type="spellEnd"/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>Оханского</w:t>
      </w:r>
      <w:proofErr w:type="spellEnd"/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>Очёрского</w:t>
      </w:r>
      <w:proofErr w:type="spellEnd"/>
      <w:r w:rsidR="00007AE4" w:rsidRPr="00AA2210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 xml:space="preserve"> Ильинского</w:t>
      </w:r>
      <w:r w:rsidR="00007AE4" w:rsidRPr="00AA2210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>Частинского</w:t>
      </w:r>
      <w:proofErr w:type="spellEnd"/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 xml:space="preserve"> районов.</w:t>
      </w:r>
    </w:p>
    <w:p w14:paraId="225CB880" w14:textId="77777777" w:rsidR="008A4D20" w:rsidRPr="00AA2210" w:rsidRDefault="008A4D20" w:rsidP="00007A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1EC79D" w14:textId="5D1DC29E" w:rsidR="008A4D20" w:rsidRPr="00AA2210" w:rsidRDefault="008A4D20" w:rsidP="00007A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Своими удачными проектами поделились работники </w:t>
      </w:r>
      <w:r w:rsidRPr="00AA2210">
        <w:rPr>
          <w:rFonts w:ascii="Times New Roman" w:eastAsia="Times New Roman" w:hAnsi="Times New Roman" w:cs="Times New Roman"/>
          <w:b/>
          <w:sz w:val="24"/>
          <w:szCs w:val="24"/>
        </w:rPr>
        <w:t>КДУ ГО Кунгур</w:t>
      </w:r>
      <w:r w:rsidR="00007AE4" w:rsidRPr="00AA2210">
        <w:rPr>
          <w:rFonts w:ascii="Times New Roman" w:eastAsia="Times New Roman" w:hAnsi="Times New Roman" w:cs="Times New Roman"/>
          <w:sz w:val="24"/>
          <w:szCs w:val="24"/>
        </w:rPr>
        <w:t>, среди них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9DCA5F4" w14:textId="705B1E42" w:rsidR="008A4D20" w:rsidRPr="00AA2210" w:rsidRDefault="00007AE4" w:rsidP="00007AE4">
      <w:pPr>
        <w:pStyle w:val="ae"/>
        <w:numPr>
          <w:ilvl w:val="0"/>
          <w:numId w:val="17"/>
        </w:numPr>
        <w:shd w:val="clear" w:color="auto" w:fill="FFFFFF"/>
        <w:spacing w:after="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к</w:t>
      </w:r>
      <w:r w:rsidR="00070D89" w:rsidRPr="00AA2210">
        <w:rPr>
          <w:rFonts w:ascii="Times New Roman" w:hAnsi="Times New Roman" w:cs="Times New Roman"/>
          <w:sz w:val="24"/>
          <w:szCs w:val="24"/>
        </w:rPr>
        <w:t>алендарный праздник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 xml:space="preserve"> «Свет Христова Рождества»</w:t>
      </w:r>
      <w:r w:rsidRPr="00AA2210">
        <w:rPr>
          <w:rFonts w:ascii="Times New Roman" w:hAnsi="Times New Roman" w:cs="Times New Roman"/>
          <w:sz w:val="24"/>
          <w:szCs w:val="24"/>
        </w:rPr>
        <w:t>, представляющ</w:t>
      </w:r>
      <w:r w:rsidR="00607A0E" w:rsidRPr="00AA2210">
        <w:rPr>
          <w:rFonts w:ascii="Times New Roman" w:hAnsi="Times New Roman" w:cs="Times New Roman"/>
          <w:sz w:val="24"/>
          <w:szCs w:val="24"/>
        </w:rPr>
        <w:t>ий</w:t>
      </w:r>
      <w:r w:rsidRPr="00AA2210">
        <w:rPr>
          <w:rFonts w:ascii="Times New Roman" w:hAnsi="Times New Roman" w:cs="Times New Roman"/>
          <w:sz w:val="24"/>
          <w:szCs w:val="24"/>
        </w:rPr>
        <w:t xml:space="preserve"> собой м</w:t>
      </w:r>
      <w:r w:rsidR="00607A0E" w:rsidRPr="00AA2210">
        <w:rPr>
          <w:rFonts w:ascii="Times New Roman" w:eastAsia="Times New Roman" w:hAnsi="Times New Roman" w:cs="Times New Roman"/>
          <w:sz w:val="24"/>
          <w:szCs w:val="24"/>
        </w:rPr>
        <w:t>ероприятие для детей-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 xml:space="preserve">сирот, малообеспеченных, многодетных семей, беженцев с Украины. Дети увидели кукольное представление «Рождественский вертеп», 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имели возможность поиграть в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 xml:space="preserve"> народные игры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 xml:space="preserve"> получи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ть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 xml:space="preserve"> подарки от 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организаторов и 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 xml:space="preserve">благотворителей.  </w:t>
      </w:r>
    </w:p>
    <w:p w14:paraId="50D76C43" w14:textId="3C461655" w:rsidR="008A4D20" w:rsidRPr="00AA2210" w:rsidRDefault="00007AE4" w:rsidP="00007AE4">
      <w:pPr>
        <w:pStyle w:val="ae"/>
        <w:numPr>
          <w:ilvl w:val="0"/>
          <w:numId w:val="17"/>
        </w:numPr>
        <w:shd w:val="clear" w:color="auto" w:fill="FFFFFF"/>
        <w:spacing w:after="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AA2210">
        <w:rPr>
          <w:rFonts w:ascii="Times New Roman" w:hAnsi="Times New Roman" w:cs="Times New Roman"/>
          <w:sz w:val="24"/>
          <w:szCs w:val="24"/>
        </w:rPr>
        <w:t>ольклорный праздник «Масленка», организатором которого выступает ц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>ентр «</w:t>
      </w:r>
      <w:proofErr w:type="spellStart"/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>Русичи</w:t>
      </w:r>
      <w:proofErr w:type="spellEnd"/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, реализующий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 xml:space="preserve"> традиционно благотворительные праздники для детей из детского дома г. Кунгура. 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Во время праздника дети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 xml:space="preserve"> с удовольствием знакомятся с</w:t>
      </w:r>
      <w:r w:rsidR="00070D89" w:rsidRPr="00AA2210">
        <w:rPr>
          <w:rFonts w:ascii="Times New Roman" w:hAnsi="Times New Roman" w:cs="Times New Roman"/>
          <w:sz w:val="24"/>
          <w:szCs w:val="24"/>
        </w:rPr>
        <w:t xml:space="preserve"> русскими традициями, веселятся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>,</w:t>
      </w:r>
      <w:r w:rsidR="00070D89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>играют в народные игры.</w:t>
      </w:r>
    </w:p>
    <w:p w14:paraId="73613262" w14:textId="698F60EC" w:rsidR="008A4D20" w:rsidRPr="00AA2210" w:rsidRDefault="003E399E" w:rsidP="00007AE4">
      <w:pPr>
        <w:pStyle w:val="ae"/>
        <w:numPr>
          <w:ilvl w:val="0"/>
          <w:numId w:val="17"/>
        </w:numPr>
        <w:shd w:val="clear" w:color="auto" w:fill="FFFFFF"/>
        <w:spacing w:after="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AA2210">
        <w:rPr>
          <w:rFonts w:ascii="Times New Roman" w:hAnsi="Times New Roman" w:cs="Times New Roman"/>
          <w:sz w:val="24"/>
          <w:szCs w:val="24"/>
        </w:rPr>
        <w:t xml:space="preserve">здничная программа </w:t>
      </w:r>
      <w:r w:rsidR="005272F0" w:rsidRPr="00AA2210">
        <w:rPr>
          <w:rFonts w:ascii="Times New Roman" w:hAnsi="Times New Roman" w:cs="Times New Roman"/>
          <w:sz w:val="24"/>
          <w:szCs w:val="24"/>
        </w:rPr>
        <w:t>«Ярмарка мам», где для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 xml:space="preserve"> детей была организована и </w:t>
      </w:r>
      <w:r w:rsidR="0035598B" w:rsidRPr="00AA2210">
        <w:rPr>
          <w:rFonts w:ascii="Times New Roman" w:eastAsia="Times New Roman" w:hAnsi="Times New Roman" w:cs="Times New Roman"/>
          <w:sz w:val="24"/>
          <w:szCs w:val="24"/>
        </w:rPr>
        <w:t>провед</w:t>
      </w:r>
      <w:r w:rsidR="009F6393" w:rsidRPr="00AA221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5598B" w:rsidRPr="00AA221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 xml:space="preserve">а игровая программа, </w:t>
      </w:r>
      <w:r w:rsidR="005272F0" w:rsidRPr="00AA221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>для родителей</w:t>
      </w:r>
      <w:r w:rsidR="009F6393" w:rsidRPr="00AA2210">
        <w:rPr>
          <w:rFonts w:ascii="Times New Roman" w:eastAsia="Times New Roman" w:hAnsi="Times New Roman" w:cs="Times New Roman"/>
          <w:sz w:val="24"/>
          <w:szCs w:val="24"/>
        </w:rPr>
        <w:t xml:space="preserve"> —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 xml:space="preserve"> консультаци</w:t>
      </w:r>
      <w:r w:rsidR="005272F0" w:rsidRPr="00AA221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>медицинских работников</w:t>
      </w:r>
      <w:r w:rsidR="005272F0" w:rsidRPr="00AA221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 xml:space="preserve">концерт творческих коллективов. </w:t>
      </w:r>
    </w:p>
    <w:p w14:paraId="72D6D6F4" w14:textId="4068BC6D" w:rsidR="008A4D20" w:rsidRPr="00AA2210" w:rsidRDefault="005272F0" w:rsidP="00007AE4">
      <w:pPr>
        <w:pStyle w:val="ae"/>
        <w:numPr>
          <w:ilvl w:val="0"/>
          <w:numId w:val="17"/>
        </w:numPr>
        <w:shd w:val="clear" w:color="auto" w:fill="FFFFFF"/>
        <w:spacing w:after="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муниципальный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 xml:space="preserve"> тур </w:t>
      </w:r>
      <w:r w:rsidR="00070D89" w:rsidRPr="00AA2210">
        <w:rPr>
          <w:rFonts w:ascii="Times New Roman" w:hAnsi="Times New Roman" w:cs="Times New Roman"/>
          <w:sz w:val="24"/>
          <w:szCs w:val="24"/>
        </w:rPr>
        <w:t>(</w:t>
      </w:r>
      <w:r w:rsidRPr="00AA2210">
        <w:rPr>
          <w:rFonts w:ascii="Times New Roman" w:hAnsi="Times New Roman" w:cs="Times New Roman"/>
          <w:sz w:val="24"/>
          <w:szCs w:val="24"/>
        </w:rPr>
        <w:t xml:space="preserve">отборочный) </w:t>
      </w:r>
      <w:r w:rsidR="009F6393" w:rsidRPr="00AA2210">
        <w:rPr>
          <w:rFonts w:ascii="Times New Roman" w:hAnsi="Times New Roman" w:cs="Times New Roman"/>
          <w:sz w:val="24"/>
          <w:szCs w:val="24"/>
        </w:rPr>
        <w:t>краевого конкурса</w:t>
      </w:r>
      <w:r w:rsidR="00070D89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«Лучшая многодетная семья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70D89" w:rsidRPr="00AA2210">
        <w:rPr>
          <w:rFonts w:ascii="Times New Roman" w:hAnsi="Times New Roman" w:cs="Times New Roman"/>
          <w:sz w:val="24"/>
          <w:szCs w:val="24"/>
        </w:rPr>
        <w:t>.</w:t>
      </w:r>
    </w:p>
    <w:p w14:paraId="37014A7F" w14:textId="0D6E2C8B" w:rsidR="008A4D20" w:rsidRPr="00AA2210" w:rsidRDefault="005272F0" w:rsidP="00007AE4">
      <w:pPr>
        <w:pStyle w:val="ae"/>
        <w:numPr>
          <w:ilvl w:val="0"/>
          <w:numId w:val="17"/>
        </w:numPr>
        <w:shd w:val="clear" w:color="auto" w:fill="FFFFFF"/>
        <w:spacing w:after="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ф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>естиваль-конкурс «</w:t>
      </w:r>
      <w:proofErr w:type="gramStart"/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>Супер</w:t>
      </w:r>
      <w:r w:rsidR="00CF77B0" w:rsidRPr="00AA2210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>ама</w:t>
      </w:r>
      <w:proofErr w:type="gramEnd"/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7B0" w:rsidRPr="00AA2210">
        <w:rPr>
          <w:rFonts w:ascii="Times New Roman" w:hAnsi="Times New Roman" w:cs="Times New Roman"/>
          <w:sz w:val="24"/>
          <w:szCs w:val="24"/>
        </w:rPr>
        <w:t xml:space="preserve">— 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>2016»</w:t>
      </w:r>
      <w:r w:rsidRPr="00AA2210">
        <w:rPr>
          <w:rFonts w:ascii="Times New Roman" w:hAnsi="Times New Roman" w:cs="Times New Roman"/>
          <w:sz w:val="24"/>
          <w:szCs w:val="24"/>
        </w:rPr>
        <w:t xml:space="preserve">, где приняли 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>участие многодетные семьи во главе с мамами.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 xml:space="preserve">онкурс состоял из нескольких испытаний, с которыми мамы и их дети справились на «отлично». </w:t>
      </w:r>
    </w:p>
    <w:p w14:paraId="4793CDB7" w14:textId="12475F08" w:rsidR="008A4D20" w:rsidRPr="00AA2210" w:rsidRDefault="005272F0" w:rsidP="00007AE4">
      <w:pPr>
        <w:pStyle w:val="ae"/>
        <w:numPr>
          <w:ilvl w:val="0"/>
          <w:numId w:val="17"/>
        </w:numPr>
        <w:shd w:val="clear" w:color="auto" w:fill="FFFFFF"/>
        <w:spacing w:after="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F6393" w:rsidRPr="00AA2210">
        <w:rPr>
          <w:rFonts w:ascii="Times New Roman" w:eastAsia="Times New Roman" w:hAnsi="Times New Roman" w:cs="Times New Roman"/>
          <w:sz w:val="24"/>
          <w:szCs w:val="24"/>
        </w:rPr>
        <w:t xml:space="preserve">бщегородское мероприятие 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>«День жён</w:t>
      </w:r>
      <w:r w:rsidR="009F6393" w:rsidRPr="00AA2210">
        <w:rPr>
          <w:rFonts w:ascii="Times New Roman" w:eastAsia="Times New Roman" w:hAnsi="Times New Roman" w:cs="Times New Roman"/>
          <w:sz w:val="24"/>
          <w:szCs w:val="24"/>
        </w:rPr>
        <w:t>-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 xml:space="preserve">мироносиц </w:t>
      </w:r>
      <w:r w:rsidR="009F6393" w:rsidRPr="00AA2210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 xml:space="preserve"> 2016»</w:t>
      </w:r>
      <w:r w:rsidR="007B0013" w:rsidRPr="00AA2210">
        <w:rPr>
          <w:rFonts w:ascii="Times New Roman" w:eastAsia="Times New Roman" w:hAnsi="Times New Roman" w:cs="Times New Roman"/>
          <w:sz w:val="24"/>
          <w:szCs w:val="24"/>
        </w:rPr>
        <w:t xml:space="preserve"> (православный женский день)</w:t>
      </w:r>
      <w:r w:rsidR="00070D89" w:rsidRPr="00AA2210">
        <w:rPr>
          <w:rFonts w:ascii="Times New Roman" w:hAnsi="Times New Roman" w:cs="Times New Roman"/>
          <w:sz w:val="24"/>
          <w:szCs w:val="24"/>
        </w:rPr>
        <w:t xml:space="preserve">. 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C47CEAF" w14:textId="77777777" w:rsidR="008A4D20" w:rsidRPr="00AA2210" w:rsidRDefault="008A4D20" w:rsidP="006B49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D0C3F3" w14:textId="6066D81F" w:rsidR="008A4D20" w:rsidRPr="00AA2210" w:rsidRDefault="008A4D20" w:rsidP="006B49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2210">
        <w:rPr>
          <w:rFonts w:ascii="Times New Roman" w:eastAsia="Times New Roman" w:hAnsi="Times New Roman" w:cs="Times New Roman"/>
          <w:sz w:val="24"/>
          <w:szCs w:val="24"/>
        </w:rPr>
        <w:t>Специалисты</w:t>
      </w:r>
      <w:proofErr w:type="gramEnd"/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6393" w:rsidRPr="00AA2210">
        <w:rPr>
          <w:rFonts w:ascii="Times New Roman" w:eastAsia="Times New Roman" w:hAnsi="Times New Roman" w:cs="Times New Roman"/>
          <w:b/>
          <w:sz w:val="24"/>
          <w:szCs w:val="24"/>
        </w:rPr>
        <w:t xml:space="preserve">ЗАТО </w:t>
      </w:r>
      <w:r w:rsidRPr="00AA2210">
        <w:rPr>
          <w:rFonts w:ascii="Times New Roman" w:eastAsia="Times New Roman" w:hAnsi="Times New Roman" w:cs="Times New Roman"/>
          <w:b/>
          <w:sz w:val="24"/>
          <w:szCs w:val="24"/>
        </w:rPr>
        <w:t>Звёздный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0013" w:rsidRPr="00AA2210">
        <w:rPr>
          <w:rFonts w:ascii="Times New Roman" w:eastAsia="Times New Roman" w:hAnsi="Times New Roman" w:cs="Times New Roman"/>
          <w:sz w:val="24"/>
          <w:szCs w:val="24"/>
        </w:rPr>
        <w:t xml:space="preserve">представили в </w:t>
      </w:r>
      <w:r w:rsidR="004B7704" w:rsidRPr="00AA2210">
        <w:rPr>
          <w:rFonts w:ascii="Times New Roman" w:eastAsia="Times New Roman" w:hAnsi="Times New Roman" w:cs="Times New Roman"/>
          <w:sz w:val="24"/>
          <w:szCs w:val="24"/>
        </w:rPr>
        <w:t>отчёт</w:t>
      </w:r>
      <w:r w:rsidR="007B0013" w:rsidRPr="00AA2210">
        <w:rPr>
          <w:rFonts w:ascii="Times New Roman" w:eastAsia="Times New Roman" w:hAnsi="Times New Roman" w:cs="Times New Roman"/>
          <w:sz w:val="24"/>
          <w:szCs w:val="24"/>
        </w:rPr>
        <w:t>е следующие интересные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 w:rsidR="007B0013" w:rsidRPr="00AA221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8FA19D8" w14:textId="10409C2D" w:rsidR="008A4D20" w:rsidRPr="00AA2210" w:rsidRDefault="007B0013" w:rsidP="007B0013">
      <w:pPr>
        <w:pStyle w:val="ae"/>
        <w:numPr>
          <w:ilvl w:val="0"/>
          <w:numId w:val="18"/>
        </w:numPr>
        <w:shd w:val="clear" w:color="auto" w:fill="FFFFFF"/>
        <w:spacing w:after="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9F6393" w:rsidRPr="00AA2210">
        <w:rPr>
          <w:rFonts w:ascii="Times New Roman" w:eastAsia="Times New Roman" w:hAnsi="Times New Roman" w:cs="Times New Roman"/>
          <w:sz w:val="24"/>
          <w:szCs w:val="24"/>
        </w:rPr>
        <w:t>овогоднее представление «Тайна п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>иратского сундука»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DBE41C5" w14:textId="0EB5D336" w:rsidR="008A4D20" w:rsidRPr="00AA2210" w:rsidRDefault="007B0013" w:rsidP="007B0013">
      <w:pPr>
        <w:pStyle w:val="ae"/>
        <w:numPr>
          <w:ilvl w:val="0"/>
          <w:numId w:val="18"/>
        </w:numPr>
        <w:shd w:val="clear" w:color="auto" w:fill="FFFFFF"/>
        <w:spacing w:after="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>оржественное вручение сертификатов на землепользование многодетным семьям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6EDF54A" w14:textId="5F06DFAB" w:rsidR="008A4D20" w:rsidRPr="00AA2210" w:rsidRDefault="007B0013" w:rsidP="007B0013">
      <w:pPr>
        <w:pStyle w:val="ae"/>
        <w:numPr>
          <w:ilvl w:val="0"/>
          <w:numId w:val="18"/>
        </w:numPr>
        <w:shd w:val="clear" w:color="auto" w:fill="FFFFFF"/>
        <w:spacing w:after="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lastRenderedPageBreak/>
        <w:t>р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 xml:space="preserve">омашковый бал в 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>ень семьи, любви и верности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;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E7DFBD" w14:textId="5BC82767" w:rsidR="008A4D20" w:rsidRPr="00AA2210" w:rsidRDefault="007B0013" w:rsidP="007B0013">
      <w:pPr>
        <w:pStyle w:val="ae"/>
        <w:numPr>
          <w:ilvl w:val="0"/>
          <w:numId w:val="18"/>
        </w:numPr>
        <w:shd w:val="clear" w:color="auto" w:fill="FFFFFF"/>
        <w:spacing w:after="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>сероссийская массовая лыжная гонка «Звёздный каток»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77F36EA" w14:textId="5223D75B" w:rsidR="008A4D20" w:rsidRPr="00AA2210" w:rsidRDefault="007B0013" w:rsidP="007B0013">
      <w:pPr>
        <w:pStyle w:val="ae"/>
        <w:numPr>
          <w:ilvl w:val="0"/>
          <w:numId w:val="18"/>
        </w:numPr>
        <w:shd w:val="clear" w:color="auto" w:fill="FFFFFF"/>
        <w:spacing w:after="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>раевой фестиваль семейных театров «Путь к свету»</w:t>
      </w:r>
      <w:r w:rsidR="004C38B0" w:rsidRPr="00AA2210">
        <w:rPr>
          <w:rFonts w:ascii="Times New Roman" w:eastAsia="Times New Roman" w:hAnsi="Times New Roman" w:cs="Times New Roman"/>
          <w:sz w:val="24"/>
          <w:szCs w:val="24"/>
        </w:rPr>
        <w:t xml:space="preserve">, который 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 xml:space="preserve">стал эффективной площадкой для творческой самореализации семей </w:t>
      </w:r>
      <w:r w:rsidR="004C38B0" w:rsidRPr="00AA2210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 xml:space="preserve">Звёздного и </w:t>
      </w:r>
      <w:r w:rsidR="004C38B0" w:rsidRPr="00AA2210">
        <w:rPr>
          <w:rFonts w:ascii="Times New Roman" w:eastAsia="Times New Roman" w:hAnsi="Times New Roman" w:cs="Times New Roman"/>
          <w:sz w:val="24"/>
          <w:szCs w:val="24"/>
        </w:rPr>
        <w:t xml:space="preserve">других территорий 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>Пермского края. В течени</w:t>
      </w:r>
      <w:r w:rsidR="009F6393" w:rsidRPr="00AA221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 xml:space="preserve"> всего фестиваля семьи могли блеснуть талантом и принять участие в мастер-классах по акт</w:t>
      </w:r>
      <w:r w:rsidR="009F6393" w:rsidRPr="00AA2210">
        <w:rPr>
          <w:rFonts w:ascii="Times New Roman" w:eastAsia="Times New Roman" w:hAnsi="Times New Roman" w:cs="Times New Roman"/>
          <w:sz w:val="24"/>
          <w:szCs w:val="24"/>
        </w:rPr>
        <w:t>ё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>рскому мастерству и созданию театрального реквизита</w:t>
      </w:r>
      <w:r w:rsidR="004C38B0" w:rsidRPr="00AA221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6AA65E" w14:textId="77777777" w:rsidR="008A4D20" w:rsidRPr="00AA2210" w:rsidRDefault="008A4D20" w:rsidP="006B49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7D4BA0" w14:textId="54781872" w:rsidR="008A4D20" w:rsidRPr="00AA2210" w:rsidRDefault="009F6393" w:rsidP="006B49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4C38B0" w:rsidRPr="00AA2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году в КДУ </w:t>
      </w:r>
      <w:proofErr w:type="spellStart"/>
      <w:r w:rsidR="008A4D20" w:rsidRPr="00AA2210">
        <w:rPr>
          <w:rFonts w:ascii="Times New Roman" w:eastAsia="Times New Roman" w:hAnsi="Times New Roman" w:cs="Times New Roman"/>
          <w:b/>
          <w:sz w:val="24"/>
          <w:szCs w:val="24"/>
        </w:rPr>
        <w:t>Бардымского</w:t>
      </w:r>
      <w:proofErr w:type="spellEnd"/>
      <w:r w:rsidR="008A4D20" w:rsidRPr="00AA2210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 xml:space="preserve"> состоялись:</w:t>
      </w:r>
    </w:p>
    <w:p w14:paraId="75CB0D0B" w14:textId="1999EBB1" w:rsidR="008A4D20" w:rsidRPr="00AA2210" w:rsidRDefault="004C38B0" w:rsidP="004C38B0">
      <w:pPr>
        <w:pStyle w:val="ae"/>
        <w:numPr>
          <w:ilvl w:val="0"/>
          <w:numId w:val="19"/>
        </w:numPr>
        <w:shd w:val="clear" w:color="auto" w:fill="FFFFFF"/>
        <w:spacing w:after="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>ай</w:t>
      </w:r>
      <w:r w:rsidR="00070D89" w:rsidRPr="00AA2210">
        <w:rPr>
          <w:rFonts w:ascii="Times New Roman" w:hAnsi="Times New Roman" w:cs="Times New Roman"/>
          <w:sz w:val="24"/>
          <w:szCs w:val="24"/>
        </w:rPr>
        <w:t>онный конкурс многодетных семей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ф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>естиваль</w:t>
      </w:r>
      <w:r w:rsidR="009F6393" w:rsidRPr="00AA2210">
        <w:rPr>
          <w:rFonts w:ascii="Times New Roman" w:eastAsia="Times New Roman" w:hAnsi="Times New Roman" w:cs="Times New Roman"/>
          <w:sz w:val="24"/>
          <w:szCs w:val="24"/>
        </w:rPr>
        <w:t>-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 xml:space="preserve">«Семья года </w:t>
      </w:r>
      <w:r w:rsidR="009F6393" w:rsidRPr="00AA2210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 xml:space="preserve"> 2016». 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Мероприятия 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>способств</w:t>
      </w:r>
      <w:r w:rsidR="00FB24DD" w:rsidRPr="00AA2210">
        <w:rPr>
          <w:rFonts w:ascii="Times New Roman" w:eastAsia="Times New Roman" w:hAnsi="Times New Roman" w:cs="Times New Roman"/>
          <w:sz w:val="24"/>
          <w:szCs w:val="24"/>
        </w:rPr>
        <w:t>овали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>раскрытию творческих способностей многодетных сем</w:t>
      </w:r>
      <w:r w:rsidR="00FB24DD" w:rsidRPr="00AA2210">
        <w:rPr>
          <w:rFonts w:ascii="Times New Roman" w:eastAsia="Times New Roman" w:hAnsi="Times New Roman" w:cs="Times New Roman"/>
          <w:sz w:val="24"/>
          <w:szCs w:val="24"/>
        </w:rPr>
        <w:t>ей;</w:t>
      </w:r>
    </w:p>
    <w:p w14:paraId="09C0499F" w14:textId="4E093F75" w:rsidR="008A4D20" w:rsidRPr="00AA2210" w:rsidRDefault="00FB24DD" w:rsidP="004C38B0">
      <w:pPr>
        <w:pStyle w:val="ae"/>
        <w:numPr>
          <w:ilvl w:val="0"/>
          <w:numId w:val="19"/>
        </w:numPr>
        <w:shd w:val="clear" w:color="auto" w:fill="FFFFFF"/>
        <w:spacing w:after="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ф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>естиваль</w:t>
      </w:r>
      <w:r w:rsidR="009F6393" w:rsidRPr="00AA2210">
        <w:rPr>
          <w:rFonts w:ascii="Times New Roman" w:eastAsia="Times New Roman" w:hAnsi="Times New Roman" w:cs="Times New Roman"/>
          <w:sz w:val="24"/>
          <w:szCs w:val="24"/>
        </w:rPr>
        <w:t>-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="00070D89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>«На земле единой</w:t>
      </w:r>
      <w:r w:rsidR="0013613E" w:rsidRPr="00AA2210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 xml:space="preserve">в семье </w:t>
      </w:r>
      <w:proofErr w:type="spellStart"/>
      <w:r w:rsidRPr="00AA2210">
        <w:rPr>
          <w:rFonts w:ascii="Times New Roman" w:eastAsia="Times New Roman" w:hAnsi="Times New Roman" w:cs="Times New Roman"/>
          <w:sz w:val="24"/>
          <w:szCs w:val="24"/>
        </w:rPr>
        <w:t>Прикамской</w:t>
      </w:r>
      <w:proofErr w:type="spellEnd"/>
      <w:r w:rsidRPr="00AA2210">
        <w:rPr>
          <w:rFonts w:ascii="Times New Roman" w:eastAsia="Times New Roman" w:hAnsi="Times New Roman" w:cs="Times New Roman"/>
          <w:sz w:val="24"/>
          <w:szCs w:val="24"/>
        </w:rPr>
        <w:t>», который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 xml:space="preserve"> да</w:t>
      </w:r>
      <w:r w:rsidR="009F6393" w:rsidRPr="00AA2210">
        <w:rPr>
          <w:rFonts w:ascii="Times New Roman" w:eastAsia="Times New Roman" w:hAnsi="Times New Roman" w:cs="Times New Roman"/>
          <w:sz w:val="24"/>
          <w:szCs w:val="24"/>
        </w:rPr>
        <w:t>ё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>т возможность членам замещающих семей общаться между собой, делиться опытом, совместными усилиями решать проблемы, возникающ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ие в процессе воспитания детей;</w:t>
      </w:r>
    </w:p>
    <w:p w14:paraId="30D51E85" w14:textId="7C8247D9" w:rsidR="008A4D20" w:rsidRPr="00AA2210" w:rsidRDefault="00FB24DD" w:rsidP="004C38B0">
      <w:pPr>
        <w:pStyle w:val="ae"/>
        <w:numPr>
          <w:ilvl w:val="0"/>
          <w:numId w:val="19"/>
        </w:numPr>
        <w:shd w:val="clear" w:color="auto" w:fill="FFFFFF"/>
        <w:spacing w:after="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>емейный праздник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«Моя семья»</w:t>
      </w:r>
      <w:r w:rsidR="009F6393" w:rsidRPr="00AA2210">
        <w:rPr>
          <w:rFonts w:ascii="Times New Roman" w:eastAsia="Times New Roman" w:hAnsi="Times New Roman" w:cs="Times New Roman"/>
          <w:sz w:val="24"/>
          <w:szCs w:val="24"/>
        </w:rPr>
        <w:t xml:space="preserve"> —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праздник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 xml:space="preserve"> для многодетных</w:t>
      </w:r>
      <w:r w:rsidR="009F6393" w:rsidRPr="00AA2210">
        <w:rPr>
          <w:rFonts w:ascii="Times New Roman" w:eastAsia="Times New Roman" w:hAnsi="Times New Roman" w:cs="Times New Roman"/>
          <w:sz w:val="24"/>
          <w:szCs w:val="24"/>
        </w:rPr>
        <w:t xml:space="preserve"> семей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с играми и конкурсами, с организацией чаепития с выпечкой</w:t>
      </w:r>
      <w:r w:rsidR="009F6393" w:rsidRPr="00AA221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приготовленной</w:t>
      </w:r>
      <w:r w:rsidR="009F6393" w:rsidRPr="00AA2210">
        <w:rPr>
          <w:rFonts w:ascii="Times New Roman" w:eastAsia="Times New Roman" w:hAnsi="Times New Roman" w:cs="Times New Roman"/>
          <w:sz w:val="24"/>
          <w:szCs w:val="24"/>
        </w:rPr>
        <w:t xml:space="preserve"> самими участниками —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 xml:space="preserve"> семьями.</w:t>
      </w:r>
    </w:p>
    <w:p w14:paraId="7B00B246" w14:textId="77777777" w:rsidR="008A4D20" w:rsidRPr="00AA2210" w:rsidRDefault="008A4D20" w:rsidP="006B49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C41F17" w14:textId="63579F47" w:rsidR="008A4D20" w:rsidRPr="00AA2210" w:rsidRDefault="008A4D20" w:rsidP="006B49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070D89" w:rsidRPr="00AA2210">
        <w:rPr>
          <w:rFonts w:ascii="Times New Roman" w:hAnsi="Times New Roman" w:cs="Times New Roman"/>
          <w:b/>
          <w:sz w:val="24"/>
          <w:szCs w:val="24"/>
        </w:rPr>
        <w:t>Юсьвинском</w:t>
      </w:r>
      <w:proofErr w:type="spellEnd"/>
      <w:r w:rsidR="00070D89" w:rsidRPr="00AA2210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, по инициативе работников КД</w:t>
      </w:r>
      <w:r w:rsidR="00FB24DD" w:rsidRPr="00AA2210">
        <w:rPr>
          <w:rFonts w:ascii="Times New Roman" w:hAnsi="Times New Roman" w:cs="Times New Roman"/>
          <w:sz w:val="24"/>
          <w:szCs w:val="24"/>
        </w:rPr>
        <w:t>У, при поддержке а</w:t>
      </w:r>
      <w:r w:rsidR="00070D89" w:rsidRPr="00AA2210">
        <w:rPr>
          <w:rFonts w:ascii="Times New Roman" w:hAnsi="Times New Roman" w:cs="Times New Roman"/>
          <w:sz w:val="24"/>
          <w:szCs w:val="24"/>
        </w:rPr>
        <w:t>дминистрации</w:t>
      </w:r>
      <w:r w:rsidR="00FB24DD" w:rsidRPr="00AA221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70D89" w:rsidRPr="00AA2210">
        <w:rPr>
          <w:rFonts w:ascii="Times New Roman" w:hAnsi="Times New Roman" w:cs="Times New Roman"/>
          <w:sz w:val="24"/>
          <w:szCs w:val="24"/>
        </w:rPr>
        <w:t xml:space="preserve"> состоялось несколько важных</w:t>
      </w:r>
      <w:r w:rsidR="00FB24DD" w:rsidRPr="00AA2210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070D89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FB24DD" w:rsidRPr="00AA2210">
        <w:rPr>
          <w:rFonts w:ascii="Times New Roman" w:eastAsia="Times New Roman" w:hAnsi="Times New Roman" w:cs="Times New Roman"/>
          <w:sz w:val="24"/>
          <w:szCs w:val="24"/>
        </w:rPr>
        <w:t>значимых мероприятий:</w:t>
      </w:r>
    </w:p>
    <w:p w14:paraId="52E99257" w14:textId="2FF390D8" w:rsidR="008A4D20" w:rsidRPr="00AA2210" w:rsidRDefault="00FB24DD" w:rsidP="00642561">
      <w:pPr>
        <w:pStyle w:val="ae"/>
        <w:numPr>
          <w:ilvl w:val="0"/>
          <w:numId w:val="20"/>
        </w:numPr>
        <w:shd w:val="clear" w:color="auto" w:fill="FFFFFF"/>
        <w:spacing w:after="0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>лаготворительный концерт «Испов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едь Матери Терезы из д.</w:t>
      </w:r>
      <w:r w:rsidR="009F6393" w:rsidRPr="00AA2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2210">
        <w:rPr>
          <w:rFonts w:ascii="Times New Roman" w:eastAsia="Times New Roman" w:hAnsi="Times New Roman" w:cs="Times New Roman"/>
          <w:sz w:val="24"/>
          <w:szCs w:val="24"/>
        </w:rPr>
        <w:t>Афонино</w:t>
      </w:r>
      <w:proofErr w:type="spellEnd"/>
      <w:r w:rsidRPr="00AA221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F6393" w:rsidRPr="00AA2210">
        <w:rPr>
          <w:rFonts w:ascii="Times New Roman" w:eastAsia="Times New Roman" w:hAnsi="Times New Roman" w:cs="Times New Roman"/>
          <w:sz w:val="24"/>
          <w:szCs w:val="24"/>
        </w:rPr>
        <w:t xml:space="preserve"> —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>благотворительное мероприятие, посвящ</w:t>
      </w:r>
      <w:r w:rsidR="009F6393" w:rsidRPr="00AA2210">
        <w:rPr>
          <w:rFonts w:ascii="Times New Roman" w:eastAsia="Times New Roman" w:hAnsi="Times New Roman" w:cs="Times New Roman"/>
          <w:sz w:val="24"/>
          <w:szCs w:val="24"/>
        </w:rPr>
        <w:t>ё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>нное 10-летию приюта «Рассвет»</w:t>
      </w:r>
      <w:r w:rsidR="009D02A4" w:rsidRPr="00AA2210">
        <w:rPr>
          <w:rFonts w:ascii="Times New Roman" w:eastAsia="Times New Roman" w:hAnsi="Times New Roman" w:cs="Times New Roman"/>
          <w:sz w:val="24"/>
          <w:szCs w:val="24"/>
        </w:rPr>
        <w:t>, который организовала бывшая жительница, педагог с.</w:t>
      </w:r>
      <w:r w:rsidR="009F6393" w:rsidRPr="00AA2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02A4" w:rsidRPr="00AA2210">
        <w:rPr>
          <w:rFonts w:ascii="Times New Roman" w:eastAsia="Times New Roman" w:hAnsi="Times New Roman" w:cs="Times New Roman"/>
          <w:sz w:val="24"/>
          <w:szCs w:val="24"/>
        </w:rPr>
        <w:t>Архангельское в д.</w:t>
      </w:r>
      <w:r w:rsidR="009F6393" w:rsidRPr="00AA2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02A4" w:rsidRPr="00AA2210">
        <w:rPr>
          <w:rFonts w:ascii="Times New Roman" w:eastAsia="Times New Roman" w:hAnsi="Times New Roman" w:cs="Times New Roman"/>
          <w:sz w:val="24"/>
          <w:szCs w:val="24"/>
        </w:rPr>
        <w:t>Афонино</w:t>
      </w:r>
      <w:proofErr w:type="spellEnd"/>
      <w:r w:rsidR="009D02A4" w:rsidRPr="00AA2210">
        <w:rPr>
          <w:rFonts w:ascii="Times New Roman" w:eastAsia="Times New Roman" w:hAnsi="Times New Roman" w:cs="Times New Roman"/>
          <w:sz w:val="24"/>
          <w:szCs w:val="24"/>
        </w:rPr>
        <w:t xml:space="preserve"> для бездомных взрослых и детей. 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>Несмотря на рабочий день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(мероприятие проходило 8 апреля), жители 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>пришли и принесли для приюта необходимые вещи и принадлежн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ости;</w:t>
      </w:r>
    </w:p>
    <w:p w14:paraId="45C9448A" w14:textId="11BB38B4" w:rsidR="00070D89" w:rsidRPr="00AA2210" w:rsidRDefault="00FB24DD" w:rsidP="00642561">
      <w:pPr>
        <w:pStyle w:val="ae"/>
        <w:numPr>
          <w:ilvl w:val="0"/>
          <w:numId w:val="20"/>
        </w:numPr>
        <w:shd w:val="clear" w:color="auto" w:fill="FFFFFF"/>
        <w:spacing w:after="0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>лаготворительный концерт «Концерт матери Терезы»</w:t>
      </w:r>
      <w:r w:rsidR="00642561" w:rsidRPr="00AA2210">
        <w:rPr>
          <w:rFonts w:ascii="Times New Roman" w:eastAsia="Times New Roman" w:hAnsi="Times New Roman" w:cs="Times New Roman"/>
          <w:sz w:val="24"/>
          <w:szCs w:val="24"/>
        </w:rPr>
        <w:t xml:space="preserve">, прошедший в мае 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>на сцене Архангельского СДК с участием творческих коллективов Архангельского К</w:t>
      </w:r>
      <w:r w:rsidR="009F6393" w:rsidRPr="00AA2210">
        <w:rPr>
          <w:rFonts w:ascii="Times New Roman" w:eastAsia="Times New Roman" w:hAnsi="Times New Roman" w:cs="Times New Roman"/>
          <w:sz w:val="24"/>
          <w:szCs w:val="24"/>
        </w:rPr>
        <w:t xml:space="preserve">ДО. </w:t>
      </w:r>
      <w:r w:rsidR="008A4D20" w:rsidRPr="00AA2210">
        <w:rPr>
          <w:rFonts w:ascii="Times New Roman" w:eastAsia="Times New Roman" w:hAnsi="Times New Roman" w:cs="Times New Roman"/>
          <w:sz w:val="24"/>
          <w:szCs w:val="24"/>
        </w:rPr>
        <w:t xml:space="preserve">Зрители </w:t>
      </w:r>
      <w:r w:rsidR="00642561" w:rsidRPr="00AA2210">
        <w:rPr>
          <w:rFonts w:ascii="Times New Roman" w:eastAsia="Times New Roman" w:hAnsi="Times New Roman" w:cs="Times New Roman"/>
          <w:sz w:val="24"/>
          <w:szCs w:val="24"/>
        </w:rPr>
        <w:t>вновь оказали помощь</w:t>
      </w:r>
      <w:r w:rsidR="009F6393" w:rsidRPr="00AA2210">
        <w:rPr>
          <w:rFonts w:ascii="Times New Roman" w:eastAsia="Times New Roman" w:hAnsi="Times New Roman" w:cs="Times New Roman"/>
          <w:sz w:val="24"/>
          <w:szCs w:val="24"/>
        </w:rPr>
        <w:t xml:space="preserve"> —</w:t>
      </w:r>
      <w:r w:rsidR="00642561" w:rsidRPr="00AA2210">
        <w:rPr>
          <w:rFonts w:ascii="Times New Roman" w:eastAsia="Times New Roman" w:hAnsi="Times New Roman" w:cs="Times New Roman"/>
          <w:sz w:val="24"/>
          <w:szCs w:val="24"/>
        </w:rPr>
        <w:t xml:space="preserve"> принесли вещи и денежные средства.</w:t>
      </w:r>
    </w:p>
    <w:p w14:paraId="0F42AA05" w14:textId="77777777" w:rsidR="0035669F" w:rsidRPr="00AA2210" w:rsidRDefault="0035669F" w:rsidP="003566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8" w:name="_Toc451586062"/>
    </w:p>
    <w:p w14:paraId="0B81385E" w14:textId="77777777" w:rsidR="00797490" w:rsidRPr="00AA2210" w:rsidRDefault="0035669F" w:rsidP="0035669F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39" w:name="_Toc477862857"/>
      <w:r w:rsidRPr="00AA2210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="00797490" w:rsidRPr="00AA2210">
        <w:rPr>
          <w:rFonts w:ascii="Times New Roman" w:hAnsi="Times New Roman" w:cs="Times New Roman"/>
          <w:color w:val="auto"/>
          <w:sz w:val="28"/>
          <w:szCs w:val="28"/>
        </w:rPr>
        <w:t>ероприятия по работе с людьми пожилого возраста</w:t>
      </w:r>
      <w:bookmarkEnd w:id="38"/>
      <w:bookmarkEnd w:id="39"/>
    </w:p>
    <w:p w14:paraId="775C2A9D" w14:textId="77777777" w:rsidR="007365E0" w:rsidRPr="00AA2210" w:rsidRDefault="007365E0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DBB948" w14:textId="5A615939" w:rsidR="003F2A80" w:rsidRPr="00AA2210" w:rsidRDefault="003F2A80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Работа с людьми пожилого возраста на протяжении ряда лет является одним из приоритетных направлений </w:t>
      </w:r>
      <w:r w:rsidR="00B27C07" w:rsidRPr="00AA2210">
        <w:rPr>
          <w:rFonts w:ascii="Times New Roman" w:hAnsi="Times New Roman" w:cs="Times New Roman"/>
          <w:sz w:val="24"/>
          <w:szCs w:val="24"/>
        </w:rPr>
        <w:t>деятельности КДУ Пермского края, ведь люди данного возраста</w:t>
      </w:r>
      <w:r w:rsidR="009F6393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9F6393" w:rsidRPr="00AA2210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B27C07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>самая многочисленная и самая активная часть населения.</w:t>
      </w:r>
    </w:p>
    <w:p w14:paraId="67EA3BCC" w14:textId="60BCFD23" w:rsidR="003F2A80" w:rsidRPr="00AA2210" w:rsidRDefault="000926C4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Во всех муниципалитетах </w:t>
      </w:r>
      <w:r w:rsidR="003F2A80" w:rsidRPr="00AA2210">
        <w:rPr>
          <w:rFonts w:ascii="Times New Roman" w:hAnsi="Times New Roman" w:cs="Times New Roman"/>
          <w:sz w:val="24"/>
          <w:szCs w:val="24"/>
        </w:rPr>
        <w:t>Пермского края выс</w:t>
      </w:r>
      <w:r w:rsidR="009F6393" w:rsidRPr="00AA2210">
        <w:rPr>
          <w:rFonts w:ascii="Times New Roman" w:hAnsi="Times New Roman" w:cs="Times New Roman"/>
          <w:sz w:val="24"/>
          <w:szCs w:val="24"/>
        </w:rPr>
        <w:t xml:space="preserve">троено тесное сотрудничество с </w:t>
      </w:r>
      <w:r w:rsidRPr="00AA2210">
        <w:rPr>
          <w:rFonts w:ascii="Times New Roman" w:hAnsi="Times New Roman" w:cs="Times New Roman"/>
          <w:sz w:val="24"/>
          <w:szCs w:val="24"/>
        </w:rPr>
        <w:t>с</w:t>
      </w:r>
      <w:r w:rsidR="003F2A80" w:rsidRPr="00AA2210">
        <w:rPr>
          <w:rFonts w:ascii="Times New Roman" w:hAnsi="Times New Roman" w:cs="Times New Roman"/>
          <w:sz w:val="24"/>
          <w:szCs w:val="24"/>
        </w:rPr>
        <w:t xml:space="preserve">оветами ветеранов сельских поселений и районов, общественной организацией «Дети-сироты войны», общественной организацией «Совет женщин», </w:t>
      </w:r>
      <w:r w:rsidRPr="00AA2210">
        <w:rPr>
          <w:rFonts w:ascii="Times New Roman" w:hAnsi="Times New Roman" w:cs="Times New Roman"/>
          <w:sz w:val="24"/>
          <w:szCs w:val="24"/>
        </w:rPr>
        <w:t>отделами</w:t>
      </w:r>
      <w:r w:rsidR="003F2A80" w:rsidRPr="00AA2210">
        <w:rPr>
          <w:rFonts w:ascii="Times New Roman" w:hAnsi="Times New Roman" w:cs="Times New Roman"/>
          <w:sz w:val="24"/>
          <w:szCs w:val="24"/>
        </w:rPr>
        <w:t xml:space="preserve"> соцзащиты, пенсионным фондом. На базах КДУ организованы и успешно работают на бесплатной основе клубные формирования, которые посещают представители старшего возраст</w:t>
      </w:r>
      <w:r w:rsidR="00EC735B" w:rsidRPr="00AA2210">
        <w:rPr>
          <w:rFonts w:ascii="Times New Roman" w:hAnsi="Times New Roman" w:cs="Times New Roman"/>
          <w:sz w:val="24"/>
          <w:szCs w:val="24"/>
        </w:rPr>
        <w:t xml:space="preserve">а. </w:t>
      </w:r>
      <w:r w:rsidR="00EC735B" w:rsidRPr="00AA2210">
        <w:rPr>
          <w:rFonts w:ascii="Times New Roman" w:hAnsi="Times New Roman" w:cs="Times New Roman"/>
          <w:sz w:val="24"/>
          <w:szCs w:val="24"/>
        </w:rPr>
        <w:lastRenderedPageBreak/>
        <w:t>Члены клубных формирований</w:t>
      </w:r>
      <w:r w:rsidR="0013613E" w:rsidRPr="00AA2210">
        <w:rPr>
          <w:rFonts w:ascii="Times New Roman" w:hAnsi="Times New Roman" w:cs="Times New Roman"/>
          <w:sz w:val="24"/>
          <w:szCs w:val="24"/>
        </w:rPr>
        <w:t xml:space="preserve"> — </w:t>
      </w:r>
      <w:r w:rsidRPr="00AA2210">
        <w:rPr>
          <w:rFonts w:ascii="Times New Roman" w:hAnsi="Times New Roman" w:cs="Times New Roman"/>
          <w:sz w:val="24"/>
          <w:szCs w:val="24"/>
        </w:rPr>
        <w:t xml:space="preserve">все такие же </w:t>
      </w:r>
      <w:r w:rsidR="003F2A80" w:rsidRPr="00AA2210">
        <w:rPr>
          <w:rFonts w:ascii="Times New Roman" w:hAnsi="Times New Roman" w:cs="Times New Roman"/>
          <w:sz w:val="24"/>
          <w:szCs w:val="24"/>
        </w:rPr>
        <w:t>активные участники всех мероприятий, проводимых учреждениями культуры.</w:t>
      </w:r>
      <w:r w:rsidR="009F6393" w:rsidRPr="00AA22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04EA89" w14:textId="53B1D372" w:rsidR="003F2A80" w:rsidRPr="00AA2210" w:rsidRDefault="00502174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Специалисты КДУ</w:t>
      </w:r>
      <w:r w:rsidR="000926C4" w:rsidRPr="00AA2210">
        <w:rPr>
          <w:rFonts w:ascii="Times New Roman" w:hAnsi="Times New Roman" w:cs="Times New Roman"/>
          <w:sz w:val="24"/>
          <w:szCs w:val="24"/>
        </w:rPr>
        <w:t xml:space="preserve"> пытаются </w:t>
      </w:r>
      <w:r w:rsidR="00EC735B" w:rsidRPr="00AA2210">
        <w:rPr>
          <w:rFonts w:ascii="Times New Roman" w:hAnsi="Times New Roman" w:cs="Times New Roman"/>
          <w:sz w:val="24"/>
          <w:szCs w:val="24"/>
        </w:rPr>
        <w:t xml:space="preserve">предоставить данной категории </w:t>
      </w:r>
      <w:r w:rsidR="003F2A80" w:rsidRPr="00AA2210">
        <w:rPr>
          <w:rFonts w:ascii="Times New Roman" w:hAnsi="Times New Roman" w:cs="Times New Roman"/>
          <w:sz w:val="24"/>
          <w:szCs w:val="24"/>
        </w:rPr>
        <w:t>разнообразные возможности для творческого самовыражения. Нужно отметить, что пенсионеры становятся более активными как в социальной сфере, так и в культурно-досуговой</w:t>
      </w:r>
      <w:r w:rsidRPr="00AA2210">
        <w:rPr>
          <w:rFonts w:ascii="Times New Roman" w:hAnsi="Times New Roman" w:cs="Times New Roman"/>
          <w:sz w:val="24"/>
          <w:szCs w:val="24"/>
        </w:rPr>
        <w:t>, что отражается в</w:t>
      </w:r>
      <w:r w:rsidR="003F2A80" w:rsidRPr="00AA2210">
        <w:rPr>
          <w:rFonts w:ascii="Times New Roman" w:hAnsi="Times New Roman" w:cs="Times New Roman"/>
          <w:sz w:val="24"/>
          <w:szCs w:val="24"/>
        </w:rPr>
        <w:t xml:space="preserve"> увеличени</w:t>
      </w:r>
      <w:r w:rsidRPr="00AA2210">
        <w:rPr>
          <w:rFonts w:ascii="Times New Roman" w:hAnsi="Times New Roman" w:cs="Times New Roman"/>
          <w:sz w:val="24"/>
          <w:szCs w:val="24"/>
        </w:rPr>
        <w:t>и</w:t>
      </w:r>
      <w:r w:rsidR="003F2A80" w:rsidRPr="00AA2210">
        <w:rPr>
          <w:rFonts w:ascii="Times New Roman" w:hAnsi="Times New Roman" w:cs="Times New Roman"/>
          <w:sz w:val="24"/>
          <w:szCs w:val="24"/>
        </w:rPr>
        <w:t xml:space="preserve"> кол</w:t>
      </w:r>
      <w:r w:rsidRPr="00AA2210">
        <w:rPr>
          <w:rFonts w:ascii="Times New Roman" w:hAnsi="Times New Roman" w:cs="Times New Roman"/>
          <w:sz w:val="24"/>
          <w:szCs w:val="24"/>
        </w:rPr>
        <w:t>ичества посетителей мероприятий данной категории.</w:t>
      </w:r>
    </w:p>
    <w:p w14:paraId="77A6530C" w14:textId="6E59189E" w:rsidR="003F2A80" w:rsidRPr="00AA2210" w:rsidRDefault="00502174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Для ветеранов организуются </w:t>
      </w:r>
      <w:r w:rsidR="003F2A80" w:rsidRPr="00AA2210">
        <w:rPr>
          <w:rFonts w:ascii="Times New Roman" w:hAnsi="Times New Roman" w:cs="Times New Roman"/>
          <w:sz w:val="24"/>
          <w:szCs w:val="24"/>
        </w:rPr>
        <w:t>праздники-чествования, социальные акции, благотворительные мероприятия, творческие встречи. Ветеранов поздравляют с юбилеями и памятными датами, приглашают на праздники, экскурсии и выез</w:t>
      </w:r>
      <w:r w:rsidR="009F6393" w:rsidRPr="00AA2210">
        <w:rPr>
          <w:rFonts w:ascii="Times New Roman" w:hAnsi="Times New Roman" w:cs="Times New Roman"/>
          <w:sz w:val="24"/>
          <w:szCs w:val="24"/>
        </w:rPr>
        <w:t xml:space="preserve">ды коллективов. Главная задача </w:t>
      </w:r>
      <w:r w:rsidR="003F2A80" w:rsidRPr="00AA2210">
        <w:rPr>
          <w:rFonts w:ascii="Times New Roman" w:hAnsi="Times New Roman" w:cs="Times New Roman"/>
          <w:sz w:val="24"/>
          <w:szCs w:val="24"/>
        </w:rPr>
        <w:t>работы специалистов КДУ</w:t>
      </w:r>
      <w:r w:rsidR="0013613E" w:rsidRPr="00AA2210">
        <w:rPr>
          <w:rFonts w:ascii="Times New Roman" w:hAnsi="Times New Roman" w:cs="Times New Roman"/>
          <w:sz w:val="24"/>
          <w:szCs w:val="24"/>
        </w:rPr>
        <w:t xml:space="preserve"> — </w:t>
      </w:r>
      <w:r w:rsidR="003F2A80" w:rsidRPr="00AA2210">
        <w:rPr>
          <w:rFonts w:ascii="Times New Roman" w:hAnsi="Times New Roman" w:cs="Times New Roman"/>
          <w:sz w:val="24"/>
          <w:szCs w:val="24"/>
        </w:rPr>
        <w:t xml:space="preserve">оказание внимания каждому ветерану. </w:t>
      </w:r>
    </w:p>
    <w:p w14:paraId="42CCE5ED" w14:textId="548F1C44" w:rsidR="003F2A80" w:rsidRPr="00AA2210" w:rsidRDefault="003F2A80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Традиционн</w:t>
      </w:r>
      <w:r w:rsidR="00843ABE" w:rsidRPr="00AA2210">
        <w:rPr>
          <w:rFonts w:ascii="Times New Roman" w:hAnsi="Times New Roman" w:cs="Times New Roman"/>
          <w:sz w:val="24"/>
          <w:szCs w:val="24"/>
        </w:rPr>
        <w:t xml:space="preserve">ыми </w:t>
      </w:r>
      <w:r w:rsidRPr="00AA2210">
        <w:rPr>
          <w:rFonts w:ascii="Times New Roman" w:hAnsi="Times New Roman" w:cs="Times New Roman"/>
          <w:sz w:val="24"/>
          <w:szCs w:val="24"/>
        </w:rPr>
        <w:t>стали следующие мероприятия: месячник пожилых людей, концерты с приглашением професси</w:t>
      </w:r>
      <w:r w:rsidR="009F6393" w:rsidRPr="00AA2210">
        <w:rPr>
          <w:rFonts w:ascii="Times New Roman" w:hAnsi="Times New Roman" w:cs="Times New Roman"/>
          <w:sz w:val="24"/>
          <w:szCs w:val="24"/>
        </w:rPr>
        <w:t xml:space="preserve">ональных коллективов и местных </w:t>
      </w:r>
      <w:r w:rsidRPr="00AA2210">
        <w:rPr>
          <w:rFonts w:ascii="Times New Roman" w:hAnsi="Times New Roman" w:cs="Times New Roman"/>
          <w:sz w:val="24"/>
          <w:szCs w:val="24"/>
        </w:rPr>
        <w:t>артистов,</w:t>
      </w:r>
      <w:r w:rsidR="00843ABE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>акции,</w:t>
      </w:r>
      <w:r w:rsidR="00843ABE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 xml:space="preserve">конкурсы, </w:t>
      </w:r>
      <w:r w:rsidR="00502174" w:rsidRPr="00AA2210">
        <w:rPr>
          <w:rFonts w:ascii="Times New Roman" w:hAnsi="Times New Roman" w:cs="Times New Roman"/>
          <w:sz w:val="24"/>
          <w:szCs w:val="24"/>
        </w:rPr>
        <w:t>я</w:t>
      </w:r>
      <w:r w:rsidRPr="00AA2210">
        <w:rPr>
          <w:rFonts w:ascii="Times New Roman" w:hAnsi="Times New Roman" w:cs="Times New Roman"/>
          <w:sz w:val="24"/>
          <w:szCs w:val="24"/>
        </w:rPr>
        <w:t>рмарк</w:t>
      </w:r>
      <w:r w:rsidR="00502174" w:rsidRPr="00AA2210">
        <w:rPr>
          <w:rFonts w:ascii="Times New Roman" w:hAnsi="Times New Roman" w:cs="Times New Roman"/>
          <w:sz w:val="24"/>
          <w:szCs w:val="24"/>
        </w:rPr>
        <w:t>и</w:t>
      </w:r>
      <w:r w:rsidRPr="00AA2210">
        <w:rPr>
          <w:rFonts w:ascii="Times New Roman" w:hAnsi="Times New Roman" w:cs="Times New Roman"/>
          <w:sz w:val="24"/>
          <w:szCs w:val="24"/>
        </w:rPr>
        <w:t xml:space="preserve">, особой популярностью пользуется отдых в рамках проекта «Дневное пребывание граждан пожилого возраста», который финансируется </w:t>
      </w:r>
      <w:r w:rsidR="009F6393" w:rsidRPr="00AA2210">
        <w:rPr>
          <w:rFonts w:ascii="Times New Roman" w:hAnsi="Times New Roman" w:cs="Times New Roman"/>
          <w:sz w:val="24"/>
          <w:szCs w:val="24"/>
        </w:rPr>
        <w:t>м</w:t>
      </w:r>
      <w:r w:rsidRPr="00AA2210">
        <w:rPr>
          <w:rFonts w:ascii="Times New Roman" w:hAnsi="Times New Roman" w:cs="Times New Roman"/>
          <w:sz w:val="24"/>
          <w:szCs w:val="24"/>
        </w:rPr>
        <w:t>инистерством социального развития Пермского края.</w:t>
      </w:r>
    </w:p>
    <w:p w14:paraId="499D8499" w14:textId="1FFE718C" w:rsidR="003F2A80" w:rsidRPr="00AA2210" w:rsidRDefault="003F2A80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В последние годы стало актуальным </w:t>
      </w:r>
      <w:r w:rsidR="0035598B" w:rsidRPr="00AA2210">
        <w:rPr>
          <w:rFonts w:ascii="Times New Roman" w:hAnsi="Times New Roman" w:cs="Times New Roman"/>
          <w:sz w:val="24"/>
          <w:szCs w:val="24"/>
        </w:rPr>
        <w:t>провед</w:t>
      </w:r>
      <w:r w:rsidR="009F6393" w:rsidRPr="00AA2210">
        <w:rPr>
          <w:rFonts w:ascii="Times New Roman" w:hAnsi="Times New Roman" w:cs="Times New Roman"/>
          <w:sz w:val="24"/>
          <w:szCs w:val="24"/>
        </w:rPr>
        <w:t>е</w:t>
      </w:r>
      <w:r w:rsidR="0035598B" w:rsidRPr="00AA2210">
        <w:rPr>
          <w:rFonts w:ascii="Times New Roman" w:hAnsi="Times New Roman" w:cs="Times New Roman"/>
          <w:sz w:val="24"/>
          <w:szCs w:val="24"/>
        </w:rPr>
        <w:t>н</w:t>
      </w:r>
      <w:r w:rsidRPr="00AA2210">
        <w:rPr>
          <w:rFonts w:ascii="Times New Roman" w:hAnsi="Times New Roman" w:cs="Times New Roman"/>
          <w:sz w:val="24"/>
          <w:szCs w:val="24"/>
        </w:rPr>
        <w:t>ие туристических сл</w:t>
      </w:r>
      <w:r w:rsidR="009F6393" w:rsidRPr="00AA2210">
        <w:rPr>
          <w:rFonts w:ascii="Times New Roman" w:hAnsi="Times New Roman" w:cs="Times New Roman"/>
          <w:sz w:val="24"/>
          <w:szCs w:val="24"/>
        </w:rPr>
        <w:t>ё</w:t>
      </w:r>
      <w:r w:rsidRPr="00AA2210">
        <w:rPr>
          <w:rFonts w:ascii="Times New Roman" w:hAnsi="Times New Roman" w:cs="Times New Roman"/>
          <w:sz w:val="24"/>
          <w:szCs w:val="24"/>
        </w:rPr>
        <w:t xml:space="preserve">тов для людей пожилого возраста с приглашением команд из соседних районов. </w:t>
      </w:r>
      <w:r w:rsidR="00502174" w:rsidRPr="00AA2210">
        <w:rPr>
          <w:rFonts w:ascii="Times New Roman" w:hAnsi="Times New Roman" w:cs="Times New Roman"/>
          <w:sz w:val="24"/>
          <w:szCs w:val="24"/>
        </w:rPr>
        <w:t>Данные мероприятия</w:t>
      </w:r>
      <w:r w:rsidRPr="00AA2210">
        <w:rPr>
          <w:rFonts w:ascii="Times New Roman" w:hAnsi="Times New Roman" w:cs="Times New Roman"/>
          <w:sz w:val="24"/>
          <w:szCs w:val="24"/>
        </w:rPr>
        <w:t xml:space="preserve"> были </w:t>
      </w:r>
      <w:r w:rsidR="0035598B" w:rsidRPr="00AA2210">
        <w:rPr>
          <w:rFonts w:ascii="Times New Roman" w:hAnsi="Times New Roman" w:cs="Times New Roman"/>
          <w:sz w:val="24"/>
          <w:szCs w:val="24"/>
        </w:rPr>
        <w:t>провед</w:t>
      </w:r>
      <w:r w:rsidR="009F6393" w:rsidRPr="00AA2210">
        <w:rPr>
          <w:rFonts w:ascii="Times New Roman" w:hAnsi="Times New Roman" w:cs="Times New Roman"/>
          <w:sz w:val="24"/>
          <w:szCs w:val="24"/>
        </w:rPr>
        <w:t>е</w:t>
      </w:r>
      <w:r w:rsidR="0035598B" w:rsidRPr="00AA2210">
        <w:rPr>
          <w:rFonts w:ascii="Times New Roman" w:hAnsi="Times New Roman" w:cs="Times New Roman"/>
          <w:sz w:val="24"/>
          <w:szCs w:val="24"/>
        </w:rPr>
        <w:t>н</w:t>
      </w:r>
      <w:r w:rsidR="00502174" w:rsidRPr="00AA2210">
        <w:rPr>
          <w:rFonts w:ascii="Times New Roman" w:hAnsi="Times New Roman" w:cs="Times New Roman"/>
          <w:sz w:val="24"/>
          <w:szCs w:val="24"/>
        </w:rPr>
        <w:t xml:space="preserve">ы в </w:t>
      </w:r>
      <w:proofErr w:type="spellStart"/>
      <w:r w:rsidR="00502174" w:rsidRPr="00AA2210">
        <w:rPr>
          <w:rFonts w:ascii="Times New Roman" w:hAnsi="Times New Roman" w:cs="Times New Roman"/>
          <w:sz w:val="24"/>
          <w:szCs w:val="24"/>
        </w:rPr>
        <w:t>Осинском</w:t>
      </w:r>
      <w:proofErr w:type="spellEnd"/>
      <w:r w:rsidR="00502174" w:rsidRPr="00AA2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Бардымском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Куединском</w:t>
      </w:r>
      <w:proofErr w:type="spellEnd"/>
      <w:r w:rsidR="00502174" w:rsidRPr="00AA2210">
        <w:rPr>
          <w:rFonts w:ascii="Times New Roman" w:hAnsi="Times New Roman" w:cs="Times New Roman"/>
          <w:sz w:val="24"/>
          <w:szCs w:val="24"/>
        </w:rPr>
        <w:t xml:space="preserve"> районах, </w:t>
      </w:r>
      <w:proofErr w:type="spellStart"/>
      <w:r w:rsidR="00502174" w:rsidRPr="00AA2210">
        <w:rPr>
          <w:rFonts w:ascii="Times New Roman" w:hAnsi="Times New Roman" w:cs="Times New Roman"/>
          <w:sz w:val="24"/>
          <w:szCs w:val="24"/>
        </w:rPr>
        <w:t>Лысьвенском</w:t>
      </w:r>
      <w:proofErr w:type="spellEnd"/>
      <w:r w:rsidR="00502174" w:rsidRPr="00AA2210">
        <w:rPr>
          <w:rFonts w:ascii="Times New Roman" w:hAnsi="Times New Roman" w:cs="Times New Roman"/>
          <w:sz w:val="24"/>
          <w:szCs w:val="24"/>
        </w:rPr>
        <w:t xml:space="preserve"> ГО.</w:t>
      </w:r>
    </w:p>
    <w:p w14:paraId="3AF4B0B5" w14:textId="2EECBCC7" w:rsidR="003F2A80" w:rsidRPr="00AA2210" w:rsidRDefault="003F2A80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Среди наиболее успешных мероприятий и примеров сотрудничества можно отметить</w:t>
      </w:r>
      <w:r w:rsidR="00922220" w:rsidRPr="00AA2210">
        <w:rPr>
          <w:rFonts w:ascii="Times New Roman" w:hAnsi="Times New Roman" w:cs="Times New Roman"/>
          <w:sz w:val="24"/>
          <w:szCs w:val="24"/>
        </w:rPr>
        <w:t xml:space="preserve"> следующие.</w:t>
      </w:r>
    </w:p>
    <w:p w14:paraId="582BE266" w14:textId="707D26B3" w:rsidR="003F2A80" w:rsidRPr="00AA2210" w:rsidRDefault="009F6393" w:rsidP="006B491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210">
        <w:rPr>
          <w:rFonts w:ascii="Times New Roman" w:hAnsi="Times New Roman" w:cs="Times New Roman"/>
          <w:b/>
          <w:sz w:val="24"/>
          <w:szCs w:val="24"/>
        </w:rPr>
        <w:t>Чусовской</w:t>
      </w:r>
      <w:r w:rsidR="003F2A80" w:rsidRPr="00AA2210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693D65" w:rsidRPr="00AA2210">
        <w:rPr>
          <w:rFonts w:ascii="Times New Roman" w:hAnsi="Times New Roman" w:cs="Times New Roman"/>
          <w:b/>
          <w:sz w:val="24"/>
          <w:szCs w:val="24"/>
        </w:rPr>
        <w:t>.</w:t>
      </w:r>
    </w:p>
    <w:p w14:paraId="26994A4F" w14:textId="0F6D9650" w:rsidR="003F2A80" w:rsidRPr="00AA2210" w:rsidRDefault="00E13311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Н</w:t>
      </w:r>
      <w:r w:rsidR="003F2A80" w:rsidRPr="00AA2210">
        <w:rPr>
          <w:rFonts w:ascii="Times New Roman" w:hAnsi="Times New Roman" w:cs="Times New Roman"/>
          <w:sz w:val="24"/>
          <w:szCs w:val="24"/>
        </w:rPr>
        <w:t xml:space="preserve">аиболее яркими </w:t>
      </w:r>
      <w:r w:rsidR="00693D65" w:rsidRPr="00AA2210">
        <w:rPr>
          <w:rFonts w:ascii="Times New Roman" w:hAnsi="Times New Roman" w:cs="Times New Roman"/>
          <w:sz w:val="24"/>
          <w:szCs w:val="24"/>
        </w:rPr>
        <w:t>событиями</w:t>
      </w:r>
      <w:r w:rsidR="003F2A80" w:rsidRPr="00AA2210">
        <w:rPr>
          <w:rFonts w:ascii="Times New Roman" w:hAnsi="Times New Roman" w:cs="Times New Roman"/>
          <w:sz w:val="24"/>
          <w:szCs w:val="24"/>
        </w:rPr>
        <w:t xml:space="preserve"> 2016 года стали мероприятия в рамках Месячника пожилого человека. В </w:t>
      </w:r>
      <w:r w:rsidR="004B7704" w:rsidRPr="00AA2210">
        <w:rPr>
          <w:rFonts w:ascii="Times New Roman" w:hAnsi="Times New Roman" w:cs="Times New Roman"/>
          <w:sz w:val="24"/>
          <w:szCs w:val="24"/>
        </w:rPr>
        <w:t>отчёт</w:t>
      </w:r>
      <w:r w:rsidR="00693D65" w:rsidRPr="00AA2210">
        <w:rPr>
          <w:rFonts w:ascii="Times New Roman" w:hAnsi="Times New Roman" w:cs="Times New Roman"/>
          <w:sz w:val="24"/>
          <w:szCs w:val="24"/>
        </w:rPr>
        <w:t>ном</w:t>
      </w:r>
      <w:r w:rsidR="003F2A80" w:rsidRPr="00AA2210">
        <w:rPr>
          <w:rFonts w:ascii="Times New Roman" w:hAnsi="Times New Roman" w:cs="Times New Roman"/>
          <w:sz w:val="24"/>
          <w:szCs w:val="24"/>
        </w:rPr>
        <w:t xml:space="preserve"> году для </w:t>
      </w:r>
      <w:r w:rsidR="0035598B" w:rsidRPr="00AA2210">
        <w:rPr>
          <w:rFonts w:ascii="Times New Roman" w:hAnsi="Times New Roman" w:cs="Times New Roman"/>
          <w:sz w:val="24"/>
          <w:szCs w:val="24"/>
        </w:rPr>
        <w:t>провед</w:t>
      </w:r>
      <w:r w:rsidR="00922220" w:rsidRPr="00AA2210">
        <w:rPr>
          <w:rFonts w:ascii="Times New Roman" w:hAnsi="Times New Roman" w:cs="Times New Roman"/>
          <w:sz w:val="24"/>
          <w:szCs w:val="24"/>
        </w:rPr>
        <w:t>е</w:t>
      </w:r>
      <w:r w:rsidR="0035598B" w:rsidRPr="00AA2210">
        <w:rPr>
          <w:rFonts w:ascii="Times New Roman" w:hAnsi="Times New Roman" w:cs="Times New Roman"/>
          <w:sz w:val="24"/>
          <w:szCs w:val="24"/>
        </w:rPr>
        <w:t>н</w:t>
      </w:r>
      <w:r w:rsidR="003F2A80" w:rsidRPr="00AA2210">
        <w:rPr>
          <w:rFonts w:ascii="Times New Roman" w:hAnsi="Times New Roman" w:cs="Times New Roman"/>
          <w:sz w:val="24"/>
          <w:szCs w:val="24"/>
        </w:rPr>
        <w:t>ия этого цикла были применены новые формы. Цель данных мероприятий</w:t>
      </w:r>
      <w:r w:rsidR="00922220" w:rsidRPr="00AA2210">
        <w:rPr>
          <w:rFonts w:ascii="Times New Roman" w:hAnsi="Times New Roman" w:cs="Times New Roman"/>
          <w:sz w:val="24"/>
          <w:szCs w:val="24"/>
        </w:rPr>
        <w:t xml:space="preserve"> —</w:t>
      </w:r>
      <w:r w:rsidR="003F2A80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7F0354" w:rsidRPr="00AA2210">
        <w:rPr>
          <w:rFonts w:ascii="Times New Roman" w:hAnsi="Times New Roman" w:cs="Times New Roman"/>
          <w:sz w:val="24"/>
          <w:szCs w:val="24"/>
        </w:rPr>
        <w:t>с</w:t>
      </w:r>
      <w:r w:rsidR="003F2A80" w:rsidRPr="00AA2210">
        <w:rPr>
          <w:rFonts w:ascii="Times New Roman" w:hAnsi="Times New Roman" w:cs="Times New Roman"/>
          <w:sz w:val="24"/>
          <w:szCs w:val="24"/>
        </w:rPr>
        <w:t xml:space="preserve">оздание условий для организации досуга людей пожилого возраста и привлечение </w:t>
      </w:r>
      <w:r w:rsidR="007F0354" w:rsidRPr="00AA2210">
        <w:rPr>
          <w:rFonts w:ascii="Times New Roman" w:hAnsi="Times New Roman" w:cs="Times New Roman"/>
          <w:sz w:val="24"/>
          <w:szCs w:val="24"/>
        </w:rPr>
        <w:t xml:space="preserve">их </w:t>
      </w:r>
      <w:r w:rsidR="003F2A80" w:rsidRPr="00AA2210">
        <w:rPr>
          <w:rFonts w:ascii="Times New Roman" w:hAnsi="Times New Roman" w:cs="Times New Roman"/>
          <w:sz w:val="24"/>
          <w:szCs w:val="24"/>
        </w:rPr>
        <w:t xml:space="preserve">к участию в общественной и культурной жизни </w:t>
      </w:r>
      <w:r w:rsidR="005F5359" w:rsidRPr="00AA2210">
        <w:rPr>
          <w:rFonts w:ascii="Times New Roman" w:hAnsi="Times New Roman" w:cs="Times New Roman"/>
          <w:sz w:val="24"/>
          <w:szCs w:val="24"/>
        </w:rPr>
        <w:t>территорий.</w:t>
      </w:r>
      <w:r w:rsidR="003F2A80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177ADF" w:rsidRPr="00AA2210">
        <w:rPr>
          <w:rFonts w:ascii="Times New Roman" w:hAnsi="Times New Roman" w:cs="Times New Roman"/>
          <w:sz w:val="24"/>
          <w:szCs w:val="24"/>
        </w:rPr>
        <w:t>На о</w:t>
      </w:r>
      <w:r w:rsidR="003F2A80" w:rsidRPr="00AA2210">
        <w:rPr>
          <w:rFonts w:ascii="Times New Roman" w:hAnsi="Times New Roman" w:cs="Times New Roman"/>
          <w:sz w:val="24"/>
          <w:szCs w:val="24"/>
        </w:rPr>
        <w:t>ткрытие цикла мероприятий</w:t>
      </w:r>
      <w:r w:rsidR="00177ADF" w:rsidRPr="00AA2210">
        <w:rPr>
          <w:rFonts w:ascii="Times New Roman" w:hAnsi="Times New Roman" w:cs="Times New Roman"/>
          <w:sz w:val="24"/>
          <w:szCs w:val="24"/>
        </w:rPr>
        <w:t>, которое</w:t>
      </w:r>
      <w:r w:rsidR="003F2A80" w:rsidRPr="00AA2210">
        <w:rPr>
          <w:rFonts w:ascii="Times New Roman" w:hAnsi="Times New Roman" w:cs="Times New Roman"/>
          <w:sz w:val="24"/>
          <w:szCs w:val="24"/>
        </w:rPr>
        <w:t xml:space="preserve"> состоялось 5 октября</w:t>
      </w:r>
      <w:r w:rsidR="000658CB" w:rsidRPr="00AA2210">
        <w:rPr>
          <w:rFonts w:ascii="Times New Roman" w:hAnsi="Times New Roman" w:cs="Times New Roman"/>
          <w:sz w:val="24"/>
          <w:szCs w:val="24"/>
        </w:rPr>
        <w:t>,</w:t>
      </w:r>
      <w:r w:rsidR="00177ADF" w:rsidRPr="00AA2210">
        <w:rPr>
          <w:rFonts w:ascii="Times New Roman" w:hAnsi="Times New Roman" w:cs="Times New Roman"/>
          <w:sz w:val="24"/>
          <w:szCs w:val="24"/>
        </w:rPr>
        <w:t xml:space="preserve"> был приглаш</w:t>
      </w:r>
      <w:r w:rsidR="00922220" w:rsidRPr="00AA2210">
        <w:rPr>
          <w:rFonts w:ascii="Times New Roman" w:hAnsi="Times New Roman" w:cs="Times New Roman"/>
          <w:sz w:val="24"/>
          <w:szCs w:val="24"/>
        </w:rPr>
        <w:t>ё</w:t>
      </w:r>
      <w:r w:rsidR="00177ADF" w:rsidRPr="00AA2210">
        <w:rPr>
          <w:rFonts w:ascii="Times New Roman" w:hAnsi="Times New Roman" w:cs="Times New Roman"/>
          <w:sz w:val="24"/>
          <w:szCs w:val="24"/>
        </w:rPr>
        <w:t>н Александр</w:t>
      </w:r>
      <w:r w:rsidR="00922220" w:rsidRPr="00AA2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220" w:rsidRPr="00AA2210">
        <w:rPr>
          <w:rFonts w:ascii="Times New Roman" w:hAnsi="Times New Roman" w:cs="Times New Roman"/>
          <w:sz w:val="24"/>
          <w:szCs w:val="24"/>
        </w:rPr>
        <w:t>Сумишевский</w:t>
      </w:r>
      <w:proofErr w:type="spellEnd"/>
      <w:r w:rsidR="00922220" w:rsidRPr="00AA2210">
        <w:rPr>
          <w:rFonts w:ascii="Times New Roman" w:hAnsi="Times New Roman" w:cs="Times New Roman"/>
          <w:sz w:val="24"/>
          <w:szCs w:val="24"/>
        </w:rPr>
        <w:t xml:space="preserve"> и группа «Аппетит»</w:t>
      </w:r>
      <w:r w:rsidR="00177ADF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922220" w:rsidRPr="00AA2210">
        <w:rPr>
          <w:rFonts w:ascii="Times New Roman" w:hAnsi="Times New Roman" w:cs="Times New Roman"/>
          <w:sz w:val="24"/>
          <w:szCs w:val="24"/>
        </w:rPr>
        <w:t>(</w:t>
      </w:r>
      <w:r w:rsidR="00177ADF" w:rsidRPr="00AA2210">
        <w:rPr>
          <w:rFonts w:ascii="Times New Roman" w:hAnsi="Times New Roman" w:cs="Times New Roman"/>
          <w:sz w:val="24"/>
          <w:szCs w:val="24"/>
        </w:rPr>
        <w:t>г. Пермь</w:t>
      </w:r>
      <w:r w:rsidR="00922220" w:rsidRPr="00AA2210">
        <w:rPr>
          <w:rFonts w:ascii="Times New Roman" w:hAnsi="Times New Roman" w:cs="Times New Roman"/>
          <w:sz w:val="24"/>
          <w:szCs w:val="24"/>
        </w:rPr>
        <w:t>)</w:t>
      </w:r>
      <w:r w:rsidR="00177ADF" w:rsidRPr="00AA2210">
        <w:rPr>
          <w:rFonts w:ascii="Times New Roman" w:hAnsi="Times New Roman" w:cs="Times New Roman"/>
          <w:sz w:val="24"/>
          <w:szCs w:val="24"/>
        </w:rPr>
        <w:t xml:space="preserve"> с </w:t>
      </w:r>
      <w:r w:rsidR="003F2A80" w:rsidRPr="00AA2210">
        <w:rPr>
          <w:rFonts w:ascii="Times New Roman" w:hAnsi="Times New Roman" w:cs="Times New Roman"/>
          <w:sz w:val="24"/>
          <w:szCs w:val="24"/>
        </w:rPr>
        <w:t>концертной программой</w:t>
      </w:r>
      <w:r w:rsidR="00177ADF" w:rsidRPr="00AA2210">
        <w:rPr>
          <w:rFonts w:ascii="Times New Roman" w:hAnsi="Times New Roman" w:cs="Times New Roman"/>
          <w:sz w:val="24"/>
          <w:szCs w:val="24"/>
        </w:rPr>
        <w:t>.</w:t>
      </w:r>
      <w:r w:rsidR="003F2A80" w:rsidRPr="00AA2210">
        <w:rPr>
          <w:rFonts w:ascii="Times New Roman" w:hAnsi="Times New Roman" w:cs="Times New Roman"/>
          <w:sz w:val="24"/>
          <w:szCs w:val="24"/>
        </w:rPr>
        <w:t xml:space="preserve"> Пр</w:t>
      </w:r>
      <w:r w:rsidR="00922220" w:rsidRPr="00AA2210">
        <w:rPr>
          <w:rFonts w:ascii="Times New Roman" w:hAnsi="Times New Roman" w:cs="Times New Roman"/>
          <w:sz w:val="24"/>
          <w:szCs w:val="24"/>
        </w:rPr>
        <w:t xml:space="preserve">одолжила цикл мероприятий </w:t>
      </w:r>
      <w:proofErr w:type="spellStart"/>
      <w:r w:rsidR="00922220" w:rsidRPr="00AA2210">
        <w:rPr>
          <w:rFonts w:ascii="Times New Roman" w:hAnsi="Times New Roman" w:cs="Times New Roman"/>
          <w:sz w:val="24"/>
          <w:szCs w:val="24"/>
        </w:rPr>
        <w:t>ретро</w:t>
      </w:r>
      <w:r w:rsidR="003F2A80" w:rsidRPr="00AA2210">
        <w:rPr>
          <w:rFonts w:ascii="Times New Roman" w:hAnsi="Times New Roman" w:cs="Times New Roman"/>
          <w:sz w:val="24"/>
          <w:szCs w:val="24"/>
        </w:rPr>
        <w:t>площадка</w:t>
      </w:r>
      <w:proofErr w:type="spellEnd"/>
      <w:r w:rsidR="003F2A80" w:rsidRPr="00AA2210">
        <w:rPr>
          <w:rFonts w:ascii="Times New Roman" w:hAnsi="Times New Roman" w:cs="Times New Roman"/>
          <w:sz w:val="24"/>
          <w:szCs w:val="24"/>
        </w:rPr>
        <w:t xml:space="preserve"> «Старая пластинка</w:t>
      </w:r>
      <w:r w:rsidR="007F0354" w:rsidRPr="00AA2210">
        <w:rPr>
          <w:rFonts w:ascii="Times New Roman" w:hAnsi="Times New Roman" w:cs="Times New Roman"/>
          <w:sz w:val="24"/>
          <w:szCs w:val="24"/>
        </w:rPr>
        <w:t>» (</w:t>
      </w:r>
      <w:r w:rsidR="003F2A80" w:rsidRPr="00AA2210">
        <w:rPr>
          <w:rFonts w:ascii="Times New Roman" w:hAnsi="Times New Roman" w:cs="Times New Roman"/>
          <w:sz w:val="24"/>
          <w:szCs w:val="24"/>
        </w:rPr>
        <w:t>танцевально-развлекательн</w:t>
      </w:r>
      <w:r w:rsidR="007F0354" w:rsidRPr="00AA2210">
        <w:rPr>
          <w:rFonts w:ascii="Times New Roman" w:hAnsi="Times New Roman" w:cs="Times New Roman"/>
          <w:sz w:val="24"/>
          <w:szCs w:val="24"/>
        </w:rPr>
        <w:t>ая</w:t>
      </w:r>
      <w:r w:rsidR="003F2A80" w:rsidRPr="00AA221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F0354" w:rsidRPr="00AA2210">
        <w:rPr>
          <w:rFonts w:ascii="Times New Roman" w:hAnsi="Times New Roman" w:cs="Times New Roman"/>
          <w:sz w:val="24"/>
          <w:szCs w:val="24"/>
        </w:rPr>
        <w:t>а</w:t>
      </w:r>
      <w:r w:rsidR="003F2A80" w:rsidRPr="00AA2210">
        <w:rPr>
          <w:rFonts w:ascii="Times New Roman" w:hAnsi="Times New Roman" w:cs="Times New Roman"/>
          <w:sz w:val="24"/>
          <w:szCs w:val="24"/>
        </w:rPr>
        <w:t xml:space="preserve"> за столиками</w:t>
      </w:r>
      <w:r w:rsidR="007F0354" w:rsidRPr="00AA2210">
        <w:rPr>
          <w:rFonts w:ascii="Times New Roman" w:hAnsi="Times New Roman" w:cs="Times New Roman"/>
          <w:sz w:val="24"/>
          <w:szCs w:val="24"/>
        </w:rPr>
        <w:t>)</w:t>
      </w:r>
      <w:r w:rsidR="004B2854" w:rsidRPr="00AA2210">
        <w:rPr>
          <w:rFonts w:ascii="Times New Roman" w:hAnsi="Times New Roman" w:cs="Times New Roman"/>
          <w:sz w:val="24"/>
          <w:szCs w:val="24"/>
        </w:rPr>
        <w:t>.</w:t>
      </w:r>
      <w:r w:rsidR="00922220" w:rsidRPr="00AA22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C477B6" w14:textId="4A0E75F8" w:rsidR="003F2A80" w:rsidRPr="00AA2210" w:rsidRDefault="003F2A80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Творческие способности люди пожилого возраста смогли проявить на мастер-классе по живописи «Осеннее настроение» и мастер</w:t>
      </w:r>
      <w:r w:rsidR="00922220" w:rsidRPr="00AA2210">
        <w:rPr>
          <w:rFonts w:ascii="Times New Roman" w:hAnsi="Times New Roman" w:cs="Times New Roman"/>
          <w:sz w:val="24"/>
          <w:szCs w:val="24"/>
        </w:rPr>
        <w:t xml:space="preserve">-классе по изготовлению броши. </w:t>
      </w:r>
      <w:r w:rsidR="007F0354" w:rsidRPr="00AA2210">
        <w:rPr>
          <w:rFonts w:ascii="Times New Roman" w:hAnsi="Times New Roman" w:cs="Times New Roman"/>
          <w:sz w:val="24"/>
          <w:szCs w:val="24"/>
        </w:rPr>
        <w:t>Н</w:t>
      </w:r>
      <w:r w:rsidRPr="00AA2210">
        <w:rPr>
          <w:rFonts w:ascii="Times New Roman" w:hAnsi="Times New Roman" w:cs="Times New Roman"/>
          <w:sz w:val="24"/>
          <w:szCs w:val="24"/>
        </w:rPr>
        <w:t xml:space="preserve">овой формой в </w:t>
      </w:r>
      <w:r w:rsidR="0035598B" w:rsidRPr="00AA2210">
        <w:rPr>
          <w:rFonts w:ascii="Times New Roman" w:hAnsi="Times New Roman" w:cs="Times New Roman"/>
          <w:sz w:val="24"/>
          <w:szCs w:val="24"/>
        </w:rPr>
        <w:t>провед</w:t>
      </w:r>
      <w:r w:rsidR="00922220" w:rsidRPr="00AA2210">
        <w:rPr>
          <w:rFonts w:ascii="Times New Roman" w:hAnsi="Times New Roman" w:cs="Times New Roman"/>
          <w:sz w:val="24"/>
          <w:szCs w:val="24"/>
        </w:rPr>
        <w:t>е</w:t>
      </w:r>
      <w:r w:rsidR="0035598B" w:rsidRPr="00AA2210">
        <w:rPr>
          <w:rFonts w:ascii="Times New Roman" w:hAnsi="Times New Roman" w:cs="Times New Roman"/>
          <w:sz w:val="24"/>
          <w:szCs w:val="24"/>
        </w:rPr>
        <w:t>н</w:t>
      </w:r>
      <w:r w:rsidRPr="00AA2210">
        <w:rPr>
          <w:rFonts w:ascii="Times New Roman" w:hAnsi="Times New Roman" w:cs="Times New Roman"/>
          <w:sz w:val="24"/>
          <w:szCs w:val="24"/>
        </w:rPr>
        <w:t>ии мероприятий для людей пожилого возраста стал тематический вечер, посвящ</w:t>
      </w:r>
      <w:r w:rsidR="00922220" w:rsidRPr="00AA2210">
        <w:rPr>
          <w:rFonts w:ascii="Times New Roman" w:hAnsi="Times New Roman" w:cs="Times New Roman"/>
          <w:sz w:val="24"/>
          <w:szCs w:val="24"/>
        </w:rPr>
        <w:t>ё</w:t>
      </w:r>
      <w:r w:rsidRPr="00AA2210">
        <w:rPr>
          <w:rFonts w:ascii="Times New Roman" w:hAnsi="Times New Roman" w:cs="Times New Roman"/>
          <w:sz w:val="24"/>
          <w:szCs w:val="24"/>
        </w:rPr>
        <w:t xml:space="preserve">нный творчеству А.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.  Песни А.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 в Чусовом исполнили </w:t>
      </w:r>
      <w:r w:rsidR="004B2854" w:rsidRPr="00AA2210">
        <w:rPr>
          <w:rFonts w:ascii="Times New Roman" w:hAnsi="Times New Roman" w:cs="Times New Roman"/>
          <w:sz w:val="24"/>
          <w:szCs w:val="24"/>
        </w:rPr>
        <w:t>н</w:t>
      </w:r>
      <w:r w:rsidRPr="00AA2210">
        <w:rPr>
          <w:rFonts w:ascii="Times New Roman" w:hAnsi="Times New Roman" w:cs="Times New Roman"/>
          <w:sz w:val="24"/>
          <w:szCs w:val="24"/>
        </w:rPr>
        <w:t xml:space="preserve">ародный ансамбль музыкальных инструментов </w:t>
      </w:r>
      <w:r w:rsidR="004B2854" w:rsidRPr="00AA2210">
        <w:rPr>
          <w:rFonts w:ascii="Times New Roman" w:hAnsi="Times New Roman" w:cs="Times New Roman"/>
          <w:sz w:val="24"/>
          <w:szCs w:val="24"/>
        </w:rPr>
        <w:t>«</w:t>
      </w:r>
      <w:r w:rsidRPr="00AA2210">
        <w:rPr>
          <w:rFonts w:ascii="Times New Roman" w:hAnsi="Times New Roman" w:cs="Times New Roman"/>
          <w:sz w:val="24"/>
          <w:szCs w:val="24"/>
        </w:rPr>
        <w:t>Визит</w:t>
      </w:r>
      <w:r w:rsidR="004B2854" w:rsidRPr="00AA2210">
        <w:rPr>
          <w:rFonts w:ascii="Times New Roman" w:hAnsi="Times New Roman" w:cs="Times New Roman"/>
          <w:sz w:val="24"/>
          <w:szCs w:val="24"/>
        </w:rPr>
        <w:t>» и</w:t>
      </w:r>
      <w:r w:rsidRPr="00AA2210">
        <w:rPr>
          <w:rFonts w:ascii="Times New Roman" w:hAnsi="Times New Roman" w:cs="Times New Roman"/>
          <w:sz w:val="24"/>
          <w:szCs w:val="24"/>
        </w:rPr>
        <w:t xml:space="preserve"> самодеятельные артисты</w:t>
      </w:r>
      <w:r w:rsidR="004B2854" w:rsidRPr="00AA2210">
        <w:rPr>
          <w:rFonts w:ascii="Times New Roman" w:hAnsi="Times New Roman" w:cs="Times New Roman"/>
          <w:sz w:val="24"/>
          <w:szCs w:val="24"/>
        </w:rPr>
        <w:t>.</w:t>
      </w:r>
      <w:r w:rsidRPr="00AA2210">
        <w:rPr>
          <w:rFonts w:ascii="Times New Roman" w:hAnsi="Times New Roman" w:cs="Times New Roman"/>
          <w:sz w:val="24"/>
          <w:szCs w:val="24"/>
        </w:rPr>
        <w:t xml:space="preserve"> Публике понравилась данная форма </w:t>
      </w:r>
      <w:r w:rsidR="0035598B" w:rsidRPr="00AA2210">
        <w:rPr>
          <w:rFonts w:ascii="Times New Roman" w:hAnsi="Times New Roman" w:cs="Times New Roman"/>
          <w:sz w:val="24"/>
          <w:szCs w:val="24"/>
        </w:rPr>
        <w:t>провед</w:t>
      </w:r>
      <w:r w:rsidR="00922220" w:rsidRPr="00AA2210">
        <w:rPr>
          <w:rFonts w:ascii="Times New Roman" w:hAnsi="Times New Roman" w:cs="Times New Roman"/>
          <w:sz w:val="24"/>
          <w:szCs w:val="24"/>
        </w:rPr>
        <w:t>е</w:t>
      </w:r>
      <w:r w:rsidR="0035598B" w:rsidRPr="00AA2210">
        <w:rPr>
          <w:rFonts w:ascii="Times New Roman" w:hAnsi="Times New Roman" w:cs="Times New Roman"/>
          <w:sz w:val="24"/>
          <w:szCs w:val="24"/>
        </w:rPr>
        <w:t>н</w:t>
      </w:r>
      <w:r w:rsidR="004C3479" w:rsidRPr="00AA2210">
        <w:rPr>
          <w:rFonts w:ascii="Times New Roman" w:hAnsi="Times New Roman" w:cs="Times New Roman"/>
          <w:sz w:val="24"/>
          <w:szCs w:val="24"/>
        </w:rPr>
        <w:t xml:space="preserve">ия </w:t>
      </w:r>
      <w:r w:rsidRPr="00AA2210">
        <w:rPr>
          <w:rFonts w:ascii="Times New Roman" w:hAnsi="Times New Roman" w:cs="Times New Roman"/>
          <w:sz w:val="24"/>
          <w:szCs w:val="24"/>
        </w:rPr>
        <w:t xml:space="preserve">мероприятия и возможность общаться, делиться интересными историями. Общее количество участников всех мероприятий в рамках Месячника пожилого человека составило </w:t>
      </w:r>
      <w:r w:rsidR="004B5C4D" w:rsidRPr="00AA2210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AA2210">
        <w:rPr>
          <w:rFonts w:ascii="Times New Roman" w:hAnsi="Times New Roman" w:cs="Times New Roman"/>
          <w:sz w:val="24"/>
          <w:szCs w:val="24"/>
        </w:rPr>
        <w:t>8</w:t>
      </w:r>
      <w:r w:rsidR="004B5C4D" w:rsidRPr="00AA2210">
        <w:rPr>
          <w:rFonts w:ascii="Times New Roman" w:hAnsi="Times New Roman" w:cs="Times New Roman"/>
          <w:sz w:val="24"/>
          <w:szCs w:val="24"/>
        </w:rPr>
        <w:t>0</w:t>
      </w:r>
      <w:r w:rsidRPr="00AA2210">
        <w:rPr>
          <w:rFonts w:ascii="Times New Roman" w:hAnsi="Times New Roman" w:cs="Times New Roman"/>
          <w:sz w:val="24"/>
          <w:szCs w:val="24"/>
        </w:rPr>
        <w:t>0 человек.  </w:t>
      </w:r>
    </w:p>
    <w:p w14:paraId="4931781A" w14:textId="2AC32FBF" w:rsidR="003F2A80" w:rsidRPr="00AA2210" w:rsidRDefault="003F2A80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Традиционно в </w:t>
      </w:r>
      <w:r w:rsidR="007F0354" w:rsidRPr="00AA2210">
        <w:rPr>
          <w:rFonts w:ascii="Times New Roman" w:hAnsi="Times New Roman" w:cs="Times New Roman"/>
          <w:sz w:val="24"/>
          <w:szCs w:val="24"/>
        </w:rPr>
        <w:t>Чусовском</w:t>
      </w:r>
      <w:r w:rsidRPr="00AA2210">
        <w:rPr>
          <w:rFonts w:ascii="Times New Roman" w:hAnsi="Times New Roman" w:cs="Times New Roman"/>
          <w:sz w:val="24"/>
          <w:szCs w:val="24"/>
        </w:rPr>
        <w:t xml:space="preserve"> районе проходит смотр-конкурс «Лучшее подворье ветеранской семьи». Целями данного мероприятия являются: улучшение социально-бытовых условий жизни ветеранов, людей с ограниченными физическими возможностями, привлечение к творческому производительному труду на базе собственных подворий, привлечение детей и внуков для оказания помощи ветеранам, людям с ограниченными физическими способностями к их сельскому труду. Администрация района совместно с </w:t>
      </w:r>
      <w:r w:rsidR="004B5C4D" w:rsidRPr="00AA2210">
        <w:rPr>
          <w:rFonts w:ascii="Times New Roman" w:hAnsi="Times New Roman" w:cs="Times New Roman"/>
          <w:sz w:val="24"/>
          <w:szCs w:val="24"/>
        </w:rPr>
        <w:t>у</w:t>
      </w:r>
      <w:r w:rsidRPr="00AA2210">
        <w:rPr>
          <w:rFonts w:ascii="Times New Roman" w:hAnsi="Times New Roman" w:cs="Times New Roman"/>
          <w:sz w:val="24"/>
          <w:szCs w:val="24"/>
        </w:rPr>
        <w:t xml:space="preserve">правлением культуры считают важным проводить подобные мероприятия, так как пожилым людям </w:t>
      </w:r>
      <w:r w:rsidR="004B5C4D" w:rsidRPr="00AA2210">
        <w:rPr>
          <w:rFonts w:ascii="Times New Roman" w:hAnsi="Times New Roman" w:cs="Times New Roman"/>
          <w:sz w:val="24"/>
          <w:szCs w:val="24"/>
        </w:rPr>
        <w:t xml:space="preserve">крайне </w:t>
      </w:r>
      <w:r w:rsidRPr="00AA2210">
        <w:rPr>
          <w:rFonts w:ascii="Times New Roman" w:hAnsi="Times New Roman" w:cs="Times New Roman"/>
          <w:sz w:val="24"/>
          <w:szCs w:val="24"/>
        </w:rPr>
        <w:t>важн</w:t>
      </w:r>
      <w:r w:rsidR="00922220" w:rsidRPr="00AA2210">
        <w:rPr>
          <w:rFonts w:ascii="Times New Roman" w:hAnsi="Times New Roman" w:cs="Times New Roman"/>
          <w:sz w:val="24"/>
          <w:szCs w:val="24"/>
        </w:rPr>
        <w:t>ы</w:t>
      </w:r>
      <w:r w:rsidRPr="00AA2210">
        <w:rPr>
          <w:rFonts w:ascii="Times New Roman" w:hAnsi="Times New Roman" w:cs="Times New Roman"/>
          <w:sz w:val="24"/>
          <w:szCs w:val="24"/>
        </w:rPr>
        <w:t xml:space="preserve"> внимание и забота. Знакомство, обмен мнениями</w:t>
      </w:r>
      <w:r w:rsidR="004B5C4D" w:rsidRPr="00AA2210">
        <w:rPr>
          <w:rFonts w:ascii="Times New Roman" w:hAnsi="Times New Roman" w:cs="Times New Roman"/>
          <w:sz w:val="24"/>
          <w:szCs w:val="24"/>
        </w:rPr>
        <w:t xml:space="preserve"> и </w:t>
      </w:r>
      <w:r w:rsidRPr="00AA2210">
        <w:rPr>
          <w:rFonts w:ascii="Times New Roman" w:hAnsi="Times New Roman" w:cs="Times New Roman"/>
          <w:sz w:val="24"/>
          <w:szCs w:val="24"/>
        </w:rPr>
        <w:t xml:space="preserve">опытом являются важными моментами конкурса. </w:t>
      </w:r>
    </w:p>
    <w:p w14:paraId="09D9685F" w14:textId="033FBF7E" w:rsidR="003F2A80" w:rsidRPr="00AA2210" w:rsidRDefault="00A87083" w:rsidP="006B491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210">
        <w:rPr>
          <w:rFonts w:ascii="Times New Roman" w:hAnsi="Times New Roman" w:cs="Times New Roman"/>
          <w:b/>
          <w:sz w:val="24"/>
          <w:szCs w:val="24"/>
        </w:rPr>
        <w:lastRenderedPageBreak/>
        <w:t>Пермский район</w:t>
      </w:r>
      <w:r w:rsidR="004B5C4D" w:rsidRPr="00AA2210">
        <w:rPr>
          <w:rFonts w:ascii="Times New Roman" w:hAnsi="Times New Roman" w:cs="Times New Roman"/>
          <w:b/>
          <w:sz w:val="24"/>
          <w:szCs w:val="24"/>
        </w:rPr>
        <w:t>.</w:t>
      </w:r>
    </w:p>
    <w:p w14:paraId="7485BFB4" w14:textId="0B5B5828" w:rsidR="003F2A80" w:rsidRPr="00AA2210" w:rsidRDefault="003F2A80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В 2016 году КДУ Пермского муниципального района вступили в реализацию мероприятий («дорожной карты») муниципальной программы «Пермский район</w:t>
      </w:r>
      <w:r w:rsidR="0013613E" w:rsidRPr="00AA2210">
        <w:rPr>
          <w:rFonts w:ascii="Times New Roman" w:hAnsi="Times New Roman" w:cs="Times New Roman"/>
          <w:sz w:val="24"/>
          <w:szCs w:val="24"/>
        </w:rPr>
        <w:t xml:space="preserve"> — </w:t>
      </w:r>
      <w:r w:rsidRPr="00AA2210">
        <w:rPr>
          <w:rFonts w:ascii="Times New Roman" w:hAnsi="Times New Roman" w:cs="Times New Roman"/>
          <w:sz w:val="24"/>
          <w:szCs w:val="24"/>
        </w:rPr>
        <w:t xml:space="preserve">зона комфортного проживания. Достойная старость». В связи с этим значительно </w:t>
      </w:r>
      <w:r w:rsidR="00FE18F8" w:rsidRPr="00AA2210">
        <w:rPr>
          <w:rFonts w:ascii="Times New Roman" w:hAnsi="Times New Roman" w:cs="Times New Roman"/>
          <w:sz w:val="24"/>
          <w:szCs w:val="24"/>
        </w:rPr>
        <w:t>(п</w:t>
      </w:r>
      <w:r w:rsidR="00922220" w:rsidRPr="00AA2210">
        <w:rPr>
          <w:rFonts w:ascii="Times New Roman" w:hAnsi="Times New Roman" w:cs="Times New Roman"/>
          <w:sz w:val="24"/>
          <w:szCs w:val="24"/>
        </w:rPr>
        <w:t>риблизительно</w:t>
      </w:r>
      <w:r w:rsidR="00FE18F8" w:rsidRPr="00AA2210">
        <w:rPr>
          <w:rFonts w:ascii="Times New Roman" w:hAnsi="Times New Roman" w:cs="Times New Roman"/>
          <w:sz w:val="24"/>
          <w:szCs w:val="24"/>
        </w:rPr>
        <w:t xml:space="preserve"> на </w:t>
      </w:r>
      <w:r w:rsidRPr="00AA2210">
        <w:rPr>
          <w:rFonts w:ascii="Times New Roman" w:hAnsi="Times New Roman" w:cs="Times New Roman"/>
          <w:sz w:val="24"/>
          <w:szCs w:val="24"/>
        </w:rPr>
        <w:t>28</w:t>
      </w:r>
      <w:r w:rsidR="00FE18F8" w:rsidRPr="00AA2210">
        <w:rPr>
          <w:rFonts w:ascii="Times New Roman" w:hAnsi="Times New Roman" w:cs="Times New Roman"/>
          <w:sz w:val="24"/>
          <w:szCs w:val="24"/>
        </w:rPr>
        <w:t>0</w:t>
      </w:r>
      <w:r w:rsidRPr="00AA2210">
        <w:rPr>
          <w:rFonts w:ascii="Times New Roman" w:hAnsi="Times New Roman" w:cs="Times New Roman"/>
          <w:sz w:val="24"/>
          <w:szCs w:val="24"/>
        </w:rPr>
        <w:t>%</w:t>
      </w:r>
      <w:r w:rsidR="00FE18F8" w:rsidRPr="00AA2210">
        <w:rPr>
          <w:rFonts w:ascii="Times New Roman" w:hAnsi="Times New Roman" w:cs="Times New Roman"/>
          <w:sz w:val="24"/>
          <w:szCs w:val="24"/>
        </w:rPr>
        <w:t>)</w:t>
      </w:r>
      <w:r w:rsidRPr="00AA2210">
        <w:rPr>
          <w:rFonts w:ascii="Times New Roman" w:hAnsi="Times New Roman" w:cs="Times New Roman"/>
          <w:sz w:val="24"/>
          <w:szCs w:val="24"/>
        </w:rPr>
        <w:t xml:space="preserve"> увеличилось количество мероприятий, п</w:t>
      </w:r>
      <w:r w:rsidR="00FE18F8" w:rsidRPr="00AA2210">
        <w:rPr>
          <w:rFonts w:ascii="Times New Roman" w:hAnsi="Times New Roman" w:cs="Times New Roman"/>
          <w:sz w:val="24"/>
          <w:szCs w:val="24"/>
        </w:rPr>
        <w:t>роводимых непосредственно в КДУ</w:t>
      </w:r>
      <w:r w:rsidRPr="00AA2210">
        <w:rPr>
          <w:rFonts w:ascii="Times New Roman" w:hAnsi="Times New Roman" w:cs="Times New Roman"/>
          <w:sz w:val="24"/>
          <w:szCs w:val="24"/>
        </w:rPr>
        <w:t xml:space="preserve"> для людей пожилого возраста, но </w:t>
      </w:r>
      <w:r w:rsidR="00922220" w:rsidRPr="00AA2210">
        <w:rPr>
          <w:rFonts w:ascii="Times New Roman" w:hAnsi="Times New Roman" w:cs="Times New Roman"/>
          <w:sz w:val="24"/>
          <w:szCs w:val="24"/>
        </w:rPr>
        <w:t>количество участников при этом</w:t>
      </w:r>
      <w:r w:rsidR="00FE18F8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>выросло незначительно</w:t>
      </w:r>
      <w:r w:rsidR="0013613E" w:rsidRPr="00AA2210">
        <w:rPr>
          <w:rFonts w:ascii="Times New Roman" w:hAnsi="Times New Roman" w:cs="Times New Roman"/>
          <w:sz w:val="24"/>
          <w:szCs w:val="24"/>
        </w:rPr>
        <w:t xml:space="preserve"> — </w:t>
      </w:r>
      <w:r w:rsidR="00922220" w:rsidRPr="00AA2210">
        <w:rPr>
          <w:rFonts w:ascii="Times New Roman" w:hAnsi="Times New Roman" w:cs="Times New Roman"/>
          <w:sz w:val="24"/>
          <w:szCs w:val="24"/>
        </w:rPr>
        <w:t>на 55,9</w:t>
      </w:r>
      <w:r w:rsidRPr="00AA2210">
        <w:rPr>
          <w:rFonts w:ascii="Times New Roman" w:hAnsi="Times New Roman" w:cs="Times New Roman"/>
          <w:sz w:val="24"/>
          <w:szCs w:val="24"/>
        </w:rPr>
        <w:t xml:space="preserve">%. </w:t>
      </w:r>
      <w:r w:rsidR="00262AB3" w:rsidRPr="00AA2210">
        <w:rPr>
          <w:rFonts w:ascii="Times New Roman" w:hAnsi="Times New Roman" w:cs="Times New Roman"/>
          <w:sz w:val="24"/>
          <w:szCs w:val="24"/>
        </w:rPr>
        <w:t>Это объясняется</w:t>
      </w:r>
      <w:r w:rsidRPr="00AA2210">
        <w:rPr>
          <w:rFonts w:ascii="Times New Roman" w:hAnsi="Times New Roman" w:cs="Times New Roman"/>
          <w:sz w:val="24"/>
          <w:szCs w:val="24"/>
        </w:rPr>
        <w:t xml:space="preserve"> тем, что мероприятия для данной категории стали более адресными</w:t>
      </w:r>
      <w:r w:rsidR="0013613E" w:rsidRPr="00AA2210">
        <w:rPr>
          <w:rFonts w:ascii="Times New Roman" w:hAnsi="Times New Roman" w:cs="Times New Roman"/>
          <w:sz w:val="24"/>
          <w:szCs w:val="24"/>
        </w:rPr>
        <w:t xml:space="preserve"> — </w:t>
      </w:r>
      <w:r w:rsidRPr="00AA2210">
        <w:rPr>
          <w:rFonts w:ascii="Times New Roman" w:hAnsi="Times New Roman" w:cs="Times New Roman"/>
          <w:sz w:val="24"/>
          <w:szCs w:val="24"/>
        </w:rPr>
        <w:t xml:space="preserve">клубы по интересам, клубы выходного дня, клубы здоровья и творчества. КДУ района ушли от </w:t>
      </w:r>
      <w:r w:rsidR="001D42FF" w:rsidRPr="00AA2210">
        <w:rPr>
          <w:rFonts w:ascii="Times New Roman" w:hAnsi="Times New Roman" w:cs="Times New Roman"/>
          <w:sz w:val="24"/>
          <w:szCs w:val="24"/>
        </w:rPr>
        <w:t xml:space="preserve">формы </w:t>
      </w:r>
      <w:r w:rsidRPr="00AA2210">
        <w:rPr>
          <w:rFonts w:ascii="Times New Roman" w:hAnsi="Times New Roman" w:cs="Times New Roman"/>
          <w:sz w:val="24"/>
          <w:szCs w:val="24"/>
        </w:rPr>
        <w:t>массовых мероприятий</w:t>
      </w:r>
      <w:r w:rsidR="001D42FF" w:rsidRPr="00AA2210">
        <w:rPr>
          <w:rFonts w:ascii="Times New Roman" w:hAnsi="Times New Roman" w:cs="Times New Roman"/>
          <w:sz w:val="24"/>
          <w:szCs w:val="24"/>
        </w:rPr>
        <w:t>, н</w:t>
      </w:r>
      <w:r w:rsidRPr="00AA2210">
        <w:rPr>
          <w:rFonts w:ascii="Times New Roman" w:hAnsi="Times New Roman" w:cs="Times New Roman"/>
          <w:sz w:val="24"/>
          <w:szCs w:val="24"/>
        </w:rPr>
        <w:t>о при этом гораздо больше стали уд</w:t>
      </w:r>
      <w:r w:rsidR="006A521D" w:rsidRPr="00AA2210">
        <w:rPr>
          <w:rFonts w:ascii="Times New Roman" w:hAnsi="Times New Roman" w:cs="Times New Roman"/>
          <w:sz w:val="24"/>
          <w:szCs w:val="24"/>
        </w:rPr>
        <w:t>елять внимание каждому пожилому человеку</w:t>
      </w:r>
      <w:r w:rsidRPr="00AA2210">
        <w:rPr>
          <w:rFonts w:ascii="Times New Roman" w:hAnsi="Times New Roman" w:cs="Times New Roman"/>
          <w:sz w:val="24"/>
          <w:szCs w:val="24"/>
        </w:rPr>
        <w:t xml:space="preserve"> персонально</w:t>
      </w:r>
      <w:r w:rsidR="001D42FF" w:rsidRPr="00AA22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184943" w14:textId="72A5E0EB" w:rsidR="003F2A80" w:rsidRPr="00AA2210" w:rsidRDefault="003F2A80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Мероприяти</w:t>
      </w:r>
      <w:r w:rsidR="00922220" w:rsidRPr="00AA2210">
        <w:rPr>
          <w:rFonts w:ascii="Times New Roman" w:hAnsi="Times New Roman" w:cs="Times New Roman"/>
          <w:sz w:val="24"/>
          <w:szCs w:val="24"/>
        </w:rPr>
        <w:t>я на выезде увеличились на 44,6</w:t>
      </w:r>
      <w:r w:rsidRPr="00AA2210">
        <w:rPr>
          <w:rFonts w:ascii="Times New Roman" w:hAnsi="Times New Roman" w:cs="Times New Roman"/>
          <w:sz w:val="24"/>
          <w:szCs w:val="24"/>
        </w:rPr>
        <w:t>%, количество участников в них стало больше</w:t>
      </w:r>
      <w:r w:rsidR="00922220" w:rsidRPr="00AA2210">
        <w:rPr>
          <w:rFonts w:ascii="Times New Roman" w:hAnsi="Times New Roman" w:cs="Times New Roman"/>
          <w:sz w:val="24"/>
          <w:szCs w:val="24"/>
        </w:rPr>
        <w:t xml:space="preserve"> на 186,5%. </w:t>
      </w:r>
      <w:r w:rsidRPr="00AA2210">
        <w:rPr>
          <w:rFonts w:ascii="Times New Roman" w:hAnsi="Times New Roman" w:cs="Times New Roman"/>
          <w:sz w:val="24"/>
          <w:szCs w:val="24"/>
        </w:rPr>
        <w:t xml:space="preserve">Связано это с реализацией мероприятий в рамках договорённости с Пермской Епархией и территориальным центром защиты населения по созданию зоны комфортного проживания пожилых людей </w:t>
      </w:r>
      <w:r w:rsidR="006A521D" w:rsidRPr="00AA2210">
        <w:rPr>
          <w:rFonts w:ascii="Times New Roman" w:hAnsi="Times New Roman" w:cs="Times New Roman"/>
          <w:sz w:val="24"/>
          <w:szCs w:val="24"/>
        </w:rPr>
        <w:t>в Пермском муниципальном районе. Среди данных мероприятий</w:t>
      </w:r>
      <w:r w:rsidR="00922220" w:rsidRPr="00AA2210">
        <w:rPr>
          <w:rFonts w:ascii="Times New Roman" w:hAnsi="Times New Roman" w:cs="Times New Roman"/>
          <w:sz w:val="24"/>
          <w:szCs w:val="24"/>
        </w:rPr>
        <w:t xml:space="preserve"> —</w:t>
      </w:r>
      <w:r w:rsidRPr="00AA2210">
        <w:rPr>
          <w:rFonts w:ascii="Times New Roman" w:hAnsi="Times New Roman" w:cs="Times New Roman"/>
          <w:sz w:val="24"/>
          <w:szCs w:val="24"/>
        </w:rPr>
        <w:t xml:space="preserve"> выезды в дома милосердия </w:t>
      </w:r>
      <w:r w:rsidR="001D42FF" w:rsidRPr="00AA2210">
        <w:rPr>
          <w:rFonts w:ascii="Times New Roman" w:hAnsi="Times New Roman" w:cs="Times New Roman"/>
          <w:sz w:val="24"/>
          <w:szCs w:val="24"/>
        </w:rPr>
        <w:t xml:space="preserve">и дома престарелых, а также </w:t>
      </w:r>
      <w:r w:rsidRPr="00AA2210">
        <w:rPr>
          <w:rFonts w:ascii="Times New Roman" w:hAnsi="Times New Roman" w:cs="Times New Roman"/>
          <w:sz w:val="24"/>
          <w:szCs w:val="24"/>
        </w:rPr>
        <w:t>мероприятия, проводимые в малых деревнях с небольшим количеством населения</w:t>
      </w:r>
      <w:r w:rsidR="006A521D" w:rsidRPr="00AA2210">
        <w:rPr>
          <w:rFonts w:ascii="Times New Roman" w:hAnsi="Times New Roman" w:cs="Times New Roman"/>
          <w:sz w:val="24"/>
          <w:szCs w:val="24"/>
        </w:rPr>
        <w:t>.</w:t>
      </w:r>
    </w:p>
    <w:p w14:paraId="579F73F0" w14:textId="50748868" w:rsidR="00922220" w:rsidRPr="00AA2210" w:rsidRDefault="00A87083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2210">
        <w:rPr>
          <w:rFonts w:ascii="Times New Roman" w:hAnsi="Times New Roman" w:cs="Times New Roman"/>
          <w:b/>
          <w:sz w:val="24"/>
          <w:szCs w:val="24"/>
        </w:rPr>
        <w:t>Красновишерский</w:t>
      </w:r>
      <w:proofErr w:type="spellEnd"/>
      <w:r w:rsidRPr="00AA2210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6A521D" w:rsidRPr="00AA2210">
        <w:rPr>
          <w:rFonts w:ascii="Times New Roman" w:hAnsi="Times New Roman" w:cs="Times New Roman"/>
          <w:b/>
          <w:sz w:val="24"/>
          <w:szCs w:val="24"/>
        </w:rPr>
        <w:t>.</w:t>
      </w:r>
      <w:r w:rsidRPr="00AA22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C5A04C" w14:textId="44313534" w:rsidR="003F2A80" w:rsidRPr="00AA2210" w:rsidRDefault="004D5FAA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Опыт района интересен </w:t>
      </w:r>
      <w:r w:rsidR="0035598B" w:rsidRPr="00AA2210">
        <w:rPr>
          <w:rFonts w:ascii="Times New Roman" w:hAnsi="Times New Roman" w:cs="Times New Roman"/>
          <w:sz w:val="24"/>
          <w:szCs w:val="24"/>
        </w:rPr>
        <w:t>провед</w:t>
      </w:r>
      <w:r w:rsidR="00922220" w:rsidRPr="00AA2210">
        <w:rPr>
          <w:rFonts w:ascii="Times New Roman" w:hAnsi="Times New Roman" w:cs="Times New Roman"/>
          <w:sz w:val="24"/>
          <w:szCs w:val="24"/>
        </w:rPr>
        <w:t>е</w:t>
      </w:r>
      <w:r w:rsidR="0035598B" w:rsidRPr="00AA2210">
        <w:rPr>
          <w:rFonts w:ascii="Times New Roman" w:hAnsi="Times New Roman" w:cs="Times New Roman"/>
          <w:sz w:val="24"/>
          <w:szCs w:val="24"/>
        </w:rPr>
        <w:t>н</w:t>
      </w:r>
      <w:r w:rsidRPr="00AA2210">
        <w:rPr>
          <w:rFonts w:ascii="Times New Roman" w:hAnsi="Times New Roman" w:cs="Times New Roman"/>
          <w:sz w:val="24"/>
          <w:szCs w:val="24"/>
        </w:rPr>
        <w:t>ием следующих событий:</w:t>
      </w:r>
    </w:p>
    <w:p w14:paraId="5DA36025" w14:textId="11FBEE4E" w:rsidR="003F2A80" w:rsidRPr="00AA2210" w:rsidRDefault="004D5FAA" w:rsidP="006B4917">
      <w:pPr>
        <w:pStyle w:val="ae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т</w:t>
      </w:r>
      <w:r w:rsidR="003F2A80" w:rsidRPr="00AA2210">
        <w:rPr>
          <w:rFonts w:ascii="Times New Roman" w:hAnsi="Times New Roman" w:cs="Times New Roman"/>
          <w:sz w:val="24"/>
          <w:szCs w:val="24"/>
        </w:rPr>
        <w:t>оржественное мероприятие, посвящ</w:t>
      </w:r>
      <w:r w:rsidR="00922220" w:rsidRPr="00AA2210">
        <w:rPr>
          <w:rFonts w:ascii="Times New Roman" w:hAnsi="Times New Roman" w:cs="Times New Roman"/>
          <w:sz w:val="24"/>
          <w:szCs w:val="24"/>
        </w:rPr>
        <w:t>ё</w:t>
      </w:r>
      <w:r w:rsidR="003F2A80" w:rsidRPr="00AA2210">
        <w:rPr>
          <w:rFonts w:ascii="Times New Roman" w:hAnsi="Times New Roman" w:cs="Times New Roman"/>
          <w:sz w:val="24"/>
          <w:szCs w:val="24"/>
        </w:rPr>
        <w:t xml:space="preserve">нное 71-й годовщине Победы в Великой Отечественной войне </w:t>
      </w:r>
      <w:r w:rsidR="00922220" w:rsidRPr="00AA2210">
        <w:rPr>
          <w:rFonts w:ascii="Times New Roman" w:hAnsi="Times New Roman" w:cs="Times New Roman"/>
          <w:sz w:val="24"/>
          <w:szCs w:val="24"/>
        </w:rPr>
        <w:t>—</w:t>
      </w:r>
      <w:r w:rsidR="003F2A80" w:rsidRPr="00AA2210">
        <w:rPr>
          <w:rFonts w:ascii="Times New Roman" w:hAnsi="Times New Roman" w:cs="Times New Roman"/>
          <w:sz w:val="24"/>
          <w:szCs w:val="24"/>
        </w:rPr>
        <w:t xml:space="preserve"> «Диалог поколений»</w:t>
      </w:r>
      <w:r w:rsidR="00AF7CBE" w:rsidRPr="00AA2210">
        <w:rPr>
          <w:rFonts w:ascii="Times New Roman" w:hAnsi="Times New Roman" w:cs="Times New Roman"/>
          <w:sz w:val="24"/>
          <w:szCs w:val="24"/>
        </w:rPr>
        <w:t xml:space="preserve"> с выездом ветеранов</w:t>
      </w:r>
      <w:r w:rsidR="00922220" w:rsidRPr="00AA2210">
        <w:rPr>
          <w:rFonts w:ascii="Times New Roman" w:hAnsi="Times New Roman" w:cs="Times New Roman"/>
          <w:sz w:val="24"/>
          <w:szCs w:val="24"/>
        </w:rPr>
        <w:t xml:space="preserve">; </w:t>
      </w:r>
      <w:r w:rsidR="00AF7CBE" w:rsidRPr="00AA2210">
        <w:rPr>
          <w:rFonts w:ascii="Times New Roman" w:hAnsi="Times New Roman" w:cs="Times New Roman"/>
          <w:sz w:val="24"/>
          <w:szCs w:val="24"/>
        </w:rPr>
        <w:t>л</w:t>
      </w:r>
      <w:r w:rsidR="003F2A80" w:rsidRPr="00AA2210">
        <w:rPr>
          <w:rFonts w:ascii="Times New Roman" w:hAnsi="Times New Roman" w:cs="Times New Roman"/>
          <w:sz w:val="24"/>
          <w:szCs w:val="24"/>
        </w:rPr>
        <w:t xml:space="preserve">юди пожилого возраста в количестве </w:t>
      </w:r>
      <w:r w:rsidR="00922220" w:rsidRPr="00AA2210">
        <w:rPr>
          <w:rFonts w:ascii="Times New Roman" w:hAnsi="Times New Roman" w:cs="Times New Roman"/>
          <w:sz w:val="24"/>
          <w:szCs w:val="24"/>
        </w:rPr>
        <w:t>десяти</w:t>
      </w:r>
      <w:r w:rsidR="003F2A80" w:rsidRPr="00AA2210">
        <w:rPr>
          <w:rFonts w:ascii="Times New Roman" w:hAnsi="Times New Roman" w:cs="Times New Roman"/>
          <w:sz w:val="24"/>
          <w:szCs w:val="24"/>
        </w:rPr>
        <w:t xml:space="preserve"> человек приняли участие в мероприятии, которое прошло в Большом зале филармонии</w:t>
      </w:r>
      <w:r w:rsidR="00AF7CBE" w:rsidRPr="00AA2210">
        <w:rPr>
          <w:rFonts w:ascii="Times New Roman" w:hAnsi="Times New Roman" w:cs="Times New Roman"/>
          <w:sz w:val="24"/>
          <w:szCs w:val="24"/>
        </w:rPr>
        <w:t>,</w:t>
      </w:r>
      <w:r w:rsidR="003F2A80" w:rsidRPr="00AA2210">
        <w:rPr>
          <w:rFonts w:ascii="Times New Roman" w:hAnsi="Times New Roman" w:cs="Times New Roman"/>
          <w:sz w:val="24"/>
          <w:szCs w:val="24"/>
        </w:rPr>
        <w:t xml:space="preserve"> г.</w:t>
      </w:r>
      <w:r w:rsidR="00922220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3F2A80" w:rsidRPr="00AA2210">
        <w:rPr>
          <w:rFonts w:ascii="Times New Roman" w:hAnsi="Times New Roman" w:cs="Times New Roman"/>
          <w:sz w:val="24"/>
          <w:szCs w:val="24"/>
        </w:rPr>
        <w:t>Пермь</w:t>
      </w:r>
      <w:r w:rsidR="00AF7CBE" w:rsidRPr="00AA2210">
        <w:rPr>
          <w:rFonts w:ascii="Times New Roman" w:hAnsi="Times New Roman" w:cs="Times New Roman"/>
          <w:sz w:val="24"/>
          <w:szCs w:val="24"/>
        </w:rPr>
        <w:t>;</w:t>
      </w:r>
    </w:p>
    <w:p w14:paraId="5FAC51CB" w14:textId="1F6F3BC7" w:rsidR="003F2A80" w:rsidRPr="00AA2210" w:rsidRDefault="00AF7CBE" w:rsidP="006B4917">
      <w:pPr>
        <w:pStyle w:val="ae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к</w:t>
      </w:r>
      <w:r w:rsidR="003F2A80" w:rsidRPr="00AA2210">
        <w:rPr>
          <w:rFonts w:ascii="Times New Roman" w:hAnsi="Times New Roman" w:cs="Times New Roman"/>
          <w:sz w:val="24"/>
          <w:szCs w:val="24"/>
        </w:rPr>
        <w:t>онцертно-танцевальная программа</w:t>
      </w:r>
      <w:r w:rsidR="00D51E2A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3F2A80" w:rsidRPr="00AA2210">
        <w:rPr>
          <w:rFonts w:ascii="Times New Roman" w:hAnsi="Times New Roman" w:cs="Times New Roman"/>
          <w:sz w:val="24"/>
          <w:szCs w:val="24"/>
        </w:rPr>
        <w:t>«В городском саду играет…»</w:t>
      </w:r>
      <w:r w:rsidRPr="00AA2210">
        <w:rPr>
          <w:rFonts w:ascii="Times New Roman" w:hAnsi="Times New Roman" w:cs="Times New Roman"/>
          <w:sz w:val="24"/>
          <w:szCs w:val="24"/>
        </w:rPr>
        <w:t xml:space="preserve"> д</w:t>
      </w:r>
      <w:r w:rsidR="003F2A80" w:rsidRPr="00AA2210">
        <w:rPr>
          <w:rFonts w:ascii="Times New Roman" w:hAnsi="Times New Roman" w:cs="Times New Roman"/>
          <w:sz w:val="24"/>
          <w:szCs w:val="24"/>
        </w:rPr>
        <w:t>ля людей пожилого возраста с участием духового оркестра МБУК РДК г.</w:t>
      </w:r>
      <w:r w:rsidR="00922220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3F2A80" w:rsidRPr="00AA2210">
        <w:rPr>
          <w:rFonts w:ascii="Times New Roman" w:hAnsi="Times New Roman" w:cs="Times New Roman"/>
          <w:sz w:val="24"/>
          <w:szCs w:val="24"/>
        </w:rPr>
        <w:t>Красновишерска</w:t>
      </w:r>
      <w:r w:rsidRPr="00AA2210">
        <w:rPr>
          <w:rFonts w:ascii="Times New Roman" w:hAnsi="Times New Roman" w:cs="Times New Roman"/>
          <w:sz w:val="24"/>
          <w:szCs w:val="24"/>
        </w:rPr>
        <w:t>;</w:t>
      </w:r>
    </w:p>
    <w:p w14:paraId="70CAB73A" w14:textId="524D9E87" w:rsidR="003F2A80" w:rsidRPr="00AA2210" w:rsidRDefault="00AF7CBE" w:rsidP="006B4917">
      <w:pPr>
        <w:pStyle w:val="ae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р</w:t>
      </w:r>
      <w:r w:rsidR="00922220" w:rsidRPr="00AA2210">
        <w:rPr>
          <w:rFonts w:ascii="Times New Roman" w:hAnsi="Times New Roman" w:cs="Times New Roman"/>
          <w:sz w:val="24"/>
          <w:szCs w:val="24"/>
        </w:rPr>
        <w:t>айонный фестиваль-конкурс</w:t>
      </w:r>
      <w:r w:rsidR="003F2A80" w:rsidRPr="00AA2210">
        <w:rPr>
          <w:rFonts w:ascii="Times New Roman" w:hAnsi="Times New Roman" w:cs="Times New Roman"/>
          <w:sz w:val="24"/>
          <w:szCs w:val="24"/>
        </w:rPr>
        <w:t xml:space="preserve"> «Я люблю тебя</w:t>
      </w:r>
      <w:r w:rsidR="00922220" w:rsidRPr="00AA2210">
        <w:rPr>
          <w:rFonts w:ascii="Times New Roman" w:hAnsi="Times New Roman" w:cs="Times New Roman"/>
          <w:sz w:val="24"/>
          <w:szCs w:val="24"/>
        </w:rPr>
        <w:t>,</w:t>
      </w:r>
      <w:r w:rsidR="003F2A80" w:rsidRPr="00AA2210">
        <w:rPr>
          <w:rFonts w:ascii="Times New Roman" w:hAnsi="Times New Roman" w:cs="Times New Roman"/>
          <w:sz w:val="24"/>
          <w:szCs w:val="24"/>
        </w:rPr>
        <w:t xml:space="preserve"> жизнь»</w:t>
      </w:r>
      <w:r w:rsidRPr="00AA2210">
        <w:rPr>
          <w:rFonts w:ascii="Times New Roman" w:hAnsi="Times New Roman" w:cs="Times New Roman"/>
          <w:sz w:val="24"/>
          <w:szCs w:val="24"/>
        </w:rPr>
        <w:t xml:space="preserve">, прошедший </w:t>
      </w:r>
      <w:r w:rsidR="003F2A80" w:rsidRPr="00AA2210">
        <w:rPr>
          <w:rFonts w:ascii="Times New Roman" w:hAnsi="Times New Roman" w:cs="Times New Roman"/>
          <w:sz w:val="24"/>
          <w:szCs w:val="24"/>
        </w:rPr>
        <w:t xml:space="preserve">в рамках Года </w:t>
      </w:r>
      <w:r w:rsidR="00922220" w:rsidRPr="00AA2210">
        <w:rPr>
          <w:rFonts w:ascii="Times New Roman" w:hAnsi="Times New Roman" w:cs="Times New Roman"/>
          <w:sz w:val="24"/>
          <w:szCs w:val="24"/>
        </w:rPr>
        <w:t>к</w:t>
      </w:r>
      <w:r w:rsidR="003F2A80" w:rsidRPr="00AA2210">
        <w:rPr>
          <w:rFonts w:ascii="Times New Roman" w:hAnsi="Times New Roman" w:cs="Times New Roman"/>
          <w:sz w:val="24"/>
          <w:szCs w:val="24"/>
        </w:rPr>
        <w:t>ино, в котором принимали участие первичные ветеранские организации города и района</w:t>
      </w:r>
      <w:r w:rsidR="00D51E2A" w:rsidRPr="00AA2210">
        <w:rPr>
          <w:rFonts w:ascii="Times New Roman" w:hAnsi="Times New Roman" w:cs="Times New Roman"/>
          <w:sz w:val="24"/>
          <w:szCs w:val="24"/>
        </w:rPr>
        <w:t xml:space="preserve">. </w:t>
      </w:r>
      <w:r w:rsidR="003F2A80" w:rsidRPr="00AA2210">
        <w:rPr>
          <w:rFonts w:ascii="Times New Roman" w:hAnsi="Times New Roman" w:cs="Times New Roman"/>
          <w:sz w:val="24"/>
          <w:szCs w:val="24"/>
        </w:rPr>
        <w:t>Участники показали сво</w:t>
      </w:r>
      <w:r w:rsidR="00922220" w:rsidRPr="00AA2210">
        <w:rPr>
          <w:rFonts w:ascii="Times New Roman" w:hAnsi="Times New Roman" w:cs="Times New Roman"/>
          <w:sz w:val="24"/>
          <w:szCs w:val="24"/>
        </w:rPr>
        <w:t>ё</w:t>
      </w:r>
      <w:r w:rsidR="003F2A80" w:rsidRPr="00AA2210">
        <w:rPr>
          <w:rFonts w:ascii="Times New Roman" w:hAnsi="Times New Roman" w:cs="Times New Roman"/>
          <w:sz w:val="24"/>
          <w:szCs w:val="24"/>
        </w:rPr>
        <w:t xml:space="preserve"> мастерство в разных жанрах: хоровое пение, вокаль</w:t>
      </w:r>
      <w:r w:rsidR="00922220" w:rsidRPr="00AA2210">
        <w:rPr>
          <w:rFonts w:ascii="Times New Roman" w:hAnsi="Times New Roman" w:cs="Times New Roman"/>
          <w:sz w:val="24"/>
          <w:szCs w:val="24"/>
        </w:rPr>
        <w:t xml:space="preserve">ное исполнение, художественное </w:t>
      </w:r>
      <w:r w:rsidR="003F2A80" w:rsidRPr="00AA2210">
        <w:rPr>
          <w:rFonts w:ascii="Times New Roman" w:hAnsi="Times New Roman" w:cs="Times New Roman"/>
          <w:sz w:val="24"/>
          <w:szCs w:val="24"/>
        </w:rPr>
        <w:t>чтение, хореография, инструментальное искусство.</w:t>
      </w:r>
    </w:p>
    <w:p w14:paraId="2BE42E26" w14:textId="45DC19E7" w:rsidR="003F2A80" w:rsidRPr="00AA2210" w:rsidRDefault="00922220" w:rsidP="006B491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210">
        <w:rPr>
          <w:rFonts w:ascii="Times New Roman" w:hAnsi="Times New Roman" w:cs="Times New Roman"/>
          <w:b/>
          <w:sz w:val="24"/>
          <w:szCs w:val="24"/>
        </w:rPr>
        <w:t xml:space="preserve">Горнозаводский </w:t>
      </w:r>
      <w:r w:rsidR="00D51E2A" w:rsidRPr="00AA2210">
        <w:rPr>
          <w:rFonts w:ascii="Times New Roman" w:hAnsi="Times New Roman" w:cs="Times New Roman"/>
          <w:b/>
          <w:sz w:val="24"/>
          <w:szCs w:val="24"/>
        </w:rPr>
        <w:t>район</w:t>
      </w:r>
      <w:r w:rsidR="00AF7CBE" w:rsidRPr="00AA2210">
        <w:rPr>
          <w:rFonts w:ascii="Times New Roman" w:hAnsi="Times New Roman" w:cs="Times New Roman"/>
          <w:b/>
          <w:sz w:val="24"/>
          <w:szCs w:val="24"/>
        </w:rPr>
        <w:t>.</w:t>
      </w:r>
    </w:p>
    <w:p w14:paraId="6BCB27DE" w14:textId="0050EEAC" w:rsidR="003F2A80" w:rsidRPr="00AA2210" w:rsidRDefault="00AF7CBE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В 2016 г. </w:t>
      </w:r>
      <w:r w:rsidR="0035598B" w:rsidRPr="00AA2210">
        <w:rPr>
          <w:rFonts w:ascii="Times New Roman" w:hAnsi="Times New Roman" w:cs="Times New Roman"/>
          <w:sz w:val="24"/>
          <w:szCs w:val="24"/>
        </w:rPr>
        <w:t>проведён</w:t>
      </w:r>
      <w:r w:rsidRPr="00AA2210">
        <w:rPr>
          <w:rFonts w:ascii="Times New Roman" w:hAnsi="Times New Roman" w:cs="Times New Roman"/>
          <w:sz w:val="24"/>
          <w:szCs w:val="24"/>
        </w:rPr>
        <w:t xml:space="preserve"> г</w:t>
      </w:r>
      <w:r w:rsidR="003F2A80" w:rsidRPr="00AA2210">
        <w:rPr>
          <w:rFonts w:ascii="Times New Roman" w:hAnsi="Times New Roman" w:cs="Times New Roman"/>
          <w:sz w:val="24"/>
          <w:szCs w:val="24"/>
        </w:rPr>
        <w:t>ородской конкурс «Красотки элегантного возраста»</w:t>
      </w:r>
      <w:r w:rsidR="00922220" w:rsidRPr="00AA2210">
        <w:rPr>
          <w:rFonts w:ascii="Times New Roman" w:hAnsi="Times New Roman" w:cs="Times New Roman"/>
          <w:sz w:val="24"/>
          <w:szCs w:val="24"/>
        </w:rPr>
        <w:t xml:space="preserve"> —</w:t>
      </w:r>
      <w:r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3F2A80" w:rsidRPr="00AA2210">
        <w:rPr>
          <w:rFonts w:ascii="Times New Roman" w:hAnsi="Times New Roman" w:cs="Times New Roman"/>
          <w:sz w:val="24"/>
          <w:szCs w:val="24"/>
        </w:rPr>
        <w:t>зрелищно</w:t>
      </w:r>
      <w:r w:rsidRPr="00AA2210">
        <w:rPr>
          <w:rFonts w:ascii="Times New Roman" w:hAnsi="Times New Roman" w:cs="Times New Roman"/>
          <w:sz w:val="24"/>
          <w:szCs w:val="24"/>
        </w:rPr>
        <w:t>го</w:t>
      </w:r>
      <w:r w:rsidR="003F2A80" w:rsidRPr="00AA2210">
        <w:rPr>
          <w:rFonts w:ascii="Times New Roman" w:hAnsi="Times New Roman" w:cs="Times New Roman"/>
          <w:sz w:val="24"/>
          <w:szCs w:val="24"/>
        </w:rPr>
        <w:t xml:space="preserve"> шоу, посвящ</w:t>
      </w:r>
      <w:r w:rsidR="00922220" w:rsidRPr="00AA2210">
        <w:rPr>
          <w:rFonts w:ascii="Times New Roman" w:hAnsi="Times New Roman" w:cs="Times New Roman"/>
          <w:sz w:val="24"/>
          <w:szCs w:val="24"/>
        </w:rPr>
        <w:t>ё</w:t>
      </w:r>
      <w:r w:rsidR="003F2A80" w:rsidRPr="00AA2210">
        <w:rPr>
          <w:rFonts w:ascii="Times New Roman" w:hAnsi="Times New Roman" w:cs="Times New Roman"/>
          <w:sz w:val="24"/>
          <w:szCs w:val="24"/>
        </w:rPr>
        <w:t>нно</w:t>
      </w:r>
      <w:r w:rsidRPr="00AA2210">
        <w:rPr>
          <w:rFonts w:ascii="Times New Roman" w:hAnsi="Times New Roman" w:cs="Times New Roman"/>
          <w:sz w:val="24"/>
          <w:szCs w:val="24"/>
        </w:rPr>
        <w:t>го</w:t>
      </w:r>
      <w:r w:rsidR="003F2A80" w:rsidRPr="00AA2210">
        <w:rPr>
          <w:rFonts w:ascii="Times New Roman" w:hAnsi="Times New Roman" w:cs="Times New Roman"/>
          <w:sz w:val="24"/>
          <w:szCs w:val="24"/>
        </w:rPr>
        <w:t xml:space="preserve"> Году кино, п</w:t>
      </w:r>
      <w:r w:rsidRPr="00AA2210">
        <w:rPr>
          <w:rFonts w:ascii="Times New Roman" w:hAnsi="Times New Roman" w:cs="Times New Roman"/>
          <w:sz w:val="24"/>
          <w:szCs w:val="24"/>
        </w:rPr>
        <w:t>рошедшему</w:t>
      </w:r>
      <w:r w:rsidR="003F2A80" w:rsidRPr="00AA2210">
        <w:rPr>
          <w:rFonts w:ascii="Times New Roman" w:hAnsi="Times New Roman" w:cs="Times New Roman"/>
          <w:sz w:val="24"/>
          <w:szCs w:val="24"/>
        </w:rPr>
        <w:t xml:space="preserve"> в ДК им.</w:t>
      </w:r>
      <w:r w:rsidR="00922220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3F2A80" w:rsidRPr="00AA2210">
        <w:rPr>
          <w:rFonts w:ascii="Times New Roman" w:hAnsi="Times New Roman" w:cs="Times New Roman"/>
          <w:sz w:val="24"/>
          <w:szCs w:val="24"/>
        </w:rPr>
        <w:t>Л.И.</w:t>
      </w:r>
      <w:r w:rsidR="00922220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3F2A80" w:rsidRPr="00AA2210">
        <w:rPr>
          <w:rFonts w:ascii="Times New Roman" w:hAnsi="Times New Roman" w:cs="Times New Roman"/>
          <w:sz w:val="24"/>
          <w:szCs w:val="24"/>
        </w:rPr>
        <w:t>Бэра</w:t>
      </w:r>
      <w:r w:rsidR="00D51E2A" w:rsidRPr="00AA2210">
        <w:rPr>
          <w:rFonts w:ascii="Times New Roman" w:hAnsi="Times New Roman" w:cs="Times New Roman"/>
          <w:sz w:val="24"/>
          <w:szCs w:val="24"/>
        </w:rPr>
        <w:t>. Конкурс состоял из нескольких этапов</w:t>
      </w:r>
      <w:r w:rsidR="003F2A80" w:rsidRPr="00AA2210">
        <w:rPr>
          <w:rFonts w:ascii="Times New Roman" w:hAnsi="Times New Roman" w:cs="Times New Roman"/>
          <w:sz w:val="24"/>
          <w:szCs w:val="24"/>
        </w:rPr>
        <w:t>: «Визитная карточка», «Творчество», дефиле п</w:t>
      </w:r>
      <w:r w:rsidR="00D51E2A" w:rsidRPr="00AA2210">
        <w:rPr>
          <w:rFonts w:ascii="Times New Roman" w:hAnsi="Times New Roman" w:cs="Times New Roman"/>
          <w:sz w:val="24"/>
          <w:szCs w:val="24"/>
        </w:rPr>
        <w:t>о воображаемой красной дорожке «Загадочная незнакомка»</w:t>
      </w:r>
      <w:r w:rsidR="003F2A80" w:rsidRPr="00AA2210">
        <w:rPr>
          <w:rFonts w:ascii="Times New Roman" w:hAnsi="Times New Roman" w:cs="Times New Roman"/>
          <w:sz w:val="24"/>
          <w:szCs w:val="24"/>
        </w:rPr>
        <w:t>, в котором дамы демонстрировали собственноручно изготовленные модели одежды или аксессуары.</w:t>
      </w:r>
    </w:p>
    <w:p w14:paraId="6BC55519" w14:textId="66F65E43" w:rsidR="003F2A80" w:rsidRPr="00AA2210" w:rsidRDefault="000B792B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Среди активно используемых ф</w:t>
      </w:r>
      <w:r w:rsidR="00922220" w:rsidRPr="00AA2210">
        <w:rPr>
          <w:rFonts w:ascii="Times New Roman" w:hAnsi="Times New Roman" w:cs="Times New Roman"/>
          <w:sz w:val="24"/>
          <w:szCs w:val="24"/>
        </w:rPr>
        <w:t>орм</w:t>
      </w:r>
      <w:r w:rsidR="003F2A80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35598B" w:rsidRPr="00AA2210">
        <w:rPr>
          <w:rFonts w:ascii="Times New Roman" w:hAnsi="Times New Roman" w:cs="Times New Roman"/>
          <w:sz w:val="24"/>
          <w:szCs w:val="24"/>
        </w:rPr>
        <w:t>провед</w:t>
      </w:r>
      <w:r w:rsidR="00922220" w:rsidRPr="00AA2210">
        <w:rPr>
          <w:rFonts w:ascii="Times New Roman" w:hAnsi="Times New Roman" w:cs="Times New Roman"/>
          <w:sz w:val="24"/>
          <w:szCs w:val="24"/>
        </w:rPr>
        <w:t>е</w:t>
      </w:r>
      <w:r w:rsidR="0035598B" w:rsidRPr="00AA2210">
        <w:rPr>
          <w:rFonts w:ascii="Times New Roman" w:hAnsi="Times New Roman" w:cs="Times New Roman"/>
          <w:sz w:val="24"/>
          <w:szCs w:val="24"/>
        </w:rPr>
        <w:t>н</w:t>
      </w:r>
      <w:r w:rsidR="003F2A80" w:rsidRPr="00AA2210">
        <w:rPr>
          <w:rFonts w:ascii="Times New Roman" w:hAnsi="Times New Roman" w:cs="Times New Roman"/>
          <w:sz w:val="24"/>
          <w:szCs w:val="24"/>
        </w:rPr>
        <w:t>ия мероприя</w:t>
      </w:r>
      <w:r w:rsidR="00D51E2A" w:rsidRPr="00AA2210">
        <w:rPr>
          <w:rFonts w:ascii="Times New Roman" w:hAnsi="Times New Roman" w:cs="Times New Roman"/>
          <w:sz w:val="24"/>
          <w:szCs w:val="24"/>
        </w:rPr>
        <w:t>тий для людей пожилого возраста</w:t>
      </w:r>
      <w:r w:rsidR="003F2A80" w:rsidRPr="00AA2210">
        <w:rPr>
          <w:rFonts w:ascii="Times New Roman" w:hAnsi="Times New Roman" w:cs="Times New Roman"/>
          <w:sz w:val="24"/>
          <w:szCs w:val="24"/>
        </w:rPr>
        <w:t>, организованных КДУ в 2016 году</w:t>
      </w:r>
      <w:r w:rsidR="00D51E2A" w:rsidRPr="00AA221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C5E9E31" w14:textId="7D49F8B5" w:rsidR="003F2A80" w:rsidRPr="00AA2210" w:rsidRDefault="003F2A80" w:rsidP="006B4917">
      <w:pPr>
        <w:pStyle w:val="ae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Тематические вечера</w:t>
      </w:r>
      <w:r w:rsidR="000B792B" w:rsidRPr="00AA2210">
        <w:rPr>
          <w:rFonts w:ascii="Times New Roman" w:hAnsi="Times New Roman" w:cs="Times New Roman"/>
          <w:sz w:val="24"/>
          <w:szCs w:val="24"/>
        </w:rPr>
        <w:t>;</w:t>
      </w:r>
    </w:p>
    <w:p w14:paraId="24E765E4" w14:textId="19D73569" w:rsidR="003F2A80" w:rsidRPr="00AA2210" w:rsidRDefault="003F2A80" w:rsidP="006B4917">
      <w:pPr>
        <w:pStyle w:val="ae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Концертные программы</w:t>
      </w:r>
      <w:r w:rsidR="000B792B" w:rsidRPr="00AA2210">
        <w:rPr>
          <w:rFonts w:ascii="Times New Roman" w:hAnsi="Times New Roman" w:cs="Times New Roman"/>
          <w:sz w:val="24"/>
          <w:szCs w:val="24"/>
        </w:rPr>
        <w:t>;</w:t>
      </w:r>
    </w:p>
    <w:p w14:paraId="5C3C961F" w14:textId="7028C825" w:rsidR="003F2A80" w:rsidRPr="00AA2210" w:rsidRDefault="003F2A80" w:rsidP="006B4917">
      <w:pPr>
        <w:pStyle w:val="ae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Праздники</w:t>
      </w:r>
      <w:r w:rsidR="000B792B" w:rsidRPr="00AA2210">
        <w:rPr>
          <w:rFonts w:ascii="Times New Roman" w:hAnsi="Times New Roman" w:cs="Times New Roman"/>
          <w:sz w:val="24"/>
          <w:szCs w:val="24"/>
        </w:rPr>
        <w:t>;</w:t>
      </w:r>
    </w:p>
    <w:p w14:paraId="1B58093E" w14:textId="67932CD3" w:rsidR="003F2A80" w:rsidRPr="00AA2210" w:rsidRDefault="003F2A80" w:rsidP="006B4917">
      <w:pPr>
        <w:pStyle w:val="ae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Фестивали</w:t>
      </w:r>
      <w:r w:rsidR="000B792B" w:rsidRPr="00AA2210">
        <w:rPr>
          <w:rFonts w:ascii="Times New Roman" w:hAnsi="Times New Roman" w:cs="Times New Roman"/>
          <w:sz w:val="24"/>
          <w:szCs w:val="24"/>
        </w:rPr>
        <w:t>;</w:t>
      </w:r>
      <w:r w:rsidRPr="00AA22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674B2B" w14:textId="3DDB0FEB" w:rsidR="003F2A80" w:rsidRPr="00AA2210" w:rsidRDefault="00922220" w:rsidP="006B4917">
      <w:pPr>
        <w:pStyle w:val="ae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Мастер-</w:t>
      </w:r>
      <w:r w:rsidR="003F2A80" w:rsidRPr="00AA2210">
        <w:rPr>
          <w:rFonts w:ascii="Times New Roman" w:hAnsi="Times New Roman" w:cs="Times New Roman"/>
          <w:sz w:val="24"/>
          <w:szCs w:val="24"/>
        </w:rPr>
        <w:t>классы</w:t>
      </w:r>
      <w:r w:rsidR="000B792B" w:rsidRPr="00AA2210">
        <w:rPr>
          <w:rFonts w:ascii="Times New Roman" w:hAnsi="Times New Roman" w:cs="Times New Roman"/>
          <w:sz w:val="24"/>
          <w:szCs w:val="24"/>
        </w:rPr>
        <w:t>;</w:t>
      </w:r>
    </w:p>
    <w:p w14:paraId="64BB7A93" w14:textId="639C465F" w:rsidR="003F2A80" w:rsidRPr="00AA2210" w:rsidRDefault="003F2A80" w:rsidP="006B4917">
      <w:pPr>
        <w:pStyle w:val="ae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Посиделки</w:t>
      </w:r>
      <w:r w:rsidR="000B792B" w:rsidRPr="00AA2210">
        <w:rPr>
          <w:rFonts w:ascii="Times New Roman" w:hAnsi="Times New Roman" w:cs="Times New Roman"/>
          <w:sz w:val="24"/>
          <w:szCs w:val="24"/>
        </w:rPr>
        <w:t>;</w:t>
      </w:r>
    </w:p>
    <w:p w14:paraId="075A3DF6" w14:textId="7D44A35E" w:rsidR="003F2A80" w:rsidRPr="00AA2210" w:rsidRDefault="003F2A80" w:rsidP="006B4917">
      <w:pPr>
        <w:pStyle w:val="ae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Вечера воспоминаний</w:t>
      </w:r>
      <w:r w:rsidR="000B792B" w:rsidRPr="00AA2210">
        <w:rPr>
          <w:rFonts w:ascii="Times New Roman" w:hAnsi="Times New Roman" w:cs="Times New Roman"/>
          <w:sz w:val="24"/>
          <w:szCs w:val="24"/>
        </w:rPr>
        <w:t>;</w:t>
      </w:r>
    </w:p>
    <w:p w14:paraId="2C07B0B4" w14:textId="3EAF020B" w:rsidR="003F2A80" w:rsidRPr="00AA2210" w:rsidRDefault="003F2A80" w:rsidP="006B4917">
      <w:pPr>
        <w:pStyle w:val="ae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lastRenderedPageBreak/>
        <w:t>Конкурсные, игровые и тематические программы</w:t>
      </w:r>
      <w:r w:rsidR="000B792B" w:rsidRPr="00AA2210">
        <w:rPr>
          <w:rFonts w:ascii="Times New Roman" w:hAnsi="Times New Roman" w:cs="Times New Roman"/>
          <w:sz w:val="24"/>
          <w:szCs w:val="24"/>
        </w:rPr>
        <w:t>;</w:t>
      </w:r>
    </w:p>
    <w:p w14:paraId="3E12B4EB" w14:textId="7381D54D" w:rsidR="003F2A80" w:rsidRPr="00AA2210" w:rsidRDefault="003F2A80" w:rsidP="006B4917">
      <w:pPr>
        <w:pStyle w:val="ae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Акции</w:t>
      </w:r>
      <w:r w:rsidR="000B792B" w:rsidRPr="00AA2210">
        <w:rPr>
          <w:rFonts w:ascii="Times New Roman" w:hAnsi="Times New Roman" w:cs="Times New Roman"/>
          <w:sz w:val="24"/>
          <w:szCs w:val="24"/>
        </w:rPr>
        <w:t>;</w:t>
      </w:r>
    </w:p>
    <w:p w14:paraId="6EB378CE" w14:textId="56E0DCF0" w:rsidR="003F2A80" w:rsidRPr="00AA2210" w:rsidRDefault="003F2A80" w:rsidP="006B4917">
      <w:pPr>
        <w:pStyle w:val="ae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Выезды в театр</w:t>
      </w:r>
      <w:r w:rsidR="000B792B" w:rsidRPr="00AA2210">
        <w:rPr>
          <w:rFonts w:ascii="Times New Roman" w:hAnsi="Times New Roman" w:cs="Times New Roman"/>
          <w:sz w:val="24"/>
          <w:szCs w:val="24"/>
        </w:rPr>
        <w:t>;</w:t>
      </w:r>
    </w:p>
    <w:p w14:paraId="762E6414" w14:textId="49B5C9BE" w:rsidR="003F2A80" w:rsidRPr="00AA2210" w:rsidRDefault="00922220" w:rsidP="006B4917">
      <w:pPr>
        <w:pStyle w:val="ae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Тематические вечера и вечера </w:t>
      </w:r>
      <w:r w:rsidR="003F2A80" w:rsidRPr="00AA2210">
        <w:rPr>
          <w:rFonts w:ascii="Times New Roman" w:hAnsi="Times New Roman" w:cs="Times New Roman"/>
          <w:sz w:val="24"/>
          <w:szCs w:val="24"/>
        </w:rPr>
        <w:t>отдыха</w:t>
      </w:r>
      <w:r w:rsidR="000B792B" w:rsidRPr="00AA2210">
        <w:rPr>
          <w:rFonts w:ascii="Times New Roman" w:hAnsi="Times New Roman" w:cs="Times New Roman"/>
          <w:sz w:val="24"/>
          <w:szCs w:val="24"/>
        </w:rPr>
        <w:t>;</w:t>
      </w:r>
    </w:p>
    <w:p w14:paraId="6CC24D2C" w14:textId="1960B4DA" w:rsidR="003F2A80" w:rsidRPr="00AA2210" w:rsidRDefault="003F2A80" w:rsidP="006B4917">
      <w:pPr>
        <w:pStyle w:val="ae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Киновечера</w:t>
      </w:r>
      <w:r w:rsidR="000B792B" w:rsidRPr="00AA2210">
        <w:rPr>
          <w:rFonts w:ascii="Times New Roman" w:hAnsi="Times New Roman" w:cs="Times New Roman"/>
          <w:sz w:val="24"/>
          <w:szCs w:val="24"/>
        </w:rPr>
        <w:t>;</w:t>
      </w:r>
    </w:p>
    <w:p w14:paraId="2177CF3A" w14:textId="589FE187" w:rsidR="003F2A80" w:rsidRPr="00AA2210" w:rsidRDefault="003F2A80" w:rsidP="006B4917">
      <w:pPr>
        <w:pStyle w:val="ae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Юбилейные гостиные</w:t>
      </w:r>
      <w:r w:rsidR="000B792B" w:rsidRPr="00AA2210">
        <w:rPr>
          <w:rFonts w:ascii="Times New Roman" w:hAnsi="Times New Roman" w:cs="Times New Roman"/>
          <w:sz w:val="24"/>
          <w:szCs w:val="24"/>
        </w:rPr>
        <w:t>;</w:t>
      </w:r>
    </w:p>
    <w:p w14:paraId="0C5595C0" w14:textId="089BE8D0" w:rsidR="003F2A80" w:rsidRPr="00AA2210" w:rsidRDefault="003F2A80" w:rsidP="006B4917">
      <w:pPr>
        <w:pStyle w:val="ae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Встречи поколений</w:t>
      </w:r>
      <w:r w:rsidR="000B792B" w:rsidRPr="00AA2210">
        <w:rPr>
          <w:rFonts w:ascii="Times New Roman" w:hAnsi="Times New Roman" w:cs="Times New Roman"/>
          <w:sz w:val="24"/>
          <w:szCs w:val="24"/>
        </w:rPr>
        <w:t>;</w:t>
      </w:r>
    </w:p>
    <w:p w14:paraId="4A5EAAA2" w14:textId="603F3533" w:rsidR="003F2A80" w:rsidRPr="00AA2210" w:rsidRDefault="003F2A80" w:rsidP="006B4917">
      <w:pPr>
        <w:pStyle w:val="ae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Календарные праздники</w:t>
      </w:r>
      <w:r w:rsidR="000B792B" w:rsidRPr="00AA2210">
        <w:rPr>
          <w:rFonts w:ascii="Times New Roman" w:hAnsi="Times New Roman" w:cs="Times New Roman"/>
          <w:sz w:val="24"/>
          <w:szCs w:val="24"/>
        </w:rPr>
        <w:t>;</w:t>
      </w:r>
    </w:p>
    <w:p w14:paraId="2CC4F86C" w14:textId="73E8C3DC" w:rsidR="003F2A80" w:rsidRPr="00AA2210" w:rsidRDefault="003F2A80" w:rsidP="006B4917">
      <w:pPr>
        <w:pStyle w:val="ae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Поздравление юбиляров на дому</w:t>
      </w:r>
      <w:r w:rsidR="000B792B" w:rsidRPr="00AA2210">
        <w:rPr>
          <w:rFonts w:ascii="Times New Roman" w:hAnsi="Times New Roman" w:cs="Times New Roman"/>
          <w:sz w:val="24"/>
          <w:szCs w:val="24"/>
        </w:rPr>
        <w:t>;</w:t>
      </w:r>
      <w:r w:rsidRPr="00AA22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7B0C78" w14:textId="43AEC310" w:rsidR="003F2A80" w:rsidRPr="00AA2210" w:rsidRDefault="003F2A80" w:rsidP="006B4917">
      <w:pPr>
        <w:pStyle w:val="ae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Интеллектуальные программы</w:t>
      </w:r>
      <w:r w:rsidR="000B792B" w:rsidRPr="00AA2210">
        <w:rPr>
          <w:rFonts w:ascii="Times New Roman" w:hAnsi="Times New Roman" w:cs="Times New Roman"/>
          <w:sz w:val="24"/>
          <w:szCs w:val="24"/>
        </w:rPr>
        <w:t>.</w:t>
      </w:r>
    </w:p>
    <w:p w14:paraId="5A9A2B23" w14:textId="158E6592" w:rsidR="00797490" w:rsidRPr="00AA2210" w:rsidRDefault="00797490" w:rsidP="0035669F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40" w:name="_Toc451586063"/>
      <w:bookmarkStart w:id="41" w:name="_Toc477862858"/>
      <w:r w:rsidRPr="00AA2210">
        <w:rPr>
          <w:rFonts w:ascii="Times New Roman" w:hAnsi="Times New Roman" w:cs="Times New Roman"/>
          <w:color w:val="auto"/>
          <w:sz w:val="28"/>
          <w:szCs w:val="28"/>
        </w:rPr>
        <w:t xml:space="preserve">Мероприятия по работе с </w:t>
      </w:r>
      <w:r w:rsidR="00C31795" w:rsidRPr="00AA2210">
        <w:rPr>
          <w:rFonts w:ascii="Times New Roman" w:hAnsi="Times New Roman" w:cs="Times New Roman"/>
          <w:color w:val="auto"/>
          <w:sz w:val="28"/>
          <w:szCs w:val="28"/>
        </w:rPr>
        <w:t>молодёж</w:t>
      </w:r>
      <w:r w:rsidRPr="00AA2210">
        <w:rPr>
          <w:rFonts w:ascii="Times New Roman" w:hAnsi="Times New Roman" w:cs="Times New Roman"/>
          <w:color w:val="auto"/>
          <w:sz w:val="28"/>
          <w:szCs w:val="28"/>
        </w:rPr>
        <w:t>ью</w:t>
      </w:r>
      <w:bookmarkEnd w:id="40"/>
      <w:bookmarkEnd w:id="41"/>
    </w:p>
    <w:p w14:paraId="2D1A9136" w14:textId="723DC35D" w:rsidR="00C46C98" w:rsidRPr="00AA2210" w:rsidRDefault="00A41201" w:rsidP="006B4917">
      <w:pPr>
        <w:pStyle w:val="11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A2210">
        <w:rPr>
          <w:rFonts w:ascii="Times New Roman" w:hAnsi="Times New Roman"/>
          <w:sz w:val="24"/>
          <w:szCs w:val="24"/>
        </w:rPr>
        <w:tab/>
      </w:r>
      <w:r w:rsidR="00622A6D" w:rsidRPr="00AA2210">
        <w:rPr>
          <w:rFonts w:ascii="Times New Roman" w:hAnsi="Times New Roman"/>
          <w:sz w:val="24"/>
          <w:szCs w:val="24"/>
        </w:rPr>
        <w:t>Н</w:t>
      </w:r>
      <w:r w:rsidR="00EF5E91" w:rsidRPr="00AA2210">
        <w:rPr>
          <w:rFonts w:ascii="Times New Roman" w:hAnsi="Times New Roman"/>
          <w:sz w:val="24"/>
          <w:szCs w:val="24"/>
        </w:rPr>
        <w:t>а осн</w:t>
      </w:r>
      <w:r w:rsidR="00622A6D" w:rsidRPr="00AA2210">
        <w:rPr>
          <w:rFonts w:ascii="Times New Roman" w:hAnsi="Times New Roman"/>
          <w:sz w:val="24"/>
          <w:szCs w:val="24"/>
        </w:rPr>
        <w:t xml:space="preserve">овании данных </w:t>
      </w:r>
      <w:r w:rsidR="004B7704" w:rsidRPr="00AA2210">
        <w:rPr>
          <w:rFonts w:ascii="Times New Roman" w:hAnsi="Times New Roman"/>
          <w:sz w:val="24"/>
          <w:szCs w:val="24"/>
        </w:rPr>
        <w:t>отчёт</w:t>
      </w:r>
      <w:r w:rsidR="00622A6D" w:rsidRPr="00AA2210">
        <w:rPr>
          <w:rFonts w:ascii="Times New Roman" w:hAnsi="Times New Roman"/>
          <w:sz w:val="24"/>
          <w:szCs w:val="24"/>
        </w:rPr>
        <w:t>ного года</w:t>
      </w:r>
      <w:r w:rsidRPr="00AA2210">
        <w:rPr>
          <w:rFonts w:ascii="Times New Roman" w:hAnsi="Times New Roman"/>
          <w:sz w:val="24"/>
          <w:szCs w:val="24"/>
        </w:rPr>
        <w:t xml:space="preserve"> можно сделать вывод, что</w:t>
      </w:r>
      <w:r w:rsidR="00622A6D" w:rsidRPr="00AA2210">
        <w:rPr>
          <w:rFonts w:ascii="Times New Roman" w:hAnsi="Times New Roman"/>
          <w:sz w:val="24"/>
          <w:szCs w:val="24"/>
        </w:rPr>
        <w:t xml:space="preserve"> работа с </w:t>
      </w:r>
      <w:r w:rsidR="00C31795" w:rsidRPr="00AA2210">
        <w:rPr>
          <w:rFonts w:ascii="Times New Roman" w:hAnsi="Times New Roman"/>
          <w:sz w:val="24"/>
          <w:szCs w:val="24"/>
        </w:rPr>
        <w:t>молодёж</w:t>
      </w:r>
      <w:r w:rsidR="00622A6D" w:rsidRPr="00AA2210">
        <w:rPr>
          <w:rFonts w:ascii="Times New Roman" w:hAnsi="Times New Roman"/>
          <w:sz w:val="24"/>
          <w:szCs w:val="24"/>
        </w:rPr>
        <w:t xml:space="preserve">ью </w:t>
      </w:r>
      <w:r w:rsidR="000561C4" w:rsidRPr="00AA2210">
        <w:rPr>
          <w:rFonts w:ascii="Times New Roman" w:hAnsi="Times New Roman"/>
          <w:sz w:val="24"/>
          <w:szCs w:val="24"/>
        </w:rPr>
        <w:t>оста</w:t>
      </w:r>
      <w:r w:rsidRPr="00AA2210">
        <w:rPr>
          <w:rFonts w:ascii="Times New Roman" w:hAnsi="Times New Roman"/>
          <w:sz w:val="24"/>
          <w:szCs w:val="24"/>
        </w:rPr>
        <w:t>ё</w:t>
      </w:r>
      <w:r w:rsidR="000561C4" w:rsidRPr="00AA2210">
        <w:rPr>
          <w:rFonts w:ascii="Times New Roman" w:hAnsi="Times New Roman"/>
          <w:sz w:val="24"/>
          <w:szCs w:val="24"/>
        </w:rPr>
        <w:t xml:space="preserve">тся </w:t>
      </w:r>
      <w:r w:rsidR="0037285E" w:rsidRPr="00AA2210">
        <w:rPr>
          <w:rFonts w:ascii="Times New Roman" w:hAnsi="Times New Roman"/>
          <w:sz w:val="24"/>
          <w:szCs w:val="24"/>
        </w:rPr>
        <w:t xml:space="preserve">одной </w:t>
      </w:r>
      <w:r w:rsidR="00622A6D" w:rsidRPr="00AA2210">
        <w:rPr>
          <w:rFonts w:ascii="Times New Roman" w:hAnsi="Times New Roman"/>
          <w:sz w:val="24"/>
          <w:szCs w:val="24"/>
        </w:rPr>
        <w:t xml:space="preserve">из </w:t>
      </w:r>
      <w:r w:rsidR="00EF5E91" w:rsidRPr="00AA2210">
        <w:rPr>
          <w:rFonts w:ascii="Times New Roman" w:hAnsi="Times New Roman"/>
          <w:sz w:val="24"/>
          <w:szCs w:val="24"/>
        </w:rPr>
        <w:t>сложн</w:t>
      </w:r>
      <w:r w:rsidR="00622A6D" w:rsidRPr="00AA2210">
        <w:rPr>
          <w:rFonts w:ascii="Times New Roman" w:hAnsi="Times New Roman"/>
          <w:sz w:val="24"/>
          <w:szCs w:val="24"/>
        </w:rPr>
        <w:t>ых</w:t>
      </w:r>
      <w:r w:rsidR="00EF5E91" w:rsidRPr="00AA2210">
        <w:rPr>
          <w:rFonts w:ascii="Times New Roman" w:hAnsi="Times New Roman"/>
          <w:sz w:val="24"/>
          <w:szCs w:val="24"/>
        </w:rPr>
        <w:t xml:space="preserve">, но </w:t>
      </w:r>
      <w:r w:rsidR="00265E2B" w:rsidRPr="00AA2210">
        <w:rPr>
          <w:rFonts w:ascii="Times New Roman" w:hAnsi="Times New Roman"/>
          <w:sz w:val="24"/>
          <w:szCs w:val="24"/>
        </w:rPr>
        <w:t>приоритетн</w:t>
      </w:r>
      <w:r w:rsidR="00622A6D" w:rsidRPr="00AA2210">
        <w:rPr>
          <w:rFonts w:ascii="Times New Roman" w:hAnsi="Times New Roman"/>
          <w:sz w:val="24"/>
          <w:szCs w:val="24"/>
        </w:rPr>
        <w:t xml:space="preserve">ых задач </w:t>
      </w:r>
      <w:r w:rsidR="00124ED5" w:rsidRPr="00AA2210">
        <w:rPr>
          <w:rFonts w:ascii="Times New Roman" w:hAnsi="Times New Roman"/>
          <w:sz w:val="24"/>
          <w:szCs w:val="24"/>
        </w:rPr>
        <w:t>в деятельности</w:t>
      </w:r>
      <w:r w:rsidR="000561C4" w:rsidRPr="00AA2210">
        <w:rPr>
          <w:rFonts w:ascii="Times New Roman" w:hAnsi="Times New Roman"/>
          <w:sz w:val="24"/>
          <w:szCs w:val="24"/>
        </w:rPr>
        <w:t xml:space="preserve"> культурно-досуговых учреждений края.</w:t>
      </w:r>
      <w:r w:rsidR="00391843" w:rsidRPr="00AA2210">
        <w:rPr>
          <w:rFonts w:ascii="Times New Roman" w:hAnsi="Times New Roman"/>
          <w:sz w:val="24"/>
          <w:szCs w:val="24"/>
        </w:rPr>
        <w:t xml:space="preserve"> </w:t>
      </w:r>
      <w:r w:rsidR="00797490" w:rsidRPr="00AA2210">
        <w:rPr>
          <w:rFonts w:ascii="Times New Roman" w:hAnsi="Times New Roman"/>
          <w:sz w:val="24"/>
          <w:szCs w:val="24"/>
        </w:rPr>
        <w:t xml:space="preserve">Формы и методы работы с молодёжью </w:t>
      </w:r>
      <w:r w:rsidR="00EF5E91" w:rsidRPr="00AA2210">
        <w:rPr>
          <w:rFonts w:ascii="Times New Roman" w:hAnsi="Times New Roman"/>
          <w:sz w:val="24"/>
          <w:szCs w:val="24"/>
        </w:rPr>
        <w:t xml:space="preserve">постоянно </w:t>
      </w:r>
      <w:r w:rsidR="00797490" w:rsidRPr="00AA2210">
        <w:rPr>
          <w:rFonts w:ascii="Times New Roman" w:hAnsi="Times New Roman"/>
          <w:sz w:val="24"/>
          <w:szCs w:val="24"/>
        </w:rPr>
        <w:t xml:space="preserve">совершенствуются, внедряются в рабочий процесс инновации. </w:t>
      </w:r>
      <w:r w:rsidR="00D8546A" w:rsidRPr="00AA2210">
        <w:rPr>
          <w:rFonts w:ascii="Times New Roman" w:hAnsi="Times New Roman"/>
          <w:sz w:val="24"/>
          <w:szCs w:val="24"/>
        </w:rPr>
        <w:t>Налаженное т</w:t>
      </w:r>
      <w:r w:rsidR="00797490" w:rsidRPr="00AA2210">
        <w:rPr>
          <w:rFonts w:ascii="Times New Roman" w:hAnsi="Times New Roman"/>
          <w:sz w:val="24"/>
          <w:szCs w:val="24"/>
        </w:rPr>
        <w:t xml:space="preserve">ворческое общение с молодёжью через разные формы в работе КДУ </w:t>
      </w:r>
      <w:r w:rsidR="00622A6D" w:rsidRPr="00AA2210">
        <w:rPr>
          <w:rFonts w:ascii="Times New Roman" w:hAnsi="Times New Roman"/>
          <w:sz w:val="24"/>
          <w:szCs w:val="24"/>
        </w:rPr>
        <w:t>вс</w:t>
      </w:r>
      <w:r w:rsidRPr="00AA2210">
        <w:rPr>
          <w:rFonts w:ascii="Times New Roman" w:hAnsi="Times New Roman"/>
          <w:sz w:val="24"/>
          <w:szCs w:val="24"/>
        </w:rPr>
        <w:t>ё</w:t>
      </w:r>
      <w:r w:rsidR="00622A6D" w:rsidRPr="00AA2210">
        <w:rPr>
          <w:rFonts w:ascii="Times New Roman" w:hAnsi="Times New Roman"/>
          <w:sz w:val="24"/>
          <w:szCs w:val="24"/>
        </w:rPr>
        <w:t xml:space="preserve"> так же </w:t>
      </w:r>
      <w:r w:rsidR="00797490" w:rsidRPr="00AA2210">
        <w:rPr>
          <w:rFonts w:ascii="Times New Roman" w:hAnsi="Times New Roman"/>
          <w:sz w:val="24"/>
          <w:szCs w:val="24"/>
        </w:rPr>
        <w:t>проходят на взаимовыгодных условиях</w:t>
      </w:r>
      <w:r w:rsidR="008349E5" w:rsidRPr="00AA2210">
        <w:rPr>
          <w:rFonts w:ascii="Times New Roman" w:hAnsi="Times New Roman"/>
          <w:sz w:val="24"/>
          <w:szCs w:val="24"/>
        </w:rPr>
        <w:t xml:space="preserve">: </w:t>
      </w:r>
      <w:r w:rsidR="00D8546A" w:rsidRPr="00AA2210">
        <w:rPr>
          <w:rFonts w:ascii="Times New Roman" w:hAnsi="Times New Roman"/>
          <w:sz w:val="24"/>
          <w:szCs w:val="24"/>
        </w:rPr>
        <w:t>м</w:t>
      </w:r>
      <w:r w:rsidR="00797490" w:rsidRPr="00AA2210">
        <w:rPr>
          <w:rFonts w:ascii="Times New Roman" w:hAnsi="Times New Roman"/>
          <w:sz w:val="24"/>
          <w:szCs w:val="24"/>
        </w:rPr>
        <w:t>олодёжь помога</w:t>
      </w:r>
      <w:r w:rsidR="00BB1BF6" w:rsidRPr="00AA2210">
        <w:rPr>
          <w:rFonts w:ascii="Times New Roman" w:hAnsi="Times New Roman"/>
          <w:sz w:val="24"/>
          <w:szCs w:val="24"/>
        </w:rPr>
        <w:t xml:space="preserve">ет в </w:t>
      </w:r>
      <w:r w:rsidR="0035598B" w:rsidRPr="00AA2210">
        <w:rPr>
          <w:rFonts w:ascii="Times New Roman" w:hAnsi="Times New Roman"/>
          <w:sz w:val="24"/>
          <w:szCs w:val="24"/>
        </w:rPr>
        <w:t>провед</w:t>
      </w:r>
      <w:r w:rsidRPr="00AA2210">
        <w:rPr>
          <w:rFonts w:ascii="Times New Roman" w:hAnsi="Times New Roman"/>
          <w:sz w:val="24"/>
          <w:szCs w:val="24"/>
        </w:rPr>
        <w:t>е</w:t>
      </w:r>
      <w:r w:rsidR="0035598B" w:rsidRPr="00AA2210">
        <w:rPr>
          <w:rFonts w:ascii="Times New Roman" w:hAnsi="Times New Roman"/>
          <w:sz w:val="24"/>
          <w:szCs w:val="24"/>
        </w:rPr>
        <w:t>н</w:t>
      </w:r>
      <w:r w:rsidR="00BB1BF6" w:rsidRPr="00AA2210">
        <w:rPr>
          <w:rFonts w:ascii="Times New Roman" w:hAnsi="Times New Roman"/>
          <w:sz w:val="24"/>
          <w:szCs w:val="24"/>
        </w:rPr>
        <w:t>ии мероприятий, а сотрудники учреждений</w:t>
      </w:r>
      <w:r w:rsidR="00797490" w:rsidRPr="00AA2210">
        <w:rPr>
          <w:rFonts w:ascii="Times New Roman" w:hAnsi="Times New Roman"/>
          <w:sz w:val="24"/>
          <w:szCs w:val="24"/>
        </w:rPr>
        <w:t xml:space="preserve"> обогащают её духовный и интеллектуальный мир, что очень важно в процессе становления и социализации личности.</w:t>
      </w:r>
      <w:r w:rsidR="00BB1BF6" w:rsidRPr="00AA2210">
        <w:rPr>
          <w:rFonts w:ascii="Times New Roman" w:hAnsi="Times New Roman"/>
          <w:sz w:val="24"/>
          <w:szCs w:val="24"/>
        </w:rPr>
        <w:t xml:space="preserve"> </w:t>
      </w:r>
    </w:p>
    <w:p w14:paraId="42B3A853" w14:textId="5E2A128F" w:rsidR="00D31131" w:rsidRPr="00AA2210" w:rsidRDefault="00C31795" w:rsidP="006B4917">
      <w:pPr>
        <w:pStyle w:val="11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2210">
        <w:rPr>
          <w:rFonts w:ascii="Times New Roman" w:hAnsi="Times New Roman"/>
          <w:sz w:val="24"/>
          <w:szCs w:val="24"/>
        </w:rPr>
        <w:t>Молодёж</w:t>
      </w:r>
      <w:r w:rsidR="00D31131" w:rsidRPr="00AA2210">
        <w:rPr>
          <w:rFonts w:ascii="Times New Roman" w:hAnsi="Times New Roman"/>
          <w:sz w:val="24"/>
          <w:szCs w:val="24"/>
        </w:rPr>
        <w:t xml:space="preserve">ь </w:t>
      </w:r>
      <w:r w:rsidR="00A41201" w:rsidRPr="00AA2210">
        <w:rPr>
          <w:rFonts w:ascii="Times New Roman" w:hAnsi="Times New Roman"/>
          <w:sz w:val="24"/>
          <w:szCs w:val="24"/>
        </w:rPr>
        <w:t>—</w:t>
      </w:r>
      <w:r w:rsidR="00D31131" w:rsidRPr="00AA2210">
        <w:rPr>
          <w:rFonts w:ascii="Times New Roman" w:hAnsi="Times New Roman"/>
          <w:sz w:val="24"/>
          <w:szCs w:val="24"/>
        </w:rPr>
        <w:t xml:space="preserve"> самая мо</w:t>
      </w:r>
      <w:r w:rsidR="00CE3759" w:rsidRPr="00AA2210">
        <w:rPr>
          <w:rFonts w:ascii="Times New Roman" w:hAnsi="Times New Roman"/>
          <w:sz w:val="24"/>
          <w:szCs w:val="24"/>
        </w:rPr>
        <w:t xml:space="preserve">бильная, подвижная, энергичная возрастная категория </w:t>
      </w:r>
      <w:r w:rsidR="00D31131" w:rsidRPr="00AA2210">
        <w:rPr>
          <w:rFonts w:ascii="Times New Roman" w:hAnsi="Times New Roman"/>
          <w:sz w:val="24"/>
          <w:szCs w:val="24"/>
        </w:rPr>
        <w:t xml:space="preserve">нашего общества. Именно она уже через несколько лет превратится в основную часть нашего общества </w:t>
      </w:r>
      <w:r w:rsidR="00A41201" w:rsidRPr="00AA2210">
        <w:rPr>
          <w:rFonts w:ascii="Times New Roman" w:hAnsi="Times New Roman"/>
          <w:sz w:val="24"/>
          <w:szCs w:val="24"/>
        </w:rPr>
        <w:t>—</w:t>
      </w:r>
      <w:r w:rsidR="00D31131" w:rsidRPr="00AA2210">
        <w:rPr>
          <w:rFonts w:ascii="Times New Roman" w:hAnsi="Times New Roman"/>
          <w:sz w:val="24"/>
          <w:szCs w:val="24"/>
        </w:rPr>
        <w:t xml:space="preserve"> займ</w:t>
      </w:r>
      <w:r w:rsidR="00A41201" w:rsidRPr="00AA2210">
        <w:rPr>
          <w:rFonts w:ascii="Times New Roman" w:hAnsi="Times New Roman"/>
          <w:sz w:val="24"/>
          <w:szCs w:val="24"/>
        </w:rPr>
        <w:t>ё</w:t>
      </w:r>
      <w:r w:rsidR="00D31131" w:rsidRPr="00AA2210">
        <w:rPr>
          <w:rFonts w:ascii="Times New Roman" w:hAnsi="Times New Roman"/>
          <w:sz w:val="24"/>
          <w:szCs w:val="24"/>
        </w:rPr>
        <w:t>т места от сферы производства до сферы управления, окончательно сформировавшись в сво</w:t>
      </w:r>
      <w:r w:rsidR="00A41201" w:rsidRPr="00AA2210">
        <w:rPr>
          <w:rFonts w:ascii="Times New Roman" w:hAnsi="Times New Roman"/>
          <w:sz w:val="24"/>
          <w:szCs w:val="24"/>
        </w:rPr>
        <w:t>ё</w:t>
      </w:r>
      <w:r w:rsidR="00D31131" w:rsidRPr="00AA2210">
        <w:rPr>
          <w:rFonts w:ascii="Times New Roman" w:hAnsi="Times New Roman"/>
          <w:sz w:val="24"/>
          <w:szCs w:val="24"/>
        </w:rPr>
        <w:t>м взгляде на мир.</w:t>
      </w:r>
    </w:p>
    <w:p w14:paraId="014D48B4" w14:textId="1ED85F3A" w:rsidR="00D31131" w:rsidRPr="00AA2210" w:rsidRDefault="00CE3759" w:rsidP="006B4917">
      <w:pPr>
        <w:pStyle w:val="11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2210">
        <w:rPr>
          <w:rFonts w:ascii="Times New Roman" w:hAnsi="Times New Roman"/>
          <w:sz w:val="24"/>
          <w:szCs w:val="24"/>
        </w:rPr>
        <w:t>Не</w:t>
      </w:r>
      <w:r w:rsidR="00D31131" w:rsidRPr="00AA2210">
        <w:rPr>
          <w:rFonts w:ascii="Times New Roman" w:hAnsi="Times New Roman"/>
          <w:sz w:val="24"/>
          <w:szCs w:val="24"/>
        </w:rPr>
        <w:t>смотря на то, что придумать новые формы взаимодействия с</w:t>
      </w:r>
      <w:r w:rsidR="00A41201" w:rsidRPr="00AA2210">
        <w:rPr>
          <w:rFonts w:ascii="Times New Roman" w:hAnsi="Times New Roman"/>
          <w:sz w:val="24"/>
          <w:szCs w:val="24"/>
        </w:rPr>
        <w:t xml:space="preserve"> данной категорией населения не</w:t>
      </w:r>
      <w:r w:rsidR="00D31131" w:rsidRPr="00AA2210">
        <w:rPr>
          <w:rFonts w:ascii="Times New Roman" w:hAnsi="Times New Roman"/>
          <w:sz w:val="24"/>
          <w:szCs w:val="24"/>
        </w:rPr>
        <w:t xml:space="preserve">просто, всё же большая часть </w:t>
      </w:r>
      <w:r w:rsidRPr="00AA2210">
        <w:rPr>
          <w:rFonts w:ascii="Times New Roman" w:hAnsi="Times New Roman"/>
          <w:sz w:val="24"/>
          <w:szCs w:val="24"/>
        </w:rPr>
        <w:t xml:space="preserve">КДУ </w:t>
      </w:r>
      <w:r w:rsidR="00D31131" w:rsidRPr="00AA2210">
        <w:rPr>
          <w:rFonts w:ascii="Times New Roman" w:hAnsi="Times New Roman"/>
          <w:sz w:val="24"/>
          <w:szCs w:val="24"/>
        </w:rPr>
        <w:t>пытается соединить или внедрить в тради</w:t>
      </w:r>
      <w:r w:rsidR="00BB42B5" w:rsidRPr="00AA2210">
        <w:rPr>
          <w:rFonts w:ascii="Times New Roman" w:hAnsi="Times New Roman"/>
          <w:sz w:val="24"/>
          <w:szCs w:val="24"/>
        </w:rPr>
        <w:t xml:space="preserve">ционные формы новые приёмы и </w:t>
      </w:r>
      <w:r w:rsidR="00D31131" w:rsidRPr="00AA2210">
        <w:rPr>
          <w:rFonts w:ascii="Times New Roman" w:hAnsi="Times New Roman"/>
          <w:sz w:val="24"/>
          <w:szCs w:val="24"/>
        </w:rPr>
        <w:t xml:space="preserve">методы работы. </w:t>
      </w:r>
    </w:p>
    <w:p w14:paraId="0CEADEFC" w14:textId="52BEC6D1" w:rsidR="00D31131" w:rsidRPr="00AA2210" w:rsidRDefault="00D31131" w:rsidP="006B4917">
      <w:pPr>
        <w:pStyle w:val="11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2210">
        <w:rPr>
          <w:rFonts w:ascii="Times New Roman" w:hAnsi="Times New Roman"/>
          <w:sz w:val="24"/>
          <w:szCs w:val="24"/>
        </w:rPr>
        <w:t>Согласно представленным отчётам</w:t>
      </w:r>
      <w:r w:rsidR="00FD7226" w:rsidRPr="00AA2210">
        <w:rPr>
          <w:rFonts w:ascii="Times New Roman" w:hAnsi="Times New Roman"/>
          <w:sz w:val="24"/>
          <w:szCs w:val="24"/>
        </w:rPr>
        <w:t>,</w:t>
      </w:r>
      <w:r w:rsidRPr="00AA2210">
        <w:rPr>
          <w:rFonts w:ascii="Times New Roman" w:hAnsi="Times New Roman"/>
          <w:sz w:val="24"/>
          <w:szCs w:val="24"/>
        </w:rPr>
        <w:t xml:space="preserve"> каждая территория активно работает с </w:t>
      </w:r>
      <w:r w:rsidR="00C31795" w:rsidRPr="00AA2210">
        <w:rPr>
          <w:rFonts w:ascii="Times New Roman" w:hAnsi="Times New Roman"/>
          <w:sz w:val="24"/>
          <w:szCs w:val="24"/>
        </w:rPr>
        <w:t>молодёж</w:t>
      </w:r>
      <w:r w:rsidRPr="00AA2210">
        <w:rPr>
          <w:rFonts w:ascii="Times New Roman" w:hAnsi="Times New Roman"/>
          <w:sz w:val="24"/>
          <w:szCs w:val="24"/>
        </w:rPr>
        <w:t>ью</w:t>
      </w:r>
      <w:r w:rsidR="00FD7226" w:rsidRPr="00AA2210">
        <w:rPr>
          <w:rFonts w:ascii="Times New Roman" w:hAnsi="Times New Roman"/>
          <w:sz w:val="24"/>
          <w:szCs w:val="24"/>
        </w:rPr>
        <w:t>.</w:t>
      </w:r>
    </w:p>
    <w:p w14:paraId="297928DD" w14:textId="5FC6CEA4" w:rsidR="00D31131" w:rsidRPr="00AA2210" w:rsidRDefault="00D31131" w:rsidP="006B4917">
      <w:pPr>
        <w:pStyle w:val="11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2210">
        <w:rPr>
          <w:rFonts w:ascii="Times New Roman" w:hAnsi="Times New Roman"/>
          <w:sz w:val="24"/>
          <w:szCs w:val="24"/>
        </w:rPr>
        <w:t xml:space="preserve">По итогам 2016 года количество мероприятий в направлении по работе с </w:t>
      </w:r>
      <w:r w:rsidR="00C31795" w:rsidRPr="00AA2210">
        <w:rPr>
          <w:rFonts w:ascii="Times New Roman" w:hAnsi="Times New Roman"/>
          <w:sz w:val="24"/>
          <w:szCs w:val="24"/>
        </w:rPr>
        <w:t>молодёж</w:t>
      </w:r>
      <w:r w:rsidRPr="00AA2210">
        <w:rPr>
          <w:rFonts w:ascii="Times New Roman" w:hAnsi="Times New Roman"/>
          <w:sz w:val="24"/>
          <w:szCs w:val="24"/>
        </w:rPr>
        <w:t>ью в сравнени</w:t>
      </w:r>
      <w:r w:rsidR="00A41201" w:rsidRPr="00AA2210">
        <w:rPr>
          <w:rFonts w:ascii="Times New Roman" w:hAnsi="Times New Roman"/>
          <w:sz w:val="24"/>
          <w:szCs w:val="24"/>
        </w:rPr>
        <w:t>и с 2015 годом снизилось на 4,3</w:t>
      </w:r>
      <w:r w:rsidRPr="00AA2210">
        <w:rPr>
          <w:rFonts w:ascii="Times New Roman" w:hAnsi="Times New Roman"/>
          <w:sz w:val="24"/>
          <w:szCs w:val="24"/>
        </w:rPr>
        <w:t>%, посетителей стало больше на 14</w:t>
      </w:r>
      <w:r w:rsidR="00A41201" w:rsidRPr="00AA2210">
        <w:rPr>
          <w:rFonts w:ascii="Times New Roman" w:hAnsi="Times New Roman"/>
          <w:sz w:val="24"/>
          <w:szCs w:val="24"/>
        </w:rPr>
        <w:t xml:space="preserve">%, </w:t>
      </w:r>
      <w:r w:rsidRPr="00AA2210">
        <w:rPr>
          <w:rFonts w:ascii="Times New Roman" w:hAnsi="Times New Roman"/>
          <w:sz w:val="24"/>
          <w:szCs w:val="24"/>
        </w:rPr>
        <w:t>количество</w:t>
      </w:r>
      <w:r w:rsidR="00A41201" w:rsidRPr="00AA2210">
        <w:rPr>
          <w:rFonts w:ascii="Times New Roman" w:hAnsi="Times New Roman"/>
          <w:sz w:val="24"/>
          <w:szCs w:val="24"/>
        </w:rPr>
        <w:t xml:space="preserve"> участников выросло на 4,2</w:t>
      </w:r>
      <w:r w:rsidRPr="00AA2210">
        <w:rPr>
          <w:rFonts w:ascii="Times New Roman" w:hAnsi="Times New Roman"/>
          <w:sz w:val="24"/>
          <w:szCs w:val="24"/>
        </w:rPr>
        <w:t>%.</w:t>
      </w:r>
    </w:p>
    <w:p w14:paraId="282177EC" w14:textId="77777777" w:rsidR="00C46C98" w:rsidRPr="00AA2210" w:rsidRDefault="00C46C98" w:rsidP="006B4917">
      <w:pPr>
        <w:pStyle w:val="11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040"/>
        <w:gridCol w:w="3361"/>
        <w:gridCol w:w="2944"/>
      </w:tblGrid>
      <w:tr w:rsidR="00AA2210" w:rsidRPr="00AA2210" w14:paraId="3A70EA86" w14:textId="77777777" w:rsidTr="000748A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025B76" w14:textId="77777777" w:rsidR="000748A7" w:rsidRPr="00AA2210" w:rsidRDefault="000748A7" w:rsidP="000748A7">
            <w:pPr>
              <w:pStyle w:val="11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210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296E06" w14:textId="77777777" w:rsidR="000748A7" w:rsidRPr="00AA2210" w:rsidRDefault="000748A7" w:rsidP="000748A7">
            <w:pPr>
              <w:pStyle w:val="11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210">
              <w:rPr>
                <w:rFonts w:ascii="Times New Roman" w:hAnsi="Times New Roman"/>
                <w:b/>
                <w:sz w:val="24"/>
                <w:szCs w:val="24"/>
              </w:rPr>
              <w:t>Количество посетителей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EA9EC" w14:textId="77777777" w:rsidR="000748A7" w:rsidRPr="00AA2210" w:rsidRDefault="000748A7" w:rsidP="000748A7">
            <w:pPr>
              <w:pStyle w:val="11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210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  <w:p w14:paraId="5C797456" w14:textId="77777777" w:rsidR="000748A7" w:rsidRPr="00AA2210" w:rsidRDefault="000748A7" w:rsidP="000748A7">
            <w:pPr>
              <w:pStyle w:val="11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2210" w:rsidRPr="00AA2210" w14:paraId="50C2AFA8" w14:textId="77777777" w:rsidTr="000748A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E1E402" w14:textId="77777777" w:rsidR="000748A7" w:rsidRPr="00AA2210" w:rsidRDefault="000748A7" w:rsidP="000748A7">
            <w:pPr>
              <w:pStyle w:val="11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210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8828F" w14:textId="77777777" w:rsidR="000748A7" w:rsidRPr="00AA2210" w:rsidRDefault="000748A7" w:rsidP="000748A7">
            <w:pPr>
              <w:pStyle w:val="11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210">
              <w:rPr>
                <w:rFonts w:ascii="Times New Roman" w:hAnsi="Times New Roman"/>
                <w:sz w:val="24"/>
                <w:szCs w:val="24"/>
              </w:rPr>
              <w:t>1 022 329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58456" w14:textId="77777777" w:rsidR="000748A7" w:rsidRPr="00AA2210" w:rsidRDefault="000748A7" w:rsidP="000748A7">
            <w:pPr>
              <w:pStyle w:val="11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210">
              <w:rPr>
                <w:rFonts w:ascii="Times New Roman" w:hAnsi="Times New Roman"/>
                <w:sz w:val="24"/>
                <w:szCs w:val="24"/>
              </w:rPr>
              <w:t>412 172</w:t>
            </w:r>
          </w:p>
        </w:tc>
      </w:tr>
      <w:tr w:rsidR="00AA2210" w:rsidRPr="00AA2210" w14:paraId="6D545A39" w14:textId="77777777" w:rsidTr="000748A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D9A6C2" w14:textId="77777777" w:rsidR="000748A7" w:rsidRPr="00AA2210" w:rsidRDefault="000748A7" w:rsidP="000748A7">
            <w:pPr>
              <w:pStyle w:val="11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210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82529" w14:textId="77777777" w:rsidR="000748A7" w:rsidRPr="00AA2210" w:rsidRDefault="000748A7" w:rsidP="000748A7">
            <w:pPr>
              <w:pStyle w:val="11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210">
              <w:rPr>
                <w:rFonts w:ascii="Times New Roman" w:hAnsi="Times New Roman"/>
                <w:sz w:val="24"/>
                <w:szCs w:val="24"/>
              </w:rPr>
              <w:t>1 167 243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657D6" w14:textId="77777777" w:rsidR="000748A7" w:rsidRPr="00AA2210" w:rsidRDefault="000748A7" w:rsidP="000748A7">
            <w:pPr>
              <w:pStyle w:val="11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210">
              <w:rPr>
                <w:rFonts w:ascii="Times New Roman" w:hAnsi="Times New Roman"/>
                <w:sz w:val="24"/>
                <w:szCs w:val="24"/>
              </w:rPr>
              <w:t>429 629</w:t>
            </w:r>
          </w:p>
        </w:tc>
      </w:tr>
    </w:tbl>
    <w:p w14:paraId="5816205C" w14:textId="2359B0DB" w:rsidR="00D31131" w:rsidRPr="00AA2210" w:rsidRDefault="00C46C98" w:rsidP="006B4917">
      <w:pPr>
        <w:pStyle w:val="11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A2210">
        <w:rPr>
          <w:rFonts w:ascii="Times New Roman" w:hAnsi="Times New Roman"/>
          <w:i/>
          <w:sz w:val="24"/>
          <w:szCs w:val="24"/>
        </w:rPr>
        <w:t>*</w:t>
      </w:r>
      <w:r w:rsidR="00D31131" w:rsidRPr="00AA2210">
        <w:rPr>
          <w:rFonts w:ascii="Times New Roman" w:hAnsi="Times New Roman"/>
          <w:i/>
          <w:sz w:val="24"/>
          <w:szCs w:val="24"/>
        </w:rPr>
        <w:t>Бе</w:t>
      </w:r>
      <w:r w:rsidRPr="00AA2210">
        <w:rPr>
          <w:rFonts w:ascii="Times New Roman" w:hAnsi="Times New Roman"/>
          <w:i/>
          <w:sz w:val="24"/>
          <w:szCs w:val="24"/>
        </w:rPr>
        <w:t xml:space="preserve">з учёта </w:t>
      </w:r>
      <w:r w:rsidR="00CF77B0" w:rsidRPr="00AA2210">
        <w:rPr>
          <w:rFonts w:ascii="Times New Roman" w:hAnsi="Times New Roman"/>
          <w:i/>
          <w:sz w:val="24"/>
          <w:szCs w:val="24"/>
        </w:rPr>
        <w:t>данных</w:t>
      </w:r>
      <w:r w:rsidRPr="00AA221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A2210">
        <w:rPr>
          <w:rFonts w:ascii="Times New Roman" w:hAnsi="Times New Roman"/>
          <w:i/>
          <w:sz w:val="24"/>
          <w:szCs w:val="24"/>
        </w:rPr>
        <w:t>Юсьвинского</w:t>
      </w:r>
      <w:proofErr w:type="spellEnd"/>
      <w:r w:rsidRPr="00AA2210">
        <w:rPr>
          <w:rFonts w:ascii="Times New Roman" w:hAnsi="Times New Roman"/>
          <w:i/>
          <w:sz w:val="24"/>
          <w:szCs w:val="24"/>
        </w:rPr>
        <w:t xml:space="preserve"> района</w:t>
      </w:r>
      <w:r w:rsidR="001A67CF" w:rsidRPr="00AA2210">
        <w:rPr>
          <w:rFonts w:ascii="Times New Roman" w:hAnsi="Times New Roman"/>
          <w:i/>
          <w:sz w:val="24"/>
          <w:szCs w:val="24"/>
        </w:rPr>
        <w:t>.</w:t>
      </w:r>
    </w:p>
    <w:p w14:paraId="63E459BD" w14:textId="77777777" w:rsidR="00C46C98" w:rsidRPr="00AA2210" w:rsidRDefault="00C46C98" w:rsidP="006B4917">
      <w:pPr>
        <w:pStyle w:val="11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4A538C37" w14:textId="77777777" w:rsidR="00D31131" w:rsidRPr="00AA2210" w:rsidRDefault="00D31131" w:rsidP="006B4917">
      <w:pPr>
        <w:pStyle w:val="11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2210">
        <w:rPr>
          <w:rFonts w:ascii="Times New Roman" w:hAnsi="Times New Roman"/>
          <w:sz w:val="24"/>
          <w:szCs w:val="24"/>
        </w:rPr>
        <w:t>В данном направлении произошёл рост количества зрителей и участников по следующим причинам:</w:t>
      </w:r>
    </w:p>
    <w:p w14:paraId="0236EAAF" w14:textId="49CD12D9" w:rsidR="00D31131" w:rsidRPr="00AA2210" w:rsidRDefault="000748A7" w:rsidP="006B4917">
      <w:pPr>
        <w:pStyle w:val="11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2210">
        <w:rPr>
          <w:rFonts w:ascii="Times New Roman" w:hAnsi="Times New Roman"/>
          <w:sz w:val="24"/>
          <w:szCs w:val="24"/>
        </w:rPr>
        <w:t>о</w:t>
      </w:r>
      <w:r w:rsidR="00D31131" w:rsidRPr="00AA2210">
        <w:rPr>
          <w:rFonts w:ascii="Times New Roman" w:hAnsi="Times New Roman"/>
          <w:sz w:val="24"/>
          <w:szCs w:val="24"/>
        </w:rPr>
        <w:t xml:space="preserve">хват </w:t>
      </w:r>
      <w:r w:rsidR="00E73B40" w:rsidRPr="00AA2210">
        <w:rPr>
          <w:rFonts w:ascii="Times New Roman" w:hAnsi="Times New Roman"/>
          <w:sz w:val="24"/>
          <w:szCs w:val="24"/>
        </w:rPr>
        <w:t xml:space="preserve">посетителей </w:t>
      </w:r>
      <w:r w:rsidR="00D31131" w:rsidRPr="00AA2210">
        <w:rPr>
          <w:rFonts w:ascii="Times New Roman" w:hAnsi="Times New Roman"/>
          <w:sz w:val="24"/>
          <w:szCs w:val="24"/>
        </w:rPr>
        <w:t xml:space="preserve">на мероприятиях стал больше за счёт крупных (уличных) мероприятий и </w:t>
      </w:r>
      <w:r w:rsidR="001A67CF" w:rsidRPr="00AA2210">
        <w:rPr>
          <w:rFonts w:ascii="Times New Roman" w:hAnsi="Times New Roman"/>
          <w:sz w:val="24"/>
          <w:szCs w:val="24"/>
        </w:rPr>
        <w:t xml:space="preserve">прочих </w:t>
      </w:r>
      <w:r w:rsidR="0074391E" w:rsidRPr="00AA2210">
        <w:rPr>
          <w:rFonts w:ascii="Times New Roman" w:hAnsi="Times New Roman"/>
          <w:sz w:val="24"/>
          <w:szCs w:val="24"/>
        </w:rPr>
        <w:t xml:space="preserve">различных </w:t>
      </w:r>
      <w:r w:rsidR="00D31131" w:rsidRPr="00AA2210">
        <w:rPr>
          <w:rFonts w:ascii="Times New Roman" w:hAnsi="Times New Roman"/>
          <w:sz w:val="24"/>
          <w:szCs w:val="24"/>
        </w:rPr>
        <w:t>форм;</w:t>
      </w:r>
    </w:p>
    <w:p w14:paraId="0FD5E0BE" w14:textId="77777777" w:rsidR="00D31131" w:rsidRPr="00AA2210" w:rsidRDefault="00D31131" w:rsidP="006B4917">
      <w:pPr>
        <w:pStyle w:val="11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2210">
        <w:rPr>
          <w:rFonts w:ascii="Times New Roman" w:hAnsi="Times New Roman"/>
          <w:sz w:val="24"/>
          <w:szCs w:val="24"/>
        </w:rPr>
        <w:t>контроль и спрос по работе с данной категорией населения;</w:t>
      </w:r>
    </w:p>
    <w:p w14:paraId="1B1B901A" w14:textId="77777777" w:rsidR="00D31131" w:rsidRPr="00AA2210" w:rsidRDefault="00D31131" w:rsidP="006B4917">
      <w:pPr>
        <w:pStyle w:val="11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2210">
        <w:rPr>
          <w:rFonts w:ascii="Times New Roman" w:hAnsi="Times New Roman"/>
          <w:sz w:val="24"/>
          <w:szCs w:val="24"/>
        </w:rPr>
        <w:t>плановая работа, приоритетность направления;</w:t>
      </w:r>
    </w:p>
    <w:p w14:paraId="0B73ECF9" w14:textId="3B7B54DF" w:rsidR="00D31131" w:rsidRPr="00AA2210" w:rsidRDefault="00D31131" w:rsidP="006B4917">
      <w:pPr>
        <w:pStyle w:val="11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2210">
        <w:rPr>
          <w:rFonts w:ascii="Times New Roman" w:hAnsi="Times New Roman"/>
          <w:sz w:val="24"/>
          <w:szCs w:val="24"/>
        </w:rPr>
        <w:lastRenderedPageBreak/>
        <w:t xml:space="preserve">реализация </w:t>
      </w:r>
      <w:r w:rsidR="001A67CF" w:rsidRPr="00AA2210">
        <w:rPr>
          <w:rFonts w:ascii="Times New Roman" w:hAnsi="Times New Roman"/>
          <w:sz w:val="24"/>
          <w:szCs w:val="24"/>
        </w:rPr>
        <w:t xml:space="preserve">программ по </w:t>
      </w:r>
      <w:r w:rsidR="00C31795" w:rsidRPr="00AA2210">
        <w:rPr>
          <w:rFonts w:ascii="Times New Roman" w:hAnsi="Times New Roman"/>
          <w:sz w:val="24"/>
          <w:szCs w:val="24"/>
        </w:rPr>
        <w:t>молодёж</w:t>
      </w:r>
      <w:r w:rsidRPr="00AA2210">
        <w:rPr>
          <w:rFonts w:ascii="Times New Roman" w:hAnsi="Times New Roman"/>
          <w:sz w:val="24"/>
          <w:szCs w:val="24"/>
        </w:rPr>
        <w:t>ной политик</w:t>
      </w:r>
      <w:r w:rsidR="001A67CF" w:rsidRPr="00AA2210">
        <w:rPr>
          <w:rFonts w:ascii="Times New Roman" w:hAnsi="Times New Roman"/>
          <w:sz w:val="24"/>
          <w:szCs w:val="24"/>
        </w:rPr>
        <w:t>е</w:t>
      </w:r>
      <w:r w:rsidRPr="00AA2210">
        <w:rPr>
          <w:rFonts w:ascii="Times New Roman" w:hAnsi="Times New Roman"/>
          <w:sz w:val="24"/>
          <w:szCs w:val="24"/>
        </w:rPr>
        <w:t xml:space="preserve"> (</w:t>
      </w:r>
      <w:r w:rsidR="001A67CF" w:rsidRPr="00AA2210">
        <w:rPr>
          <w:rFonts w:ascii="Times New Roman" w:hAnsi="Times New Roman"/>
          <w:sz w:val="24"/>
          <w:szCs w:val="24"/>
        </w:rPr>
        <w:t xml:space="preserve">например, </w:t>
      </w:r>
      <w:r w:rsidRPr="00AA2210">
        <w:rPr>
          <w:rFonts w:ascii="Times New Roman" w:hAnsi="Times New Roman"/>
          <w:sz w:val="24"/>
          <w:szCs w:val="24"/>
        </w:rPr>
        <w:t>Александровский район);</w:t>
      </w:r>
    </w:p>
    <w:p w14:paraId="7956B06B" w14:textId="718C9E80" w:rsidR="00D31131" w:rsidRPr="00AA2210" w:rsidRDefault="00D31131" w:rsidP="006B4917">
      <w:pPr>
        <w:pStyle w:val="11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2210">
        <w:rPr>
          <w:rFonts w:ascii="Times New Roman" w:hAnsi="Times New Roman"/>
          <w:sz w:val="24"/>
          <w:szCs w:val="24"/>
        </w:rPr>
        <w:t xml:space="preserve">появление новых клубных учреждений или отделов по работе с </w:t>
      </w:r>
      <w:r w:rsidR="00C31795" w:rsidRPr="00AA2210">
        <w:rPr>
          <w:rFonts w:ascii="Times New Roman" w:hAnsi="Times New Roman"/>
          <w:sz w:val="24"/>
          <w:szCs w:val="24"/>
        </w:rPr>
        <w:t>молодёж</w:t>
      </w:r>
      <w:r w:rsidRPr="00AA2210">
        <w:rPr>
          <w:rFonts w:ascii="Times New Roman" w:hAnsi="Times New Roman"/>
          <w:sz w:val="24"/>
          <w:szCs w:val="24"/>
        </w:rPr>
        <w:t>ью (</w:t>
      </w:r>
      <w:proofErr w:type="spellStart"/>
      <w:r w:rsidR="0035598B" w:rsidRPr="00AA2210">
        <w:rPr>
          <w:rFonts w:ascii="Times New Roman" w:hAnsi="Times New Roman"/>
          <w:sz w:val="24"/>
          <w:szCs w:val="24"/>
        </w:rPr>
        <w:t>Очёр</w:t>
      </w:r>
      <w:r w:rsidRPr="00AA2210">
        <w:rPr>
          <w:rFonts w:ascii="Times New Roman" w:hAnsi="Times New Roman"/>
          <w:sz w:val="24"/>
          <w:szCs w:val="24"/>
        </w:rPr>
        <w:t>ский</w:t>
      </w:r>
      <w:proofErr w:type="spellEnd"/>
      <w:r w:rsidRPr="00AA2210">
        <w:rPr>
          <w:rFonts w:ascii="Times New Roman" w:hAnsi="Times New Roman"/>
          <w:sz w:val="24"/>
          <w:szCs w:val="24"/>
        </w:rPr>
        <w:t xml:space="preserve"> р</w:t>
      </w:r>
      <w:r w:rsidR="001A67CF" w:rsidRPr="00AA2210">
        <w:rPr>
          <w:rFonts w:ascii="Times New Roman" w:hAnsi="Times New Roman"/>
          <w:sz w:val="24"/>
          <w:szCs w:val="24"/>
        </w:rPr>
        <w:t>айо</w:t>
      </w:r>
      <w:r w:rsidRPr="00AA2210">
        <w:rPr>
          <w:rFonts w:ascii="Times New Roman" w:hAnsi="Times New Roman"/>
          <w:sz w:val="24"/>
          <w:szCs w:val="24"/>
        </w:rPr>
        <w:t>н);</w:t>
      </w:r>
    </w:p>
    <w:p w14:paraId="0DBB0045" w14:textId="5416918E" w:rsidR="00D31131" w:rsidRPr="00AA2210" w:rsidRDefault="00D31131" w:rsidP="006B4917">
      <w:pPr>
        <w:pStyle w:val="11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2210">
        <w:rPr>
          <w:rFonts w:ascii="Times New Roman" w:hAnsi="Times New Roman"/>
          <w:sz w:val="24"/>
          <w:szCs w:val="24"/>
        </w:rPr>
        <w:t xml:space="preserve">совершенствование организации и </w:t>
      </w:r>
      <w:r w:rsidR="0035598B" w:rsidRPr="00AA2210">
        <w:rPr>
          <w:rFonts w:ascii="Times New Roman" w:hAnsi="Times New Roman"/>
          <w:sz w:val="24"/>
          <w:szCs w:val="24"/>
        </w:rPr>
        <w:t>провед</w:t>
      </w:r>
      <w:r w:rsidR="00A41201" w:rsidRPr="00AA2210">
        <w:rPr>
          <w:rFonts w:ascii="Times New Roman" w:hAnsi="Times New Roman"/>
          <w:sz w:val="24"/>
          <w:szCs w:val="24"/>
        </w:rPr>
        <w:t>е</w:t>
      </w:r>
      <w:r w:rsidR="0035598B" w:rsidRPr="00AA2210">
        <w:rPr>
          <w:rFonts w:ascii="Times New Roman" w:hAnsi="Times New Roman"/>
          <w:sz w:val="24"/>
          <w:szCs w:val="24"/>
        </w:rPr>
        <w:t>н</w:t>
      </w:r>
      <w:r w:rsidRPr="00AA2210">
        <w:rPr>
          <w:rFonts w:ascii="Times New Roman" w:hAnsi="Times New Roman"/>
          <w:sz w:val="24"/>
          <w:szCs w:val="24"/>
        </w:rPr>
        <w:t>ия форм;</w:t>
      </w:r>
    </w:p>
    <w:p w14:paraId="5A06133C" w14:textId="77777777" w:rsidR="00D31131" w:rsidRPr="00AA2210" w:rsidRDefault="00D31131" w:rsidP="006B4917">
      <w:pPr>
        <w:pStyle w:val="11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2210">
        <w:rPr>
          <w:rFonts w:ascii="Times New Roman" w:hAnsi="Times New Roman"/>
          <w:sz w:val="24"/>
          <w:szCs w:val="24"/>
        </w:rPr>
        <w:t>новые проекты (Карагайский район).</w:t>
      </w:r>
    </w:p>
    <w:p w14:paraId="06F86E55" w14:textId="636894FF" w:rsidR="00D31131" w:rsidRPr="00AA2210" w:rsidRDefault="001A67CF" w:rsidP="006B4917">
      <w:pPr>
        <w:pStyle w:val="11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2210">
        <w:rPr>
          <w:rFonts w:ascii="Times New Roman" w:hAnsi="Times New Roman"/>
          <w:sz w:val="24"/>
          <w:szCs w:val="24"/>
        </w:rPr>
        <w:t xml:space="preserve">КДУ </w:t>
      </w:r>
      <w:r w:rsidR="00D31131" w:rsidRPr="00AA2210">
        <w:rPr>
          <w:rFonts w:ascii="Times New Roman" w:hAnsi="Times New Roman"/>
          <w:sz w:val="24"/>
          <w:szCs w:val="24"/>
        </w:rPr>
        <w:t>Пермского края традиционно используют следующие формы</w:t>
      </w:r>
      <w:r w:rsidRPr="00AA2210">
        <w:rPr>
          <w:rFonts w:ascii="Times New Roman" w:hAnsi="Times New Roman"/>
          <w:sz w:val="24"/>
          <w:szCs w:val="24"/>
        </w:rPr>
        <w:t xml:space="preserve"> работы с </w:t>
      </w:r>
      <w:r w:rsidR="00C31795" w:rsidRPr="00AA2210">
        <w:rPr>
          <w:rFonts w:ascii="Times New Roman" w:hAnsi="Times New Roman"/>
          <w:sz w:val="24"/>
          <w:szCs w:val="24"/>
        </w:rPr>
        <w:t>молодёж</w:t>
      </w:r>
      <w:r w:rsidRPr="00AA2210">
        <w:rPr>
          <w:rFonts w:ascii="Times New Roman" w:hAnsi="Times New Roman"/>
          <w:sz w:val="24"/>
          <w:szCs w:val="24"/>
        </w:rPr>
        <w:t>ью</w:t>
      </w:r>
      <w:r w:rsidR="00D31131" w:rsidRPr="00AA2210">
        <w:rPr>
          <w:rFonts w:ascii="Times New Roman" w:hAnsi="Times New Roman"/>
          <w:sz w:val="24"/>
          <w:szCs w:val="24"/>
        </w:rPr>
        <w:t>: интеллектуально-развлекательные, тематические встречи, акции, конкурсы, фестивали, вечера отдыха</w:t>
      </w:r>
      <w:r w:rsidRPr="00AA2210">
        <w:rPr>
          <w:rFonts w:ascii="Times New Roman" w:hAnsi="Times New Roman"/>
          <w:sz w:val="24"/>
          <w:szCs w:val="24"/>
        </w:rPr>
        <w:t>, в</w:t>
      </w:r>
      <w:r w:rsidR="00D31131" w:rsidRPr="00AA2210">
        <w:rPr>
          <w:rFonts w:ascii="Times New Roman" w:hAnsi="Times New Roman"/>
          <w:sz w:val="24"/>
          <w:szCs w:val="24"/>
        </w:rPr>
        <w:t xml:space="preserve"> нескольких территориях проводятся туристические слёты.</w:t>
      </w:r>
    </w:p>
    <w:p w14:paraId="03AD5FD7" w14:textId="28D44015" w:rsidR="00D31131" w:rsidRPr="00AA2210" w:rsidRDefault="001A67CF" w:rsidP="006B4917">
      <w:pPr>
        <w:pStyle w:val="11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2210">
        <w:rPr>
          <w:rFonts w:ascii="Times New Roman" w:hAnsi="Times New Roman"/>
          <w:sz w:val="24"/>
          <w:szCs w:val="24"/>
        </w:rPr>
        <w:t>Такие формы</w:t>
      </w:r>
      <w:r w:rsidR="00A41201" w:rsidRPr="00AA2210">
        <w:rPr>
          <w:rFonts w:ascii="Times New Roman" w:hAnsi="Times New Roman"/>
          <w:sz w:val="24"/>
          <w:szCs w:val="24"/>
        </w:rPr>
        <w:t>,</w:t>
      </w:r>
      <w:r w:rsidRPr="00AA2210">
        <w:rPr>
          <w:rFonts w:ascii="Times New Roman" w:hAnsi="Times New Roman"/>
          <w:sz w:val="24"/>
          <w:szCs w:val="24"/>
        </w:rPr>
        <w:t xml:space="preserve"> как д</w:t>
      </w:r>
      <w:r w:rsidR="00D31131" w:rsidRPr="00AA2210">
        <w:rPr>
          <w:rFonts w:ascii="Times New Roman" w:hAnsi="Times New Roman"/>
          <w:sz w:val="24"/>
          <w:szCs w:val="24"/>
        </w:rPr>
        <w:t>искотека, движения КВН</w:t>
      </w:r>
      <w:r w:rsidRPr="00AA2210">
        <w:rPr>
          <w:rFonts w:ascii="Times New Roman" w:hAnsi="Times New Roman"/>
          <w:sz w:val="24"/>
          <w:szCs w:val="24"/>
        </w:rPr>
        <w:t>,</w:t>
      </w:r>
      <w:r w:rsidR="00D31131" w:rsidRPr="00AA2210">
        <w:rPr>
          <w:rFonts w:ascii="Times New Roman" w:hAnsi="Times New Roman"/>
          <w:sz w:val="24"/>
          <w:szCs w:val="24"/>
        </w:rPr>
        <w:t xml:space="preserve"> в большем количестве КДУ потеряли свою значимость. Дискотеки продол</w:t>
      </w:r>
      <w:r w:rsidR="00A41201" w:rsidRPr="00AA2210">
        <w:rPr>
          <w:rFonts w:ascii="Times New Roman" w:hAnsi="Times New Roman"/>
          <w:sz w:val="24"/>
          <w:szCs w:val="24"/>
        </w:rPr>
        <w:t>жают проводить в основном</w:t>
      </w:r>
      <w:r w:rsidR="007E33B5" w:rsidRPr="00AA2210">
        <w:rPr>
          <w:rFonts w:ascii="Times New Roman" w:hAnsi="Times New Roman"/>
          <w:sz w:val="24"/>
          <w:szCs w:val="24"/>
        </w:rPr>
        <w:t xml:space="preserve"> лишь</w:t>
      </w:r>
      <w:r w:rsidR="00D31131" w:rsidRPr="00AA2210">
        <w:rPr>
          <w:rFonts w:ascii="Times New Roman" w:hAnsi="Times New Roman"/>
          <w:sz w:val="24"/>
          <w:szCs w:val="24"/>
        </w:rPr>
        <w:t xml:space="preserve"> в сельских учреждениях.</w:t>
      </w:r>
    </w:p>
    <w:p w14:paraId="2D426DFC" w14:textId="12EEFADA" w:rsidR="00D31131" w:rsidRPr="00AA2210" w:rsidRDefault="00D31131" w:rsidP="006B4917">
      <w:pPr>
        <w:pStyle w:val="11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2210">
        <w:rPr>
          <w:rFonts w:ascii="Times New Roman" w:hAnsi="Times New Roman"/>
          <w:sz w:val="24"/>
          <w:szCs w:val="24"/>
        </w:rPr>
        <w:t>Одним из важных направлений работы с молодёжью в современной жизни становится волонтёрское движение, отряды, группы или лидерские</w:t>
      </w:r>
      <w:r w:rsidR="0034295C" w:rsidRPr="00AA2210">
        <w:rPr>
          <w:rFonts w:ascii="Times New Roman" w:hAnsi="Times New Roman"/>
          <w:sz w:val="24"/>
          <w:szCs w:val="24"/>
        </w:rPr>
        <w:t xml:space="preserve"> организации. В данном аспекте работают </w:t>
      </w:r>
      <w:r w:rsidR="00990021" w:rsidRPr="00AA2210">
        <w:rPr>
          <w:rFonts w:ascii="Times New Roman" w:hAnsi="Times New Roman"/>
          <w:sz w:val="24"/>
          <w:szCs w:val="24"/>
        </w:rPr>
        <w:t>более половины</w:t>
      </w:r>
      <w:r w:rsidRPr="00AA2210">
        <w:rPr>
          <w:rFonts w:ascii="Times New Roman" w:hAnsi="Times New Roman"/>
          <w:sz w:val="24"/>
          <w:szCs w:val="24"/>
        </w:rPr>
        <w:t xml:space="preserve"> территорий (</w:t>
      </w:r>
      <w:proofErr w:type="spellStart"/>
      <w:r w:rsidRPr="00AA2210">
        <w:rPr>
          <w:rFonts w:ascii="Times New Roman" w:hAnsi="Times New Roman"/>
          <w:sz w:val="24"/>
          <w:szCs w:val="24"/>
        </w:rPr>
        <w:t>Лысьвенский</w:t>
      </w:r>
      <w:proofErr w:type="spellEnd"/>
      <w:r w:rsidRPr="00AA2210">
        <w:rPr>
          <w:rFonts w:ascii="Times New Roman" w:hAnsi="Times New Roman"/>
          <w:sz w:val="24"/>
          <w:szCs w:val="24"/>
        </w:rPr>
        <w:t xml:space="preserve"> ГО, ГО </w:t>
      </w:r>
      <w:proofErr w:type="spellStart"/>
      <w:r w:rsidRPr="00AA2210">
        <w:rPr>
          <w:rFonts w:ascii="Times New Roman" w:hAnsi="Times New Roman"/>
          <w:sz w:val="24"/>
          <w:szCs w:val="24"/>
        </w:rPr>
        <w:t>Губаха</w:t>
      </w:r>
      <w:proofErr w:type="spellEnd"/>
      <w:r w:rsidRPr="00AA22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2210">
        <w:rPr>
          <w:rFonts w:ascii="Times New Roman" w:hAnsi="Times New Roman"/>
          <w:sz w:val="24"/>
          <w:szCs w:val="24"/>
        </w:rPr>
        <w:t>Добрянский</w:t>
      </w:r>
      <w:proofErr w:type="spellEnd"/>
      <w:r w:rsidRPr="00AA2210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35598B" w:rsidRPr="00AA2210">
        <w:rPr>
          <w:rFonts w:ascii="Times New Roman" w:hAnsi="Times New Roman"/>
          <w:sz w:val="24"/>
          <w:szCs w:val="24"/>
        </w:rPr>
        <w:t>Очёр</w:t>
      </w:r>
      <w:r w:rsidRPr="00AA2210">
        <w:rPr>
          <w:rFonts w:ascii="Times New Roman" w:hAnsi="Times New Roman"/>
          <w:sz w:val="24"/>
          <w:szCs w:val="24"/>
        </w:rPr>
        <w:t>ский</w:t>
      </w:r>
      <w:proofErr w:type="spellEnd"/>
      <w:r w:rsidRPr="00AA2210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AA2210">
        <w:rPr>
          <w:rFonts w:ascii="Times New Roman" w:hAnsi="Times New Roman"/>
          <w:sz w:val="24"/>
          <w:szCs w:val="24"/>
        </w:rPr>
        <w:t>Нытвенский</w:t>
      </w:r>
      <w:proofErr w:type="spellEnd"/>
      <w:r w:rsidRPr="00AA2210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AA2210">
        <w:rPr>
          <w:rFonts w:ascii="Times New Roman" w:hAnsi="Times New Roman"/>
          <w:sz w:val="24"/>
          <w:szCs w:val="24"/>
        </w:rPr>
        <w:t>Верещагинский</w:t>
      </w:r>
      <w:proofErr w:type="spellEnd"/>
      <w:r w:rsidRPr="00AA2210">
        <w:rPr>
          <w:rFonts w:ascii="Times New Roman" w:hAnsi="Times New Roman"/>
          <w:sz w:val="24"/>
          <w:szCs w:val="24"/>
        </w:rPr>
        <w:t xml:space="preserve"> район, Чайковский район и др.).  </w:t>
      </w:r>
    </w:p>
    <w:p w14:paraId="68821CD5" w14:textId="77777777" w:rsidR="00D31131" w:rsidRPr="00AA2210" w:rsidRDefault="00D31131" w:rsidP="006B4917">
      <w:pPr>
        <w:pStyle w:val="11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2210">
        <w:rPr>
          <w:rFonts w:ascii="Times New Roman" w:hAnsi="Times New Roman"/>
          <w:sz w:val="24"/>
          <w:szCs w:val="24"/>
        </w:rPr>
        <w:t>Наиболее интересными, новыми в работе за отчётный период являются следующие мероприятия:</w:t>
      </w:r>
    </w:p>
    <w:p w14:paraId="629911BC" w14:textId="77777777" w:rsidR="00D31131" w:rsidRPr="00AA2210" w:rsidRDefault="00D31131" w:rsidP="006B4917">
      <w:pPr>
        <w:pStyle w:val="11"/>
        <w:numPr>
          <w:ilvl w:val="0"/>
          <w:numId w:val="24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2210">
        <w:rPr>
          <w:rFonts w:ascii="Times New Roman" w:hAnsi="Times New Roman"/>
          <w:sz w:val="24"/>
          <w:szCs w:val="24"/>
        </w:rPr>
        <w:t xml:space="preserve">Интерактивный форум «Город на заре» (ГО </w:t>
      </w:r>
      <w:proofErr w:type="spellStart"/>
      <w:r w:rsidRPr="00AA2210">
        <w:rPr>
          <w:rFonts w:ascii="Times New Roman" w:hAnsi="Times New Roman"/>
          <w:sz w:val="24"/>
          <w:szCs w:val="24"/>
        </w:rPr>
        <w:t>Губаха</w:t>
      </w:r>
      <w:proofErr w:type="spellEnd"/>
      <w:r w:rsidRPr="00AA2210">
        <w:rPr>
          <w:rFonts w:ascii="Times New Roman" w:hAnsi="Times New Roman"/>
          <w:sz w:val="24"/>
          <w:szCs w:val="24"/>
        </w:rPr>
        <w:t>);</w:t>
      </w:r>
    </w:p>
    <w:p w14:paraId="254A4AE4" w14:textId="77777777" w:rsidR="00D31131" w:rsidRPr="00AA2210" w:rsidRDefault="00D31131" w:rsidP="006B4917">
      <w:pPr>
        <w:pStyle w:val="11"/>
        <w:numPr>
          <w:ilvl w:val="0"/>
          <w:numId w:val="24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2210">
        <w:rPr>
          <w:rFonts w:ascii="Times New Roman" w:hAnsi="Times New Roman"/>
          <w:sz w:val="24"/>
          <w:szCs w:val="24"/>
        </w:rPr>
        <w:t>Проблемный ринг «Бой с пороками» (выездное мероприятие Ильинского района);</w:t>
      </w:r>
    </w:p>
    <w:p w14:paraId="2E27CE64" w14:textId="77777777" w:rsidR="00D31131" w:rsidRPr="00AA2210" w:rsidRDefault="00BB42B5" w:rsidP="006B4917">
      <w:pPr>
        <w:pStyle w:val="11"/>
        <w:numPr>
          <w:ilvl w:val="0"/>
          <w:numId w:val="24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2210">
        <w:rPr>
          <w:rFonts w:ascii="Times New Roman" w:hAnsi="Times New Roman"/>
          <w:sz w:val="24"/>
          <w:szCs w:val="24"/>
        </w:rPr>
        <w:t>Р</w:t>
      </w:r>
      <w:r w:rsidR="00D31131" w:rsidRPr="00AA2210">
        <w:rPr>
          <w:rFonts w:ascii="Times New Roman" w:hAnsi="Times New Roman"/>
          <w:sz w:val="24"/>
          <w:szCs w:val="24"/>
        </w:rPr>
        <w:t xml:space="preserve">азвлекательное </w:t>
      </w:r>
      <w:proofErr w:type="spellStart"/>
      <w:r w:rsidR="00D31131" w:rsidRPr="00AA2210">
        <w:rPr>
          <w:rFonts w:ascii="Times New Roman" w:hAnsi="Times New Roman"/>
          <w:sz w:val="24"/>
          <w:szCs w:val="24"/>
        </w:rPr>
        <w:t>танц</w:t>
      </w:r>
      <w:proofErr w:type="spellEnd"/>
      <w:r w:rsidR="00D31131" w:rsidRPr="00AA2210">
        <w:rPr>
          <w:rFonts w:ascii="Times New Roman" w:hAnsi="Times New Roman"/>
          <w:sz w:val="24"/>
          <w:szCs w:val="24"/>
        </w:rPr>
        <w:t>-шоу теней «Выкрутасы», театрализованный забег «Сухопутная регата» (Карагайский район);</w:t>
      </w:r>
    </w:p>
    <w:p w14:paraId="4825A9B2" w14:textId="77777777" w:rsidR="00D31131" w:rsidRPr="00AA2210" w:rsidRDefault="00D31131" w:rsidP="006B4917">
      <w:pPr>
        <w:pStyle w:val="11"/>
        <w:numPr>
          <w:ilvl w:val="0"/>
          <w:numId w:val="24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2210">
        <w:rPr>
          <w:rFonts w:ascii="Times New Roman" w:hAnsi="Times New Roman"/>
          <w:sz w:val="24"/>
          <w:szCs w:val="24"/>
        </w:rPr>
        <w:t>«Эмоциональная вечеринка» (</w:t>
      </w:r>
      <w:proofErr w:type="spellStart"/>
      <w:r w:rsidRPr="00AA2210">
        <w:rPr>
          <w:rFonts w:ascii="Times New Roman" w:hAnsi="Times New Roman"/>
          <w:sz w:val="24"/>
          <w:szCs w:val="24"/>
        </w:rPr>
        <w:t>Суксунский</w:t>
      </w:r>
      <w:proofErr w:type="spellEnd"/>
      <w:r w:rsidRPr="00AA2210">
        <w:rPr>
          <w:rFonts w:ascii="Times New Roman" w:hAnsi="Times New Roman"/>
          <w:sz w:val="24"/>
          <w:szCs w:val="24"/>
        </w:rPr>
        <w:t xml:space="preserve"> район);</w:t>
      </w:r>
    </w:p>
    <w:p w14:paraId="67EBE38F" w14:textId="7AE40F80" w:rsidR="00D31131" w:rsidRPr="00AA2210" w:rsidRDefault="00BB42B5" w:rsidP="006B4917">
      <w:pPr>
        <w:pStyle w:val="11"/>
        <w:numPr>
          <w:ilvl w:val="0"/>
          <w:numId w:val="24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2210">
        <w:rPr>
          <w:rFonts w:ascii="Times New Roman" w:hAnsi="Times New Roman"/>
          <w:sz w:val="24"/>
          <w:szCs w:val="24"/>
        </w:rPr>
        <w:t>С</w:t>
      </w:r>
      <w:r w:rsidR="00D31131" w:rsidRPr="00AA2210">
        <w:rPr>
          <w:rFonts w:ascii="Times New Roman" w:hAnsi="Times New Roman"/>
          <w:sz w:val="24"/>
          <w:szCs w:val="24"/>
        </w:rPr>
        <w:t>овместная работа с администрацией кафе в рамках Пермского благотворительного сезона (Александровский район);</w:t>
      </w:r>
    </w:p>
    <w:p w14:paraId="5F85D33E" w14:textId="498DF595" w:rsidR="00D31131" w:rsidRPr="00AA2210" w:rsidRDefault="00BB42B5" w:rsidP="006B4917">
      <w:pPr>
        <w:pStyle w:val="11"/>
        <w:numPr>
          <w:ilvl w:val="0"/>
          <w:numId w:val="24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2210">
        <w:rPr>
          <w:rFonts w:ascii="Times New Roman" w:hAnsi="Times New Roman"/>
          <w:sz w:val="24"/>
          <w:szCs w:val="24"/>
        </w:rPr>
        <w:t>Ф</w:t>
      </w:r>
      <w:r w:rsidR="00A41201" w:rsidRPr="00AA2210">
        <w:rPr>
          <w:rFonts w:ascii="Times New Roman" w:hAnsi="Times New Roman"/>
          <w:sz w:val="24"/>
          <w:szCs w:val="24"/>
        </w:rPr>
        <w:t xml:space="preserve">лирт-вечеринка </w:t>
      </w:r>
      <w:proofErr w:type="spellStart"/>
      <w:r w:rsidR="00D31131" w:rsidRPr="00AA2210">
        <w:rPr>
          <w:rFonts w:ascii="Times New Roman" w:hAnsi="Times New Roman"/>
          <w:sz w:val="24"/>
          <w:szCs w:val="24"/>
        </w:rPr>
        <w:t>Love</w:t>
      </w:r>
      <w:proofErr w:type="spellEnd"/>
      <w:r w:rsidR="00D31131" w:rsidRPr="00AA22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1131" w:rsidRPr="00AA2210">
        <w:rPr>
          <w:rFonts w:ascii="Times New Roman" w:hAnsi="Times New Roman"/>
          <w:sz w:val="24"/>
          <w:szCs w:val="24"/>
        </w:rPr>
        <w:t>party</w:t>
      </w:r>
      <w:proofErr w:type="spellEnd"/>
      <w:r w:rsidR="00D31131" w:rsidRPr="00AA2210">
        <w:rPr>
          <w:rFonts w:ascii="Times New Roman" w:hAnsi="Times New Roman"/>
          <w:sz w:val="24"/>
          <w:szCs w:val="24"/>
        </w:rPr>
        <w:t xml:space="preserve"> (ГО Соликамск);</w:t>
      </w:r>
    </w:p>
    <w:p w14:paraId="2C05D9C0" w14:textId="77777777" w:rsidR="00D31131" w:rsidRPr="00AA2210" w:rsidRDefault="00BB42B5" w:rsidP="006B4917">
      <w:pPr>
        <w:pStyle w:val="11"/>
        <w:numPr>
          <w:ilvl w:val="0"/>
          <w:numId w:val="24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2210">
        <w:rPr>
          <w:rFonts w:ascii="Times New Roman" w:hAnsi="Times New Roman"/>
          <w:sz w:val="24"/>
          <w:szCs w:val="24"/>
        </w:rPr>
        <w:t>Ф</w:t>
      </w:r>
      <w:r w:rsidR="00D31131" w:rsidRPr="00AA2210">
        <w:rPr>
          <w:rFonts w:ascii="Times New Roman" w:hAnsi="Times New Roman"/>
          <w:sz w:val="24"/>
          <w:szCs w:val="24"/>
        </w:rPr>
        <w:t>естиваль рабочих профессий «Профи шоу» (ГО Березники);</w:t>
      </w:r>
    </w:p>
    <w:p w14:paraId="777F67A0" w14:textId="69EF0384" w:rsidR="00D31131" w:rsidRPr="00AA2210" w:rsidRDefault="00BB42B5" w:rsidP="006B4917">
      <w:pPr>
        <w:pStyle w:val="11"/>
        <w:numPr>
          <w:ilvl w:val="0"/>
          <w:numId w:val="24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2210">
        <w:rPr>
          <w:rFonts w:ascii="Times New Roman" w:hAnsi="Times New Roman"/>
          <w:sz w:val="24"/>
          <w:szCs w:val="24"/>
        </w:rPr>
        <w:t>Ф</w:t>
      </w:r>
      <w:r w:rsidR="00D31131" w:rsidRPr="00AA2210">
        <w:rPr>
          <w:rFonts w:ascii="Times New Roman" w:hAnsi="Times New Roman"/>
          <w:sz w:val="24"/>
          <w:szCs w:val="24"/>
        </w:rPr>
        <w:t>отоконкурс, фото-</w:t>
      </w:r>
      <w:r w:rsidR="00A41201" w:rsidRPr="00AA22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31131" w:rsidRPr="00AA2210">
        <w:rPr>
          <w:rFonts w:ascii="Times New Roman" w:hAnsi="Times New Roman"/>
          <w:sz w:val="24"/>
          <w:szCs w:val="24"/>
        </w:rPr>
        <w:t>видеомарафон</w:t>
      </w:r>
      <w:proofErr w:type="spellEnd"/>
      <w:r w:rsidR="00D31131" w:rsidRPr="00AA221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D31131" w:rsidRPr="00AA2210">
        <w:rPr>
          <w:rFonts w:ascii="Times New Roman" w:hAnsi="Times New Roman"/>
          <w:sz w:val="24"/>
          <w:szCs w:val="24"/>
        </w:rPr>
        <w:t>Селфи</w:t>
      </w:r>
      <w:proofErr w:type="spellEnd"/>
      <w:r w:rsidR="00D31131" w:rsidRPr="00AA2210">
        <w:rPr>
          <w:rFonts w:ascii="Times New Roman" w:hAnsi="Times New Roman"/>
          <w:sz w:val="24"/>
          <w:szCs w:val="24"/>
        </w:rPr>
        <w:t>-Бум» (Пермский район).</w:t>
      </w:r>
    </w:p>
    <w:p w14:paraId="6DB74CE6" w14:textId="7855B88C" w:rsidR="00D31131" w:rsidRPr="00AA2210" w:rsidRDefault="00D31131" w:rsidP="006B4917">
      <w:pPr>
        <w:pStyle w:val="11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2210">
        <w:rPr>
          <w:rFonts w:ascii="Times New Roman" w:hAnsi="Times New Roman"/>
          <w:sz w:val="24"/>
          <w:szCs w:val="24"/>
        </w:rPr>
        <w:t xml:space="preserve">Среди территорий, активно работающих в </w:t>
      </w:r>
      <w:r w:rsidR="00A41201" w:rsidRPr="00AA2210">
        <w:rPr>
          <w:rFonts w:ascii="Times New Roman" w:hAnsi="Times New Roman"/>
          <w:sz w:val="24"/>
          <w:szCs w:val="24"/>
        </w:rPr>
        <w:t xml:space="preserve">этом </w:t>
      </w:r>
      <w:r w:rsidRPr="00AA2210">
        <w:rPr>
          <w:rFonts w:ascii="Times New Roman" w:hAnsi="Times New Roman"/>
          <w:sz w:val="24"/>
          <w:szCs w:val="24"/>
        </w:rPr>
        <w:t>направлении</w:t>
      </w:r>
      <w:r w:rsidR="00A41201" w:rsidRPr="00AA2210">
        <w:rPr>
          <w:rFonts w:ascii="Times New Roman" w:hAnsi="Times New Roman"/>
          <w:sz w:val="24"/>
          <w:szCs w:val="24"/>
        </w:rPr>
        <w:t>,</w:t>
      </w:r>
      <w:r w:rsidR="0013613E" w:rsidRPr="00AA2210">
        <w:rPr>
          <w:rFonts w:ascii="Times New Roman" w:hAnsi="Times New Roman"/>
          <w:sz w:val="24"/>
          <w:szCs w:val="24"/>
        </w:rPr>
        <w:t xml:space="preserve"> — </w:t>
      </w:r>
      <w:r w:rsidRPr="00AA2210">
        <w:rPr>
          <w:rFonts w:ascii="Times New Roman" w:hAnsi="Times New Roman"/>
          <w:sz w:val="24"/>
          <w:szCs w:val="24"/>
        </w:rPr>
        <w:t xml:space="preserve">Чусовской, </w:t>
      </w:r>
      <w:proofErr w:type="spellStart"/>
      <w:r w:rsidR="0035598B" w:rsidRPr="00AA2210">
        <w:rPr>
          <w:rFonts w:ascii="Times New Roman" w:hAnsi="Times New Roman"/>
          <w:sz w:val="24"/>
          <w:szCs w:val="24"/>
        </w:rPr>
        <w:t>Очёр</w:t>
      </w:r>
      <w:r w:rsidRPr="00AA2210">
        <w:rPr>
          <w:rFonts w:ascii="Times New Roman" w:hAnsi="Times New Roman"/>
          <w:sz w:val="24"/>
          <w:szCs w:val="24"/>
        </w:rPr>
        <w:t>ский</w:t>
      </w:r>
      <w:proofErr w:type="spellEnd"/>
      <w:r w:rsidRPr="00AA2210">
        <w:rPr>
          <w:rFonts w:ascii="Times New Roman" w:hAnsi="Times New Roman"/>
          <w:sz w:val="24"/>
          <w:szCs w:val="24"/>
        </w:rPr>
        <w:t>, Карагайский и Александровский районы.</w:t>
      </w:r>
    </w:p>
    <w:p w14:paraId="2C0E036D" w14:textId="70C0FD6D" w:rsidR="00D31131" w:rsidRPr="00AA2210" w:rsidRDefault="00D31131" w:rsidP="006B4917">
      <w:pPr>
        <w:pStyle w:val="11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2210">
        <w:rPr>
          <w:rFonts w:ascii="Times New Roman" w:hAnsi="Times New Roman"/>
          <w:sz w:val="24"/>
          <w:szCs w:val="24"/>
        </w:rPr>
        <w:t>Среди территорий, менее активно работающих в данном направлении</w:t>
      </w:r>
      <w:r w:rsidR="000C2094" w:rsidRPr="00AA2210">
        <w:rPr>
          <w:rFonts w:ascii="Times New Roman" w:hAnsi="Times New Roman"/>
          <w:sz w:val="24"/>
          <w:szCs w:val="24"/>
        </w:rPr>
        <w:t>, на наш взгляд</w:t>
      </w:r>
      <w:r w:rsidR="00A41201" w:rsidRPr="00AA2210">
        <w:rPr>
          <w:rFonts w:ascii="Times New Roman" w:hAnsi="Times New Roman"/>
          <w:sz w:val="24"/>
          <w:szCs w:val="24"/>
        </w:rPr>
        <w:t>,</w:t>
      </w:r>
      <w:r w:rsidR="0013613E" w:rsidRPr="00AA2210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AA2210">
        <w:rPr>
          <w:rFonts w:ascii="Times New Roman" w:hAnsi="Times New Roman"/>
          <w:sz w:val="24"/>
          <w:szCs w:val="24"/>
        </w:rPr>
        <w:t>Кизеловский</w:t>
      </w:r>
      <w:proofErr w:type="spellEnd"/>
      <w:r w:rsidRPr="00AA22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2210">
        <w:rPr>
          <w:rFonts w:ascii="Times New Roman" w:hAnsi="Times New Roman"/>
          <w:sz w:val="24"/>
          <w:szCs w:val="24"/>
        </w:rPr>
        <w:t>Оханский</w:t>
      </w:r>
      <w:proofErr w:type="spellEnd"/>
      <w:r w:rsidRPr="00AA22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2210">
        <w:rPr>
          <w:rFonts w:ascii="Times New Roman" w:hAnsi="Times New Roman"/>
          <w:sz w:val="24"/>
          <w:szCs w:val="24"/>
        </w:rPr>
        <w:t>Юрлинский</w:t>
      </w:r>
      <w:proofErr w:type="spellEnd"/>
      <w:r w:rsidRPr="00AA2210">
        <w:rPr>
          <w:rFonts w:ascii="Times New Roman" w:hAnsi="Times New Roman"/>
          <w:sz w:val="24"/>
          <w:szCs w:val="24"/>
        </w:rPr>
        <w:t xml:space="preserve"> районы.</w:t>
      </w:r>
    </w:p>
    <w:p w14:paraId="30A6276B" w14:textId="77777777" w:rsidR="00176F31" w:rsidRPr="00AA2210" w:rsidRDefault="00176F31" w:rsidP="006B4917">
      <w:pPr>
        <w:pStyle w:val="11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142FDE6" w14:textId="4C31242E" w:rsidR="00797490" w:rsidRPr="00AA2210" w:rsidRDefault="00797490" w:rsidP="00176F31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42" w:name="_Toc451586064"/>
      <w:bookmarkStart w:id="43" w:name="_Toc477862859"/>
      <w:r w:rsidRPr="00AA2210">
        <w:rPr>
          <w:rFonts w:ascii="Times New Roman" w:hAnsi="Times New Roman" w:cs="Times New Roman"/>
          <w:color w:val="auto"/>
          <w:sz w:val="28"/>
          <w:szCs w:val="28"/>
        </w:rPr>
        <w:t>Мероприятия по работе с семь</w:t>
      </w:r>
      <w:r w:rsidR="00A41201" w:rsidRPr="00AA2210">
        <w:rPr>
          <w:rFonts w:ascii="Times New Roman" w:hAnsi="Times New Roman" w:cs="Times New Roman"/>
          <w:color w:val="auto"/>
          <w:sz w:val="28"/>
          <w:szCs w:val="28"/>
        </w:rPr>
        <w:t>ё</w:t>
      </w:r>
      <w:r w:rsidRPr="00AA2210">
        <w:rPr>
          <w:rFonts w:ascii="Times New Roman" w:hAnsi="Times New Roman" w:cs="Times New Roman"/>
          <w:color w:val="auto"/>
          <w:sz w:val="28"/>
          <w:szCs w:val="28"/>
        </w:rPr>
        <w:t>й</w:t>
      </w:r>
      <w:bookmarkEnd w:id="42"/>
      <w:bookmarkEnd w:id="43"/>
    </w:p>
    <w:p w14:paraId="32134C14" w14:textId="77777777" w:rsidR="00F61F79" w:rsidRPr="00AA2210" w:rsidRDefault="00F61F79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5A67EB" w14:textId="49713600" w:rsidR="00CB599C" w:rsidRPr="00AA2210" w:rsidRDefault="00A87F88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Работа с семь</w:t>
      </w:r>
      <w:r w:rsidR="00A41201" w:rsidRPr="00AA2210">
        <w:rPr>
          <w:rFonts w:ascii="Times New Roman" w:hAnsi="Times New Roman" w:cs="Times New Roman"/>
          <w:sz w:val="24"/>
          <w:szCs w:val="24"/>
        </w:rPr>
        <w:t>ё</w:t>
      </w:r>
      <w:r w:rsidRPr="00AA2210">
        <w:rPr>
          <w:rFonts w:ascii="Times New Roman" w:hAnsi="Times New Roman" w:cs="Times New Roman"/>
          <w:sz w:val="24"/>
          <w:szCs w:val="24"/>
        </w:rPr>
        <w:t>й на</w:t>
      </w:r>
      <w:r w:rsidR="00797490" w:rsidRPr="00AA2210">
        <w:rPr>
          <w:rFonts w:ascii="Times New Roman" w:hAnsi="Times New Roman" w:cs="Times New Roman"/>
          <w:sz w:val="24"/>
          <w:szCs w:val="24"/>
        </w:rPr>
        <w:t xml:space="preserve"> протяжении нескольких </w:t>
      </w:r>
      <w:r w:rsidR="00AB449B" w:rsidRPr="00AA2210">
        <w:rPr>
          <w:rFonts w:ascii="Times New Roman" w:hAnsi="Times New Roman" w:cs="Times New Roman"/>
          <w:sz w:val="24"/>
          <w:szCs w:val="24"/>
        </w:rPr>
        <w:t xml:space="preserve">последних </w:t>
      </w:r>
      <w:r w:rsidR="00797490" w:rsidRPr="00AA2210">
        <w:rPr>
          <w:rFonts w:ascii="Times New Roman" w:hAnsi="Times New Roman" w:cs="Times New Roman"/>
          <w:sz w:val="24"/>
          <w:szCs w:val="24"/>
        </w:rPr>
        <w:t>лет</w:t>
      </w:r>
      <w:r w:rsidR="00A41201" w:rsidRPr="00AA2210">
        <w:rPr>
          <w:rFonts w:ascii="Times New Roman" w:hAnsi="Times New Roman" w:cs="Times New Roman"/>
          <w:sz w:val="24"/>
          <w:szCs w:val="24"/>
        </w:rPr>
        <w:t xml:space="preserve"> так</w:t>
      </w:r>
      <w:r w:rsidRPr="00AA2210">
        <w:rPr>
          <w:rFonts w:ascii="Times New Roman" w:hAnsi="Times New Roman" w:cs="Times New Roman"/>
          <w:sz w:val="24"/>
          <w:szCs w:val="24"/>
        </w:rPr>
        <w:t>же</w:t>
      </w:r>
      <w:r w:rsidR="00797490" w:rsidRPr="00AA2210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AB449B" w:rsidRPr="00AA2210">
        <w:rPr>
          <w:rFonts w:ascii="Times New Roman" w:hAnsi="Times New Roman" w:cs="Times New Roman"/>
          <w:sz w:val="24"/>
          <w:szCs w:val="24"/>
        </w:rPr>
        <w:t xml:space="preserve">одним из </w:t>
      </w:r>
      <w:r w:rsidRPr="00AA2210">
        <w:rPr>
          <w:rFonts w:ascii="Times New Roman" w:hAnsi="Times New Roman" w:cs="Times New Roman"/>
          <w:sz w:val="24"/>
          <w:szCs w:val="24"/>
        </w:rPr>
        <w:t xml:space="preserve">важных направлений </w:t>
      </w:r>
      <w:r w:rsidR="00AB449B" w:rsidRPr="00AA2210">
        <w:rPr>
          <w:rFonts w:ascii="Times New Roman" w:hAnsi="Times New Roman" w:cs="Times New Roman"/>
          <w:sz w:val="24"/>
          <w:szCs w:val="24"/>
        </w:rPr>
        <w:t xml:space="preserve">в деятельности </w:t>
      </w:r>
      <w:r w:rsidRPr="00AA2210">
        <w:rPr>
          <w:rFonts w:ascii="Times New Roman" w:hAnsi="Times New Roman" w:cs="Times New Roman"/>
          <w:sz w:val="24"/>
          <w:szCs w:val="24"/>
        </w:rPr>
        <w:t>КДУ</w:t>
      </w:r>
      <w:r w:rsidR="006F6B37" w:rsidRPr="00AA2210">
        <w:rPr>
          <w:rFonts w:ascii="Times New Roman" w:hAnsi="Times New Roman" w:cs="Times New Roman"/>
          <w:sz w:val="24"/>
          <w:szCs w:val="24"/>
        </w:rPr>
        <w:t>.</w:t>
      </w:r>
      <w:r w:rsidR="00797490" w:rsidRPr="00AA2210">
        <w:rPr>
          <w:rFonts w:ascii="Times New Roman" w:hAnsi="Times New Roman" w:cs="Times New Roman"/>
          <w:sz w:val="24"/>
          <w:szCs w:val="24"/>
        </w:rPr>
        <w:t xml:space="preserve"> Семья в жизни человека имеет </w:t>
      </w:r>
      <w:r w:rsidRPr="00AA2210">
        <w:rPr>
          <w:rFonts w:ascii="Times New Roman" w:hAnsi="Times New Roman" w:cs="Times New Roman"/>
          <w:sz w:val="24"/>
          <w:szCs w:val="24"/>
        </w:rPr>
        <w:t xml:space="preserve">огромное </w:t>
      </w:r>
      <w:r w:rsidR="00797490" w:rsidRPr="00AA2210">
        <w:rPr>
          <w:rFonts w:ascii="Times New Roman" w:hAnsi="Times New Roman" w:cs="Times New Roman"/>
          <w:sz w:val="24"/>
          <w:szCs w:val="24"/>
        </w:rPr>
        <w:t xml:space="preserve">значение, ведь </w:t>
      </w:r>
      <w:r w:rsidR="006F6B37" w:rsidRPr="00AA2210">
        <w:rPr>
          <w:rFonts w:ascii="Times New Roman" w:hAnsi="Times New Roman" w:cs="Times New Roman"/>
          <w:sz w:val="24"/>
          <w:szCs w:val="24"/>
        </w:rPr>
        <w:t>именно она</w:t>
      </w:r>
      <w:r w:rsidRPr="00AA2210">
        <w:rPr>
          <w:rFonts w:ascii="Times New Roman" w:hAnsi="Times New Roman" w:cs="Times New Roman"/>
          <w:sz w:val="24"/>
          <w:szCs w:val="24"/>
        </w:rPr>
        <w:t>, по сути,</w:t>
      </w:r>
      <w:r w:rsidR="00797490" w:rsidRPr="00AA2210">
        <w:rPr>
          <w:rFonts w:ascii="Times New Roman" w:hAnsi="Times New Roman" w:cs="Times New Roman"/>
          <w:sz w:val="24"/>
          <w:szCs w:val="24"/>
        </w:rPr>
        <w:t xml:space="preserve"> остаётся главным смыслом жизни человека. </w:t>
      </w:r>
    </w:p>
    <w:p w14:paraId="20C41D50" w14:textId="319056F4" w:rsidR="007D1F98" w:rsidRPr="00AA2210" w:rsidRDefault="00BB42B5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Мероприятия, направленные на поддержание семейных традиций, развитие института семьи и брака, в той или иной мере провод</w:t>
      </w:r>
      <w:r w:rsidR="00F61F79" w:rsidRPr="00AA2210">
        <w:rPr>
          <w:rFonts w:ascii="Times New Roman" w:hAnsi="Times New Roman" w:cs="Times New Roman"/>
          <w:sz w:val="24"/>
          <w:szCs w:val="24"/>
        </w:rPr>
        <w:t>я</w:t>
      </w:r>
      <w:r w:rsidRPr="00AA2210">
        <w:rPr>
          <w:rFonts w:ascii="Times New Roman" w:hAnsi="Times New Roman" w:cs="Times New Roman"/>
          <w:sz w:val="24"/>
          <w:szCs w:val="24"/>
        </w:rPr>
        <w:t>тся в каждом культурном учреждении. Это обусловлено разными причинами</w:t>
      </w:r>
      <w:r w:rsidR="007D1F98" w:rsidRPr="00AA2210">
        <w:rPr>
          <w:rFonts w:ascii="Times New Roman" w:hAnsi="Times New Roman" w:cs="Times New Roman"/>
          <w:sz w:val="24"/>
          <w:szCs w:val="24"/>
        </w:rPr>
        <w:t xml:space="preserve">, не только тем, что </w:t>
      </w:r>
      <w:r w:rsidRPr="00AA2210">
        <w:rPr>
          <w:rFonts w:ascii="Times New Roman" w:hAnsi="Times New Roman" w:cs="Times New Roman"/>
          <w:sz w:val="24"/>
          <w:szCs w:val="24"/>
        </w:rPr>
        <w:t xml:space="preserve">данное направление </w:t>
      </w:r>
      <w:r w:rsidR="00A87F88" w:rsidRPr="00AA2210">
        <w:rPr>
          <w:rFonts w:ascii="Times New Roman" w:hAnsi="Times New Roman" w:cs="Times New Roman"/>
          <w:sz w:val="24"/>
          <w:szCs w:val="24"/>
        </w:rPr>
        <w:lastRenderedPageBreak/>
        <w:t>обозначено для работы</w:t>
      </w:r>
      <w:r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A87F88" w:rsidRPr="00AA2210">
        <w:rPr>
          <w:rFonts w:ascii="Times New Roman" w:hAnsi="Times New Roman" w:cs="Times New Roman"/>
          <w:sz w:val="24"/>
          <w:szCs w:val="24"/>
        </w:rPr>
        <w:t xml:space="preserve">и </w:t>
      </w:r>
      <w:r w:rsidRPr="00AA2210">
        <w:rPr>
          <w:rFonts w:ascii="Times New Roman" w:hAnsi="Times New Roman" w:cs="Times New Roman"/>
          <w:sz w:val="24"/>
          <w:szCs w:val="24"/>
        </w:rPr>
        <w:t xml:space="preserve">в государственном </w:t>
      </w:r>
      <w:r w:rsidR="00A87F88" w:rsidRPr="00AA2210">
        <w:rPr>
          <w:rFonts w:ascii="Times New Roman" w:hAnsi="Times New Roman" w:cs="Times New Roman"/>
          <w:sz w:val="24"/>
          <w:szCs w:val="24"/>
        </w:rPr>
        <w:t xml:space="preserve">(муниципальном) </w:t>
      </w:r>
      <w:r w:rsidRPr="00AA2210">
        <w:rPr>
          <w:rFonts w:ascii="Times New Roman" w:hAnsi="Times New Roman" w:cs="Times New Roman"/>
          <w:sz w:val="24"/>
          <w:szCs w:val="24"/>
        </w:rPr>
        <w:t>задании</w:t>
      </w:r>
      <w:r w:rsidR="007D1F98" w:rsidRPr="00AA2210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Pr="00AA2210">
        <w:rPr>
          <w:rFonts w:ascii="Times New Roman" w:hAnsi="Times New Roman" w:cs="Times New Roman"/>
          <w:sz w:val="24"/>
          <w:szCs w:val="24"/>
        </w:rPr>
        <w:t xml:space="preserve">, </w:t>
      </w:r>
      <w:r w:rsidR="007D1F98" w:rsidRPr="00AA2210">
        <w:rPr>
          <w:rFonts w:ascii="Times New Roman" w:hAnsi="Times New Roman" w:cs="Times New Roman"/>
          <w:sz w:val="24"/>
          <w:szCs w:val="24"/>
        </w:rPr>
        <w:t xml:space="preserve">но и тем, что </w:t>
      </w:r>
      <w:r w:rsidRPr="00AA2210">
        <w:rPr>
          <w:rFonts w:ascii="Times New Roman" w:hAnsi="Times New Roman" w:cs="Times New Roman"/>
          <w:sz w:val="24"/>
          <w:szCs w:val="24"/>
        </w:rPr>
        <w:t>работа с семь</w:t>
      </w:r>
      <w:r w:rsidR="00A41201" w:rsidRPr="00AA2210">
        <w:rPr>
          <w:rFonts w:ascii="Times New Roman" w:hAnsi="Times New Roman" w:cs="Times New Roman"/>
          <w:sz w:val="24"/>
          <w:szCs w:val="24"/>
        </w:rPr>
        <w:t>ё</w:t>
      </w:r>
      <w:r w:rsidRPr="00AA2210">
        <w:rPr>
          <w:rFonts w:ascii="Times New Roman" w:hAnsi="Times New Roman" w:cs="Times New Roman"/>
          <w:sz w:val="24"/>
          <w:szCs w:val="24"/>
        </w:rPr>
        <w:t>й стала уже традиционной</w:t>
      </w:r>
      <w:r w:rsidR="007D1F98" w:rsidRPr="00AA2210">
        <w:rPr>
          <w:rFonts w:ascii="Times New Roman" w:hAnsi="Times New Roman" w:cs="Times New Roman"/>
          <w:sz w:val="24"/>
          <w:szCs w:val="24"/>
        </w:rPr>
        <w:t xml:space="preserve"> для сети КДУ.</w:t>
      </w:r>
      <w:r w:rsidR="00640508" w:rsidRPr="00AA22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51753F" w14:textId="6A71DA7E" w:rsidR="00BB42B5" w:rsidRPr="00AA2210" w:rsidRDefault="007D1F98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К</w:t>
      </w:r>
      <w:r w:rsidR="00BB42B5" w:rsidRPr="00AA2210">
        <w:rPr>
          <w:rFonts w:ascii="Times New Roman" w:hAnsi="Times New Roman" w:cs="Times New Roman"/>
          <w:sz w:val="24"/>
          <w:szCs w:val="24"/>
        </w:rPr>
        <w:t xml:space="preserve"> сожалению, немногие действительно понимают важность обозреваемой темы. Основ</w:t>
      </w:r>
      <w:r w:rsidR="00640508" w:rsidRPr="00AA2210">
        <w:rPr>
          <w:rFonts w:ascii="Times New Roman" w:hAnsi="Times New Roman" w:cs="Times New Roman"/>
          <w:sz w:val="24"/>
          <w:szCs w:val="24"/>
        </w:rPr>
        <w:t>ой</w:t>
      </w:r>
      <w:r w:rsidR="00BB42B5" w:rsidRPr="00AA2210">
        <w:rPr>
          <w:rFonts w:ascii="Times New Roman" w:hAnsi="Times New Roman" w:cs="Times New Roman"/>
          <w:sz w:val="24"/>
          <w:szCs w:val="24"/>
        </w:rPr>
        <w:t xml:space="preserve"> любого общества является семья, поэтому </w:t>
      </w:r>
      <w:r w:rsidRPr="00AA2210">
        <w:rPr>
          <w:rFonts w:ascii="Times New Roman" w:hAnsi="Times New Roman" w:cs="Times New Roman"/>
          <w:sz w:val="24"/>
          <w:szCs w:val="24"/>
        </w:rPr>
        <w:t>крайне важно</w:t>
      </w:r>
      <w:r w:rsidR="00BB42B5" w:rsidRPr="00AA2210">
        <w:rPr>
          <w:rFonts w:ascii="Times New Roman" w:hAnsi="Times New Roman" w:cs="Times New Roman"/>
          <w:sz w:val="24"/>
          <w:szCs w:val="24"/>
        </w:rPr>
        <w:t xml:space="preserve"> уделять много внимания </w:t>
      </w:r>
      <w:r w:rsidRPr="00AA2210">
        <w:rPr>
          <w:rFonts w:ascii="Times New Roman" w:hAnsi="Times New Roman" w:cs="Times New Roman"/>
          <w:sz w:val="24"/>
          <w:szCs w:val="24"/>
        </w:rPr>
        <w:t>данному социальному институту общества.</w:t>
      </w:r>
    </w:p>
    <w:p w14:paraId="2C0BA151" w14:textId="57FE97BE" w:rsidR="00BB42B5" w:rsidRPr="00AA2210" w:rsidRDefault="00BB42B5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В небольших поселениях</w:t>
      </w:r>
      <w:r w:rsidR="007D1F98" w:rsidRPr="00AA2210">
        <w:rPr>
          <w:rFonts w:ascii="Times New Roman" w:hAnsi="Times New Roman" w:cs="Times New Roman"/>
          <w:sz w:val="24"/>
          <w:szCs w:val="24"/>
        </w:rPr>
        <w:t>, деревнях</w:t>
      </w:r>
      <w:r w:rsidRPr="00AA2210">
        <w:rPr>
          <w:rFonts w:ascii="Times New Roman" w:hAnsi="Times New Roman" w:cs="Times New Roman"/>
          <w:sz w:val="24"/>
          <w:szCs w:val="24"/>
        </w:rPr>
        <w:t xml:space="preserve"> в основном живут семьями, иногда одна семья </w:t>
      </w:r>
      <w:r w:rsidR="007D1F98" w:rsidRPr="00AA2210">
        <w:rPr>
          <w:rFonts w:ascii="Times New Roman" w:hAnsi="Times New Roman" w:cs="Times New Roman"/>
          <w:sz w:val="24"/>
          <w:szCs w:val="24"/>
        </w:rPr>
        <w:t xml:space="preserve">может заселять </w:t>
      </w:r>
      <w:r w:rsidRPr="00AA2210">
        <w:rPr>
          <w:rFonts w:ascii="Times New Roman" w:hAnsi="Times New Roman" w:cs="Times New Roman"/>
          <w:sz w:val="24"/>
          <w:szCs w:val="24"/>
        </w:rPr>
        <w:t>целую улицу или даже вс</w:t>
      </w:r>
      <w:r w:rsidR="007D1F98" w:rsidRPr="00AA2210">
        <w:rPr>
          <w:rFonts w:ascii="Times New Roman" w:hAnsi="Times New Roman" w:cs="Times New Roman"/>
          <w:sz w:val="24"/>
          <w:szCs w:val="24"/>
        </w:rPr>
        <w:t>ю</w:t>
      </w:r>
      <w:r w:rsidRPr="00AA2210">
        <w:rPr>
          <w:rFonts w:ascii="Times New Roman" w:hAnsi="Times New Roman" w:cs="Times New Roman"/>
          <w:sz w:val="24"/>
          <w:szCs w:val="24"/>
        </w:rPr>
        <w:t xml:space="preserve"> деревню. Поэтому </w:t>
      </w:r>
      <w:r w:rsidR="00457DE1" w:rsidRPr="00AA2210">
        <w:rPr>
          <w:rFonts w:ascii="Times New Roman" w:hAnsi="Times New Roman" w:cs="Times New Roman"/>
          <w:sz w:val="24"/>
          <w:szCs w:val="24"/>
        </w:rPr>
        <w:t>обязательно в деятельности КДУ</w:t>
      </w:r>
      <w:r w:rsidRPr="00AA2210">
        <w:rPr>
          <w:rFonts w:ascii="Times New Roman" w:hAnsi="Times New Roman" w:cs="Times New Roman"/>
          <w:sz w:val="24"/>
          <w:szCs w:val="24"/>
        </w:rPr>
        <w:t xml:space="preserve"> ряд мероприятий долж</w:t>
      </w:r>
      <w:r w:rsidR="00640508" w:rsidRPr="00AA2210">
        <w:rPr>
          <w:rFonts w:ascii="Times New Roman" w:hAnsi="Times New Roman" w:cs="Times New Roman"/>
          <w:sz w:val="24"/>
          <w:szCs w:val="24"/>
        </w:rPr>
        <w:t>ен быть направлен</w:t>
      </w:r>
      <w:r w:rsidRPr="00AA2210">
        <w:rPr>
          <w:rFonts w:ascii="Times New Roman" w:hAnsi="Times New Roman" w:cs="Times New Roman"/>
          <w:sz w:val="24"/>
          <w:szCs w:val="24"/>
        </w:rPr>
        <w:t xml:space="preserve"> на раскрытие семейных ценностей, поднятие различных проблем и поиск их решения.</w:t>
      </w:r>
    </w:p>
    <w:p w14:paraId="55387971" w14:textId="1A816868" w:rsidR="00BB42B5" w:rsidRPr="00AA2210" w:rsidRDefault="00BB42B5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Каждая территория имеет свои особенности, что, несомненно, отражается на работе с семь</w:t>
      </w:r>
      <w:r w:rsidR="00A41201" w:rsidRPr="00AA2210">
        <w:rPr>
          <w:rFonts w:ascii="Times New Roman" w:hAnsi="Times New Roman" w:cs="Times New Roman"/>
          <w:sz w:val="24"/>
          <w:szCs w:val="24"/>
        </w:rPr>
        <w:t>ё</w:t>
      </w:r>
      <w:r w:rsidRPr="00AA2210">
        <w:rPr>
          <w:rFonts w:ascii="Times New Roman" w:hAnsi="Times New Roman" w:cs="Times New Roman"/>
          <w:sz w:val="24"/>
          <w:szCs w:val="24"/>
        </w:rPr>
        <w:t>й. Нижепривед</w:t>
      </w:r>
      <w:r w:rsidR="00A41201" w:rsidRPr="00AA2210">
        <w:rPr>
          <w:rFonts w:ascii="Times New Roman" w:hAnsi="Times New Roman" w:cs="Times New Roman"/>
          <w:sz w:val="24"/>
          <w:szCs w:val="24"/>
        </w:rPr>
        <w:t>ё</w:t>
      </w:r>
      <w:r w:rsidRPr="00AA2210">
        <w:rPr>
          <w:rFonts w:ascii="Times New Roman" w:hAnsi="Times New Roman" w:cs="Times New Roman"/>
          <w:sz w:val="24"/>
          <w:szCs w:val="24"/>
        </w:rPr>
        <w:t xml:space="preserve">нная таблица показывает соотношения по масштабности и численности проводимых мероприятий за </w:t>
      </w:r>
      <w:r w:rsidR="004B7704" w:rsidRPr="00AA2210">
        <w:rPr>
          <w:rFonts w:ascii="Times New Roman" w:hAnsi="Times New Roman" w:cs="Times New Roman"/>
          <w:sz w:val="24"/>
          <w:szCs w:val="24"/>
        </w:rPr>
        <w:t>отчёт</w:t>
      </w:r>
      <w:r w:rsidRPr="00AA2210">
        <w:rPr>
          <w:rFonts w:ascii="Times New Roman" w:hAnsi="Times New Roman" w:cs="Times New Roman"/>
          <w:sz w:val="24"/>
          <w:szCs w:val="24"/>
        </w:rPr>
        <w:t>ный период.</w:t>
      </w:r>
    </w:p>
    <w:p w14:paraId="7297B5CB" w14:textId="77777777" w:rsidR="00BB42B5" w:rsidRPr="00AA2210" w:rsidRDefault="00BB42B5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9322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275"/>
        <w:gridCol w:w="1560"/>
        <w:gridCol w:w="1418"/>
        <w:gridCol w:w="1700"/>
      </w:tblGrid>
      <w:tr w:rsidR="00AA2210" w:rsidRPr="00AA2210" w14:paraId="53BC5768" w14:textId="77777777" w:rsidTr="00233C8A">
        <w:tc>
          <w:tcPr>
            <w:tcW w:w="1809" w:type="dxa"/>
            <w:vMerge w:val="restart"/>
          </w:tcPr>
          <w:p w14:paraId="41263378" w14:textId="77777777" w:rsidR="00233C8A" w:rsidRPr="00AA2210" w:rsidRDefault="00233C8A" w:rsidP="006B4917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2210">
              <w:rPr>
                <w:rFonts w:ascii="Times New Roman" w:eastAsiaTheme="minorEastAsia" w:hAnsi="Times New Roman" w:cs="Times New Roman"/>
                <w:lang w:eastAsia="ru-RU"/>
              </w:rPr>
              <w:t>Период</w:t>
            </w:r>
          </w:p>
        </w:tc>
        <w:tc>
          <w:tcPr>
            <w:tcW w:w="7513" w:type="dxa"/>
            <w:gridSpan w:val="5"/>
          </w:tcPr>
          <w:p w14:paraId="71914CD8" w14:textId="77777777" w:rsidR="00233C8A" w:rsidRPr="00AA2210" w:rsidRDefault="00233C8A" w:rsidP="006B4917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2210">
              <w:rPr>
                <w:rFonts w:ascii="Times New Roman" w:eastAsiaTheme="minorEastAsia" w:hAnsi="Times New Roman" w:cs="Times New Roman"/>
                <w:lang w:eastAsia="ru-RU"/>
              </w:rPr>
              <w:t>Общее число мероприятий</w:t>
            </w:r>
          </w:p>
        </w:tc>
      </w:tr>
      <w:tr w:rsidR="00AA2210" w:rsidRPr="00AA2210" w14:paraId="09A5C66A" w14:textId="77777777" w:rsidTr="00233C8A">
        <w:tc>
          <w:tcPr>
            <w:tcW w:w="1809" w:type="dxa"/>
            <w:vMerge/>
          </w:tcPr>
          <w:p w14:paraId="7B722537" w14:textId="77777777" w:rsidR="00233C8A" w:rsidRPr="00AA2210" w:rsidRDefault="00233C8A" w:rsidP="006B4917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14:paraId="1E2910C6" w14:textId="76263A35" w:rsidR="00A41201" w:rsidRPr="00AA2210" w:rsidRDefault="00A41201" w:rsidP="006B4917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AA2210">
              <w:rPr>
                <w:rFonts w:ascii="Times New Roman" w:eastAsiaTheme="minorEastAsia" w:hAnsi="Times New Roman" w:cs="Times New Roman"/>
                <w:lang w:eastAsia="ru-RU"/>
              </w:rPr>
              <w:t>Поселенчес</w:t>
            </w:r>
            <w:proofErr w:type="spellEnd"/>
            <w:r w:rsidRPr="00AA2210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  <w:p w14:paraId="650AB985" w14:textId="40B94216" w:rsidR="00233C8A" w:rsidRPr="00AA2210" w:rsidRDefault="00233C8A" w:rsidP="006B4917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2210">
              <w:rPr>
                <w:rFonts w:ascii="Times New Roman" w:eastAsiaTheme="minorEastAsia" w:hAnsi="Times New Roman" w:cs="Times New Roman"/>
                <w:lang w:eastAsia="ru-RU"/>
              </w:rPr>
              <w:t>кий/ Городской уровень</w:t>
            </w:r>
          </w:p>
        </w:tc>
        <w:tc>
          <w:tcPr>
            <w:tcW w:w="1275" w:type="dxa"/>
          </w:tcPr>
          <w:p w14:paraId="677C1DF9" w14:textId="77777777" w:rsidR="00233C8A" w:rsidRPr="00AA2210" w:rsidRDefault="00233C8A" w:rsidP="006B4917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2210">
              <w:rPr>
                <w:rFonts w:ascii="Times New Roman" w:eastAsiaTheme="minorEastAsia" w:hAnsi="Times New Roman" w:cs="Times New Roman"/>
                <w:lang w:eastAsia="ru-RU"/>
              </w:rPr>
              <w:t>Районного уровня</w:t>
            </w:r>
          </w:p>
        </w:tc>
        <w:tc>
          <w:tcPr>
            <w:tcW w:w="1560" w:type="dxa"/>
          </w:tcPr>
          <w:p w14:paraId="24588559" w14:textId="7604C490" w:rsidR="00A41201" w:rsidRPr="00AA2210" w:rsidRDefault="00233C8A" w:rsidP="006B4917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AA2210">
              <w:rPr>
                <w:rFonts w:ascii="Times New Roman" w:eastAsiaTheme="minorEastAsia" w:hAnsi="Times New Roman" w:cs="Times New Roman"/>
                <w:lang w:eastAsia="ru-RU"/>
              </w:rPr>
              <w:t>Межмуници</w:t>
            </w:r>
            <w:proofErr w:type="spellEnd"/>
            <w:r w:rsidR="00A41201" w:rsidRPr="00AA2210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  <w:p w14:paraId="1F96C090" w14:textId="7A04C723" w:rsidR="00233C8A" w:rsidRPr="00AA2210" w:rsidRDefault="00233C8A" w:rsidP="006B4917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AA2210">
              <w:rPr>
                <w:rFonts w:ascii="Times New Roman" w:eastAsiaTheme="minorEastAsia" w:hAnsi="Times New Roman" w:cs="Times New Roman"/>
                <w:lang w:eastAsia="ru-RU"/>
              </w:rPr>
              <w:t>пального</w:t>
            </w:r>
            <w:proofErr w:type="spellEnd"/>
            <w:r w:rsidRPr="00AA2210">
              <w:rPr>
                <w:rFonts w:ascii="Times New Roman" w:eastAsiaTheme="minorEastAsia" w:hAnsi="Times New Roman" w:cs="Times New Roman"/>
                <w:lang w:eastAsia="ru-RU"/>
              </w:rPr>
              <w:t xml:space="preserve"> уровня</w:t>
            </w:r>
          </w:p>
          <w:p w14:paraId="75660563" w14:textId="77777777" w:rsidR="00233C8A" w:rsidRPr="00AA2210" w:rsidRDefault="00233C8A" w:rsidP="006B4917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14:paraId="65E9A631" w14:textId="77777777" w:rsidR="00233C8A" w:rsidRPr="00AA2210" w:rsidRDefault="00233C8A" w:rsidP="006B4917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2210">
              <w:rPr>
                <w:rFonts w:ascii="Times New Roman" w:eastAsiaTheme="minorEastAsia" w:hAnsi="Times New Roman" w:cs="Times New Roman"/>
                <w:lang w:eastAsia="ru-RU"/>
              </w:rPr>
              <w:t>Краевого уровня</w:t>
            </w:r>
          </w:p>
        </w:tc>
        <w:tc>
          <w:tcPr>
            <w:tcW w:w="1700" w:type="dxa"/>
          </w:tcPr>
          <w:p w14:paraId="4F999020" w14:textId="729830D4" w:rsidR="00233C8A" w:rsidRPr="00AA2210" w:rsidRDefault="00233C8A" w:rsidP="006B4917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proofErr w:type="gramStart"/>
            <w:r w:rsidRPr="00AA2210">
              <w:rPr>
                <w:rFonts w:ascii="Times New Roman" w:eastAsiaTheme="minorEastAsia" w:hAnsi="Times New Roman" w:cs="Times New Roman"/>
                <w:lang w:eastAsia="ru-RU"/>
              </w:rPr>
              <w:t>Всероссийско</w:t>
            </w:r>
            <w:r w:rsidR="00A41201" w:rsidRPr="00AA2210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AA2210">
              <w:rPr>
                <w:rFonts w:ascii="Times New Roman" w:eastAsiaTheme="minorEastAsia" w:hAnsi="Times New Roman" w:cs="Times New Roman"/>
                <w:lang w:eastAsia="ru-RU"/>
              </w:rPr>
              <w:t>го</w:t>
            </w:r>
            <w:proofErr w:type="spellEnd"/>
            <w:proofErr w:type="gramEnd"/>
            <w:r w:rsidRPr="00AA2210">
              <w:rPr>
                <w:rFonts w:ascii="Times New Roman" w:eastAsiaTheme="minorEastAsia" w:hAnsi="Times New Roman" w:cs="Times New Roman"/>
                <w:lang w:eastAsia="ru-RU"/>
              </w:rPr>
              <w:t xml:space="preserve"> уровня</w:t>
            </w:r>
          </w:p>
        </w:tc>
      </w:tr>
      <w:tr w:rsidR="00AA2210" w:rsidRPr="00AA2210" w14:paraId="38F8789F" w14:textId="77777777" w:rsidTr="00233C8A">
        <w:tc>
          <w:tcPr>
            <w:tcW w:w="1809" w:type="dxa"/>
          </w:tcPr>
          <w:p w14:paraId="37B994C5" w14:textId="77777777" w:rsidR="00233C8A" w:rsidRPr="00AA2210" w:rsidRDefault="00233C8A" w:rsidP="006B4917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2210">
              <w:rPr>
                <w:rFonts w:ascii="Times New Roman" w:eastAsiaTheme="minorEastAsia" w:hAnsi="Times New Roman" w:cs="Times New Roman"/>
                <w:lang w:eastAsia="ru-RU"/>
              </w:rPr>
              <w:t>2015</w:t>
            </w:r>
          </w:p>
        </w:tc>
        <w:tc>
          <w:tcPr>
            <w:tcW w:w="1560" w:type="dxa"/>
            <w:vAlign w:val="bottom"/>
          </w:tcPr>
          <w:p w14:paraId="658D0F3F" w14:textId="77777777" w:rsidR="00233C8A" w:rsidRPr="00AA2210" w:rsidRDefault="00233C8A" w:rsidP="006B4917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2210">
              <w:rPr>
                <w:rFonts w:ascii="Times New Roman" w:eastAsiaTheme="minorEastAsia" w:hAnsi="Times New Roman" w:cs="Times New Roman"/>
                <w:lang w:eastAsia="ru-RU"/>
              </w:rPr>
              <w:t>8 271</w:t>
            </w:r>
          </w:p>
        </w:tc>
        <w:tc>
          <w:tcPr>
            <w:tcW w:w="1275" w:type="dxa"/>
            <w:vAlign w:val="bottom"/>
          </w:tcPr>
          <w:p w14:paraId="6F8EE13D" w14:textId="77777777" w:rsidR="00233C8A" w:rsidRPr="00AA2210" w:rsidRDefault="00233C8A" w:rsidP="006B4917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2210">
              <w:rPr>
                <w:rFonts w:ascii="Times New Roman" w:eastAsiaTheme="minorEastAsia" w:hAnsi="Times New Roman" w:cs="Times New Roman"/>
                <w:lang w:eastAsia="ru-RU"/>
              </w:rPr>
              <w:t>668</w:t>
            </w:r>
          </w:p>
        </w:tc>
        <w:tc>
          <w:tcPr>
            <w:tcW w:w="1560" w:type="dxa"/>
            <w:vAlign w:val="bottom"/>
          </w:tcPr>
          <w:p w14:paraId="5763DCF1" w14:textId="77777777" w:rsidR="00233C8A" w:rsidRPr="00AA2210" w:rsidRDefault="00233C8A" w:rsidP="006B4917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2210">
              <w:rPr>
                <w:rFonts w:ascii="Times New Roman" w:eastAsiaTheme="minorEastAsia" w:hAnsi="Times New Roman" w:cs="Times New Roman"/>
                <w:lang w:eastAsia="ru-RU"/>
              </w:rPr>
              <w:t>39</w:t>
            </w:r>
          </w:p>
        </w:tc>
        <w:tc>
          <w:tcPr>
            <w:tcW w:w="1418" w:type="dxa"/>
            <w:vAlign w:val="bottom"/>
          </w:tcPr>
          <w:p w14:paraId="2D1FE617" w14:textId="77777777" w:rsidR="00233C8A" w:rsidRPr="00AA2210" w:rsidRDefault="00233C8A" w:rsidP="006B4917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2210">
              <w:rPr>
                <w:rFonts w:ascii="Times New Roman" w:eastAsiaTheme="minorEastAsia" w:hAnsi="Times New Roman" w:cs="Times New Roman"/>
                <w:lang w:eastAsia="ru-RU"/>
              </w:rPr>
              <w:t>31</w:t>
            </w:r>
          </w:p>
        </w:tc>
        <w:tc>
          <w:tcPr>
            <w:tcW w:w="1700" w:type="dxa"/>
            <w:vAlign w:val="bottom"/>
          </w:tcPr>
          <w:p w14:paraId="3BCAC058" w14:textId="77777777" w:rsidR="00233C8A" w:rsidRPr="00AA2210" w:rsidRDefault="00233C8A" w:rsidP="006B4917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2210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</w:tr>
      <w:tr w:rsidR="00233C8A" w:rsidRPr="00AA2210" w14:paraId="33F19CF1" w14:textId="77777777" w:rsidTr="00233C8A">
        <w:tc>
          <w:tcPr>
            <w:tcW w:w="1809" w:type="dxa"/>
          </w:tcPr>
          <w:p w14:paraId="2F385137" w14:textId="77777777" w:rsidR="00233C8A" w:rsidRPr="00AA2210" w:rsidRDefault="00233C8A" w:rsidP="006B4917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2210">
              <w:rPr>
                <w:rFonts w:ascii="Times New Roman" w:eastAsiaTheme="minorEastAsia" w:hAnsi="Times New Roman" w:cs="Times New Roman"/>
                <w:lang w:eastAsia="ru-RU"/>
              </w:rPr>
              <w:t>2016</w:t>
            </w:r>
          </w:p>
        </w:tc>
        <w:tc>
          <w:tcPr>
            <w:tcW w:w="1560" w:type="dxa"/>
            <w:vAlign w:val="bottom"/>
          </w:tcPr>
          <w:p w14:paraId="1E908293" w14:textId="77777777" w:rsidR="00233C8A" w:rsidRPr="00AA2210" w:rsidRDefault="00233C8A" w:rsidP="006B4917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2210">
              <w:rPr>
                <w:rFonts w:ascii="Times New Roman" w:eastAsiaTheme="minorEastAsia" w:hAnsi="Times New Roman" w:cs="Times New Roman"/>
                <w:lang w:eastAsia="ru-RU"/>
              </w:rPr>
              <w:t>8 550</w:t>
            </w:r>
          </w:p>
        </w:tc>
        <w:tc>
          <w:tcPr>
            <w:tcW w:w="1275" w:type="dxa"/>
            <w:vAlign w:val="bottom"/>
          </w:tcPr>
          <w:p w14:paraId="28EE01D8" w14:textId="77777777" w:rsidR="00233C8A" w:rsidRPr="00AA2210" w:rsidRDefault="00233C8A" w:rsidP="006B4917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2210">
              <w:rPr>
                <w:rFonts w:ascii="Times New Roman" w:eastAsiaTheme="minorEastAsia" w:hAnsi="Times New Roman" w:cs="Times New Roman"/>
                <w:lang w:eastAsia="ru-RU"/>
              </w:rPr>
              <w:t>831</w:t>
            </w:r>
          </w:p>
        </w:tc>
        <w:tc>
          <w:tcPr>
            <w:tcW w:w="1560" w:type="dxa"/>
            <w:vAlign w:val="bottom"/>
          </w:tcPr>
          <w:p w14:paraId="4DC97709" w14:textId="77777777" w:rsidR="00233C8A" w:rsidRPr="00AA2210" w:rsidRDefault="00233C8A" w:rsidP="006B4917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2210">
              <w:rPr>
                <w:rFonts w:ascii="Times New Roman" w:eastAsiaTheme="minorEastAsia" w:hAnsi="Times New Roman" w:cs="Times New Roman"/>
                <w:lang w:eastAsia="ru-RU"/>
              </w:rPr>
              <w:t>58</w:t>
            </w:r>
          </w:p>
        </w:tc>
        <w:tc>
          <w:tcPr>
            <w:tcW w:w="1418" w:type="dxa"/>
            <w:vAlign w:val="bottom"/>
          </w:tcPr>
          <w:p w14:paraId="44E87D9E" w14:textId="77777777" w:rsidR="00233C8A" w:rsidRPr="00AA2210" w:rsidRDefault="00233C8A" w:rsidP="006B4917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2210">
              <w:rPr>
                <w:rFonts w:ascii="Times New Roman" w:eastAsiaTheme="minorEastAsia" w:hAnsi="Times New Roman" w:cs="Times New Roman"/>
                <w:lang w:eastAsia="ru-RU"/>
              </w:rPr>
              <w:t>34</w:t>
            </w:r>
          </w:p>
        </w:tc>
        <w:tc>
          <w:tcPr>
            <w:tcW w:w="1700" w:type="dxa"/>
            <w:vAlign w:val="bottom"/>
          </w:tcPr>
          <w:p w14:paraId="2627FF13" w14:textId="77777777" w:rsidR="00233C8A" w:rsidRPr="00AA2210" w:rsidRDefault="00233C8A" w:rsidP="006B4917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2210">
              <w:rPr>
                <w:rFonts w:ascii="Times New Roman" w:eastAsiaTheme="minorEastAsia" w:hAnsi="Times New Roman" w:cs="Times New Roman"/>
                <w:lang w:eastAsia="ru-RU"/>
              </w:rPr>
              <w:t>28</w:t>
            </w:r>
          </w:p>
        </w:tc>
      </w:tr>
    </w:tbl>
    <w:p w14:paraId="571E8E8F" w14:textId="77777777" w:rsidR="00BB42B5" w:rsidRPr="00AA2210" w:rsidRDefault="00BB42B5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4FF474" w14:textId="5C1215AB" w:rsidR="00BB42B5" w:rsidRPr="00AA2210" w:rsidRDefault="00233C8A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Исходя из предоставленных данных,</w:t>
      </w:r>
      <w:r w:rsidR="00BB42B5" w:rsidRPr="00AA2210">
        <w:rPr>
          <w:rFonts w:ascii="Times New Roman" w:hAnsi="Times New Roman" w:cs="Times New Roman"/>
          <w:sz w:val="24"/>
          <w:szCs w:val="24"/>
        </w:rPr>
        <w:t xml:space="preserve"> мероприятия межмуниципального, краевого и всероссийского уровня вместе взятые значительно уступают количеству мероприятий поселенческого/городского и районного уровня. В первую </w:t>
      </w:r>
      <w:r w:rsidR="005D702C" w:rsidRPr="00AA2210">
        <w:rPr>
          <w:rFonts w:ascii="Times New Roman" w:hAnsi="Times New Roman" w:cs="Times New Roman"/>
          <w:sz w:val="24"/>
          <w:szCs w:val="24"/>
        </w:rPr>
        <w:t>о</w:t>
      </w:r>
      <w:r w:rsidR="0035598B" w:rsidRPr="00AA2210">
        <w:rPr>
          <w:rFonts w:ascii="Times New Roman" w:hAnsi="Times New Roman" w:cs="Times New Roman"/>
          <w:sz w:val="24"/>
          <w:szCs w:val="24"/>
        </w:rPr>
        <w:t>ч</w:t>
      </w:r>
      <w:r w:rsidR="005D702C" w:rsidRPr="00AA2210">
        <w:rPr>
          <w:rFonts w:ascii="Times New Roman" w:hAnsi="Times New Roman" w:cs="Times New Roman"/>
          <w:sz w:val="24"/>
          <w:szCs w:val="24"/>
        </w:rPr>
        <w:t>е</w:t>
      </w:r>
      <w:r w:rsidR="0035598B" w:rsidRPr="00AA2210">
        <w:rPr>
          <w:rFonts w:ascii="Times New Roman" w:hAnsi="Times New Roman" w:cs="Times New Roman"/>
          <w:sz w:val="24"/>
          <w:szCs w:val="24"/>
        </w:rPr>
        <w:t>р</w:t>
      </w:r>
      <w:r w:rsidR="00BB42B5" w:rsidRPr="00AA2210">
        <w:rPr>
          <w:rFonts w:ascii="Times New Roman" w:hAnsi="Times New Roman" w:cs="Times New Roman"/>
          <w:sz w:val="24"/>
          <w:szCs w:val="24"/>
        </w:rPr>
        <w:t>едь</w:t>
      </w:r>
      <w:r w:rsidR="00640508" w:rsidRPr="00AA2210">
        <w:rPr>
          <w:rFonts w:ascii="Times New Roman" w:hAnsi="Times New Roman" w:cs="Times New Roman"/>
          <w:sz w:val="24"/>
          <w:szCs w:val="24"/>
        </w:rPr>
        <w:t>,</w:t>
      </w:r>
      <w:r w:rsidR="00BB42B5" w:rsidRPr="00AA2210">
        <w:rPr>
          <w:rFonts w:ascii="Times New Roman" w:hAnsi="Times New Roman" w:cs="Times New Roman"/>
          <w:sz w:val="24"/>
          <w:szCs w:val="24"/>
        </w:rPr>
        <w:t xml:space="preserve"> это обусловлено тем, что культурные учреждения ориентированы на работу с местным населением, и </w:t>
      </w:r>
      <w:r w:rsidRPr="00AA2210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="00BB42B5" w:rsidRPr="00AA2210">
        <w:rPr>
          <w:rFonts w:ascii="Times New Roman" w:hAnsi="Times New Roman" w:cs="Times New Roman"/>
          <w:sz w:val="24"/>
          <w:szCs w:val="24"/>
        </w:rPr>
        <w:t xml:space="preserve">их задача </w:t>
      </w:r>
      <w:r w:rsidR="005D702C" w:rsidRPr="00AA2210">
        <w:rPr>
          <w:rFonts w:ascii="Times New Roman" w:hAnsi="Times New Roman" w:cs="Times New Roman"/>
          <w:sz w:val="24"/>
          <w:szCs w:val="24"/>
        </w:rPr>
        <w:t xml:space="preserve">— </w:t>
      </w:r>
      <w:r w:rsidR="00BB42B5" w:rsidRPr="00AA2210">
        <w:rPr>
          <w:rFonts w:ascii="Times New Roman" w:hAnsi="Times New Roman" w:cs="Times New Roman"/>
          <w:sz w:val="24"/>
          <w:szCs w:val="24"/>
        </w:rPr>
        <w:t xml:space="preserve">обеспечить культурно-развлекательный досуг своей территории. Другая причина </w:t>
      </w:r>
      <w:r w:rsidRPr="00AA2210">
        <w:rPr>
          <w:rFonts w:ascii="Times New Roman" w:hAnsi="Times New Roman" w:cs="Times New Roman"/>
          <w:sz w:val="24"/>
          <w:szCs w:val="24"/>
        </w:rPr>
        <w:t xml:space="preserve">кроется </w:t>
      </w:r>
      <w:r w:rsidR="00BB42B5" w:rsidRPr="00AA2210">
        <w:rPr>
          <w:rFonts w:ascii="Times New Roman" w:hAnsi="Times New Roman" w:cs="Times New Roman"/>
          <w:sz w:val="24"/>
          <w:szCs w:val="24"/>
        </w:rPr>
        <w:t>в недостаточном финансировании</w:t>
      </w:r>
      <w:r w:rsidRPr="00AA2210">
        <w:rPr>
          <w:rFonts w:ascii="Times New Roman" w:hAnsi="Times New Roman" w:cs="Times New Roman"/>
          <w:sz w:val="24"/>
          <w:szCs w:val="24"/>
        </w:rPr>
        <w:t xml:space="preserve"> на </w:t>
      </w:r>
      <w:r w:rsidR="0035598B" w:rsidRPr="00AA2210">
        <w:rPr>
          <w:rFonts w:ascii="Times New Roman" w:hAnsi="Times New Roman" w:cs="Times New Roman"/>
          <w:sz w:val="24"/>
          <w:szCs w:val="24"/>
        </w:rPr>
        <w:t>провед</w:t>
      </w:r>
      <w:r w:rsidR="005D702C" w:rsidRPr="00AA2210">
        <w:rPr>
          <w:rFonts w:ascii="Times New Roman" w:hAnsi="Times New Roman" w:cs="Times New Roman"/>
          <w:sz w:val="24"/>
          <w:szCs w:val="24"/>
        </w:rPr>
        <w:t>е</w:t>
      </w:r>
      <w:r w:rsidR="0035598B" w:rsidRPr="00AA2210">
        <w:rPr>
          <w:rFonts w:ascii="Times New Roman" w:hAnsi="Times New Roman" w:cs="Times New Roman"/>
          <w:sz w:val="24"/>
          <w:szCs w:val="24"/>
        </w:rPr>
        <w:t>н</w:t>
      </w:r>
      <w:r w:rsidRPr="00AA2210">
        <w:rPr>
          <w:rFonts w:ascii="Times New Roman" w:hAnsi="Times New Roman" w:cs="Times New Roman"/>
          <w:sz w:val="24"/>
          <w:szCs w:val="24"/>
        </w:rPr>
        <w:t>ие мероприятий, но</w:t>
      </w:r>
      <w:r w:rsidR="00BB42B5" w:rsidRPr="00AA2210">
        <w:rPr>
          <w:rFonts w:ascii="Times New Roman" w:hAnsi="Times New Roman" w:cs="Times New Roman"/>
          <w:sz w:val="24"/>
          <w:szCs w:val="24"/>
        </w:rPr>
        <w:t xml:space="preserve"> самая главная </w:t>
      </w:r>
      <w:r w:rsidRPr="00AA2210">
        <w:rPr>
          <w:rFonts w:ascii="Times New Roman" w:hAnsi="Times New Roman" w:cs="Times New Roman"/>
          <w:sz w:val="24"/>
          <w:szCs w:val="24"/>
        </w:rPr>
        <w:t>проблема</w:t>
      </w:r>
      <w:r w:rsidR="005D702C" w:rsidRPr="00AA2210">
        <w:rPr>
          <w:rFonts w:ascii="Times New Roman" w:hAnsi="Times New Roman" w:cs="Times New Roman"/>
          <w:sz w:val="24"/>
          <w:szCs w:val="24"/>
        </w:rPr>
        <w:t xml:space="preserve"> —</w:t>
      </w:r>
      <w:r w:rsidR="00BB42B5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 xml:space="preserve">это </w:t>
      </w:r>
      <w:r w:rsidR="00BB42B5" w:rsidRPr="00AA2210">
        <w:rPr>
          <w:rFonts w:ascii="Times New Roman" w:hAnsi="Times New Roman" w:cs="Times New Roman"/>
          <w:sz w:val="24"/>
          <w:szCs w:val="24"/>
        </w:rPr>
        <w:t>нехватка человеческого ресурса</w:t>
      </w:r>
      <w:r w:rsidRPr="00AA2210">
        <w:rPr>
          <w:rFonts w:ascii="Times New Roman" w:hAnsi="Times New Roman" w:cs="Times New Roman"/>
          <w:sz w:val="24"/>
          <w:szCs w:val="24"/>
        </w:rPr>
        <w:t>. И</w:t>
      </w:r>
      <w:r w:rsidR="00BB42B5" w:rsidRPr="00AA2210">
        <w:rPr>
          <w:rFonts w:ascii="Times New Roman" w:hAnsi="Times New Roman" w:cs="Times New Roman"/>
          <w:sz w:val="24"/>
          <w:szCs w:val="24"/>
        </w:rPr>
        <w:t>з-за сокращения</w:t>
      </w:r>
      <w:r w:rsidRPr="00AA2210">
        <w:rPr>
          <w:rFonts w:ascii="Times New Roman" w:hAnsi="Times New Roman" w:cs="Times New Roman"/>
          <w:sz w:val="24"/>
          <w:szCs w:val="24"/>
        </w:rPr>
        <w:t xml:space="preserve"> (оптимизации)</w:t>
      </w:r>
      <w:r w:rsidR="00BB42B5" w:rsidRPr="00AA2210">
        <w:rPr>
          <w:rFonts w:ascii="Times New Roman" w:hAnsi="Times New Roman" w:cs="Times New Roman"/>
          <w:sz w:val="24"/>
          <w:szCs w:val="24"/>
        </w:rPr>
        <w:t xml:space="preserve"> рабочих мест и отсутстви</w:t>
      </w:r>
      <w:r w:rsidR="00640508" w:rsidRPr="00AA2210">
        <w:rPr>
          <w:rFonts w:ascii="Times New Roman" w:hAnsi="Times New Roman" w:cs="Times New Roman"/>
          <w:sz w:val="24"/>
          <w:szCs w:val="24"/>
        </w:rPr>
        <w:t>я</w:t>
      </w:r>
      <w:r w:rsidR="00BB42B5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706627" w:rsidRPr="00AA2210">
        <w:rPr>
          <w:rFonts w:ascii="Times New Roman" w:hAnsi="Times New Roman" w:cs="Times New Roman"/>
          <w:sz w:val="24"/>
          <w:szCs w:val="24"/>
        </w:rPr>
        <w:t>квалифицированных</w:t>
      </w:r>
      <w:r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BB42B5" w:rsidRPr="00AA2210">
        <w:rPr>
          <w:rFonts w:ascii="Times New Roman" w:hAnsi="Times New Roman" w:cs="Times New Roman"/>
          <w:sz w:val="24"/>
          <w:szCs w:val="24"/>
        </w:rPr>
        <w:t>специалистов нет возможности проводить мероприятия межмуниципального, краевого и всероссийского уровня. Лидером по количеству всероссийских мероприятий является Кунгурский муниципальный район</w:t>
      </w:r>
      <w:r w:rsidR="005D702C" w:rsidRPr="00AA2210">
        <w:rPr>
          <w:rFonts w:ascii="Times New Roman" w:hAnsi="Times New Roman" w:cs="Times New Roman"/>
          <w:sz w:val="24"/>
          <w:szCs w:val="24"/>
        </w:rPr>
        <w:t>,</w:t>
      </w:r>
      <w:r w:rsidR="00706627" w:rsidRPr="00AA2210">
        <w:rPr>
          <w:rFonts w:ascii="Times New Roman" w:hAnsi="Times New Roman" w:cs="Times New Roman"/>
          <w:sz w:val="24"/>
          <w:szCs w:val="24"/>
        </w:rPr>
        <w:t xml:space="preserve"> за 2016 г. в котором</w:t>
      </w:r>
      <w:r w:rsidR="00BB42B5" w:rsidRPr="00AA2210">
        <w:rPr>
          <w:rFonts w:ascii="Times New Roman" w:hAnsi="Times New Roman" w:cs="Times New Roman"/>
          <w:sz w:val="24"/>
          <w:szCs w:val="24"/>
        </w:rPr>
        <w:t xml:space="preserve"> было </w:t>
      </w:r>
      <w:r w:rsidR="0035598B" w:rsidRPr="00AA2210">
        <w:rPr>
          <w:rFonts w:ascii="Times New Roman" w:hAnsi="Times New Roman" w:cs="Times New Roman"/>
          <w:sz w:val="24"/>
          <w:szCs w:val="24"/>
        </w:rPr>
        <w:t>провед</w:t>
      </w:r>
      <w:r w:rsidR="005D702C" w:rsidRPr="00AA2210">
        <w:rPr>
          <w:rFonts w:ascii="Times New Roman" w:hAnsi="Times New Roman" w:cs="Times New Roman"/>
          <w:sz w:val="24"/>
          <w:szCs w:val="24"/>
        </w:rPr>
        <w:t>е</w:t>
      </w:r>
      <w:r w:rsidR="0035598B" w:rsidRPr="00AA2210">
        <w:rPr>
          <w:rFonts w:ascii="Times New Roman" w:hAnsi="Times New Roman" w:cs="Times New Roman"/>
          <w:sz w:val="24"/>
          <w:szCs w:val="24"/>
        </w:rPr>
        <w:t>н</w:t>
      </w:r>
      <w:r w:rsidR="00BB42B5" w:rsidRPr="00AA2210">
        <w:rPr>
          <w:rFonts w:ascii="Times New Roman" w:hAnsi="Times New Roman" w:cs="Times New Roman"/>
          <w:sz w:val="24"/>
          <w:szCs w:val="24"/>
        </w:rPr>
        <w:t>о 16</w:t>
      </w:r>
      <w:r w:rsidR="00640508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BB42B5" w:rsidRPr="00AA2210">
        <w:rPr>
          <w:rFonts w:ascii="Times New Roman" w:hAnsi="Times New Roman" w:cs="Times New Roman"/>
          <w:sz w:val="24"/>
          <w:szCs w:val="24"/>
        </w:rPr>
        <w:t xml:space="preserve">мероприятий всероссийского уровня и </w:t>
      </w:r>
      <w:r w:rsidR="005D702C" w:rsidRPr="00AA2210">
        <w:rPr>
          <w:rFonts w:ascii="Times New Roman" w:hAnsi="Times New Roman" w:cs="Times New Roman"/>
          <w:sz w:val="24"/>
          <w:szCs w:val="24"/>
        </w:rPr>
        <w:t>пять</w:t>
      </w:r>
      <w:r w:rsidR="0013613E" w:rsidRPr="00AA2210">
        <w:rPr>
          <w:rFonts w:ascii="Times New Roman" w:hAnsi="Times New Roman" w:cs="Times New Roman"/>
          <w:sz w:val="24"/>
          <w:szCs w:val="24"/>
        </w:rPr>
        <w:t xml:space="preserve"> — </w:t>
      </w:r>
      <w:r w:rsidR="00BB42B5" w:rsidRPr="00AA2210">
        <w:rPr>
          <w:rFonts w:ascii="Times New Roman" w:hAnsi="Times New Roman" w:cs="Times New Roman"/>
          <w:sz w:val="24"/>
          <w:szCs w:val="24"/>
        </w:rPr>
        <w:t>краевого.</w:t>
      </w:r>
    </w:p>
    <w:p w14:paraId="7861E8E5" w14:textId="4759AA8E" w:rsidR="00BB42B5" w:rsidRPr="00AA2210" w:rsidRDefault="0095410F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Среди территорий, лидирующих</w:t>
      </w:r>
      <w:r w:rsidR="00BB42B5" w:rsidRPr="00AA2210">
        <w:rPr>
          <w:rFonts w:ascii="Times New Roman" w:hAnsi="Times New Roman" w:cs="Times New Roman"/>
          <w:sz w:val="24"/>
          <w:szCs w:val="24"/>
        </w:rPr>
        <w:t xml:space="preserve"> по количеству мероприятий поселенческого/ городского и районного уровня за 2016 год</w:t>
      </w:r>
      <w:r w:rsidRPr="00AA2210">
        <w:rPr>
          <w:rFonts w:ascii="Times New Roman" w:hAnsi="Times New Roman" w:cs="Times New Roman"/>
          <w:sz w:val="24"/>
          <w:szCs w:val="24"/>
        </w:rPr>
        <w:t>:</w:t>
      </w:r>
    </w:p>
    <w:p w14:paraId="5F308277" w14:textId="5EF1DD2F" w:rsidR="00BB42B5" w:rsidRPr="00AA2210" w:rsidRDefault="00BB42B5" w:rsidP="006B4917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210">
        <w:rPr>
          <w:rFonts w:ascii="Times New Roman" w:hAnsi="Times New Roman" w:cs="Times New Roman"/>
          <w:b/>
          <w:sz w:val="24"/>
          <w:szCs w:val="24"/>
        </w:rPr>
        <w:t>Пермский муниципальный район</w:t>
      </w:r>
      <w:r w:rsidR="0013613E" w:rsidRPr="00AA2210">
        <w:rPr>
          <w:rFonts w:ascii="Times New Roman" w:hAnsi="Times New Roman" w:cs="Times New Roman"/>
          <w:b/>
          <w:sz w:val="24"/>
          <w:szCs w:val="24"/>
        </w:rPr>
        <w:t xml:space="preserve"> — </w:t>
      </w:r>
      <w:r w:rsidRPr="00AA2210">
        <w:rPr>
          <w:rFonts w:ascii="Times New Roman" w:hAnsi="Times New Roman" w:cs="Times New Roman"/>
          <w:b/>
          <w:sz w:val="24"/>
          <w:szCs w:val="24"/>
        </w:rPr>
        <w:t>754</w:t>
      </w:r>
      <w:r w:rsidR="0095410F" w:rsidRPr="00AA2210">
        <w:rPr>
          <w:rFonts w:ascii="Times New Roman" w:hAnsi="Times New Roman" w:cs="Times New Roman"/>
          <w:b/>
          <w:sz w:val="24"/>
          <w:szCs w:val="24"/>
        </w:rPr>
        <w:t xml:space="preserve"> мероприяти</w:t>
      </w:r>
      <w:r w:rsidR="00CF77B0" w:rsidRPr="00AA2210">
        <w:rPr>
          <w:rFonts w:ascii="Times New Roman" w:hAnsi="Times New Roman" w:cs="Times New Roman"/>
          <w:b/>
          <w:sz w:val="24"/>
          <w:szCs w:val="24"/>
        </w:rPr>
        <w:t>я</w:t>
      </w:r>
      <w:r w:rsidRPr="00AA2210">
        <w:rPr>
          <w:rFonts w:ascii="Times New Roman" w:hAnsi="Times New Roman" w:cs="Times New Roman"/>
          <w:b/>
          <w:sz w:val="24"/>
          <w:szCs w:val="24"/>
        </w:rPr>
        <w:t>;</w:t>
      </w:r>
    </w:p>
    <w:p w14:paraId="6309F103" w14:textId="32E4724F" w:rsidR="00BB42B5" w:rsidRPr="00AA2210" w:rsidRDefault="00BB42B5" w:rsidP="006B4917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2210">
        <w:rPr>
          <w:rFonts w:ascii="Times New Roman" w:hAnsi="Times New Roman" w:cs="Times New Roman"/>
          <w:b/>
          <w:sz w:val="24"/>
          <w:szCs w:val="24"/>
        </w:rPr>
        <w:t>Нытвенский</w:t>
      </w:r>
      <w:proofErr w:type="spellEnd"/>
      <w:r w:rsidRPr="00AA2210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  <w:r w:rsidR="0013613E" w:rsidRPr="00AA2210">
        <w:rPr>
          <w:rFonts w:ascii="Times New Roman" w:hAnsi="Times New Roman" w:cs="Times New Roman"/>
          <w:b/>
          <w:sz w:val="24"/>
          <w:szCs w:val="24"/>
        </w:rPr>
        <w:t xml:space="preserve"> — </w:t>
      </w:r>
      <w:r w:rsidRPr="00AA2210">
        <w:rPr>
          <w:rFonts w:ascii="Times New Roman" w:hAnsi="Times New Roman" w:cs="Times New Roman"/>
          <w:b/>
          <w:sz w:val="24"/>
          <w:szCs w:val="24"/>
        </w:rPr>
        <w:t>630</w:t>
      </w:r>
      <w:r w:rsidR="0095410F" w:rsidRPr="00AA2210">
        <w:rPr>
          <w:rFonts w:ascii="Times New Roman" w:hAnsi="Times New Roman" w:cs="Times New Roman"/>
          <w:b/>
          <w:sz w:val="24"/>
          <w:szCs w:val="24"/>
        </w:rPr>
        <w:t xml:space="preserve"> мероприятий</w:t>
      </w:r>
      <w:r w:rsidRPr="00AA2210">
        <w:rPr>
          <w:rFonts w:ascii="Times New Roman" w:hAnsi="Times New Roman" w:cs="Times New Roman"/>
          <w:b/>
          <w:sz w:val="24"/>
          <w:szCs w:val="24"/>
        </w:rPr>
        <w:t>;</w:t>
      </w:r>
    </w:p>
    <w:p w14:paraId="0F6FDB81" w14:textId="47DAFC27" w:rsidR="00BB42B5" w:rsidRPr="00AA2210" w:rsidRDefault="00BB42B5" w:rsidP="006B4917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210">
        <w:rPr>
          <w:rFonts w:ascii="Times New Roman" w:hAnsi="Times New Roman" w:cs="Times New Roman"/>
          <w:b/>
          <w:sz w:val="24"/>
          <w:szCs w:val="24"/>
        </w:rPr>
        <w:t>Кунгу</w:t>
      </w:r>
      <w:r w:rsidR="0095410F" w:rsidRPr="00AA2210">
        <w:rPr>
          <w:rFonts w:ascii="Times New Roman" w:hAnsi="Times New Roman" w:cs="Times New Roman"/>
          <w:b/>
          <w:sz w:val="24"/>
          <w:szCs w:val="24"/>
        </w:rPr>
        <w:t>рский муниципальный район</w:t>
      </w:r>
      <w:r w:rsidR="0013613E" w:rsidRPr="00AA2210">
        <w:rPr>
          <w:rFonts w:ascii="Times New Roman" w:hAnsi="Times New Roman" w:cs="Times New Roman"/>
          <w:b/>
          <w:sz w:val="24"/>
          <w:szCs w:val="24"/>
        </w:rPr>
        <w:t xml:space="preserve"> — </w:t>
      </w:r>
      <w:r w:rsidR="0095410F" w:rsidRPr="00AA2210">
        <w:rPr>
          <w:rFonts w:ascii="Times New Roman" w:hAnsi="Times New Roman" w:cs="Times New Roman"/>
          <w:b/>
          <w:sz w:val="24"/>
          <w:szCs w:val="24"/>
        </w:rPr>
        <w:t>440 мероприятий.</w:t>
      </w:r>
    </w:p>
    <w:p w14:paraId="5144AE6B" w14:textId="77777777" w:rsidR="00BB42B5" w:rsidRPr="00AA2210" w:rsidRDefault="00BB42B5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E40E72" w14:textId="3D3763FA" w:rsidR="00BB42B5" w:rsidRPr="00AA2210" w:rsidRDefault="00BB42B5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Самые низкие показатели по числу </w:t>
      </w:r>
      <w:r w:rsidR="0035598B" w:rsidRPr="00AA2210">
        <w:rPr>
          <w:rFonts w:ascii="Times New Roman" w:hAnsi="Times New Roman" w:cs="Times New Roman"/>
          <w:sz w:val="24"/>
          <w:szCs w:val="24"/>
        </w:rPr>
        <w:t>проведён</w:t>
      </w:r>
      <w:r w:rsidR="00A80670" w:rsidRPr="00AA2210">
        <w:rPr>
          <w:rFonts w:ascii="Times New Roman" w:hAnsi="Times New Roman" w:cs="Times New Roman"/>
          <w:sz w:val="24"/>
          <w:szCs w:val="24"/>
        </w:rPr>
        <w:t xml:space="preserve">ных </w:t>
      </w:r>
      <w:r w:rsidRPr="00AA2210">
        <w:rPr>
          <w:rFonts w:ascii="Times New Roman" w:hAnsi="Times New Roman" w:cs="Times New Roman"/>
          <w:sz w:val="24"/>
          <w:szCs w:val="24"/>
        </w:rPr>
        <w:t xml:space="preserve">мероприятий имеют </w:t>
      </w:r>
      <w:proofErr w:type="spellStart"/>
      <w:r w:rsidR="00D54DF9" w:rsidRPr="00AA2210">
        <w:rPr>
          <w:rFonts w:ascii="Times New Roman" w:hAnsi="Times New Roman" w:cs="Times New Roman"/>
          <w:sz w:val="24"/>
          <w:szCs w:val="24"/>
        </w:rPr>
        <w:t>Гремячинский</w:t>
      </w:r>
      <w:proofErr w:type="spellEnd"/>
      <w:r w:rsidR="00D54DF9" w:rsidRPr="00AA22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54DF9" w:rsidRPr="00AA2210">
        <w:rPr>
          <w:rFonts w:ascii="Times New Roman" w:hAnsi="Times New Roman" w:cs="Times New Roman"/>
          <w:sz w:val="24"/>
          <w:szCs w:val="24"/>
        </w:rPr>
        <w:t>Косинский</w:t>
      </w:r>
      <w:proofErr w:type="spellEnd"/>
      <w:r w:rsidR="00D54DF9" w:rsidRPr="00AA2210">
        <w:rPr>
          <w:rFonts w:ascii="Times New Roman" w:hAnsi="Times New Roman" w:cs="Times New Roman"/>
          <w:sz w:val="24"/>
          <w:szCs w:val="24"/>
        </w:rPr>
        <w:t xml:space="preserve"> муниципальные районы.</w:t>
      </w:r>
      <w:r w:rsidRPr="00AA22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2A73BC" w14:textId="77777777" w:rsidR="00BB42B5" w:rsidRPr="00AA2210" w:rsidRDefault="00BB42B5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A6AF50" w14:textId="60CFA12D" w:rsidR="00BB42B5" w:rsidRPr="00AA2210" w:rsidRDefault="00BB42B5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Другим важным показателем </w:t>
      </w:r>
      <w:r w:rsidR="000C45C0" w:rsidRPr="00AA2210">
        <w:rPr>
          <w:rFonts w:ascii="Times New Roman" w:hAnsi="Times New Roman" w:cs="Times New Roman"/>
          <w:sz w:val="24"/>
          <w:szCs w:val="24"/>
        </w:rPr>
        <w:t xml:space="preserve">здесь </w:t>
      </w:r>
      <w:r w:rsidRPr="00AA2210">
        <w:rPr>
          <w:rFonts w:ascii="Times New Roman" w:hAnsi="Times New Roman" w:cs="Times New Roman"/>
          <w:sz w:val="24"/>
          <w:szCs w:val="24"/>
        </w:rPr>
        <w:t xml:space="preserve">является качество </w:t>
      </w:r>
      <w:r w:rsidR="000C45C0" w:rsidRPr="00AA2210">
        <w:rPr>
          <w:rFonts w:ascii="Times New Roman" w:hAnsi="Times New Roman" w:cs="Times New Roman"/>
          <w:sz w:val="24"/>
          <w:szCs w:val="24"/>
        </w:rPr>
        <w:t xml:space="preserve">проводимых </w:t>
      </w:r>
      <w:r w:rsidRPr="00AA2210">
        <w:rPr>
          <w:rFonts w:ascii="Times New Roman" w:hAnsi="Times New Roman" w:cs="Times New Roman"/>
          <w:sz w:val="24"/>
          <w:szCs w:val="24"/>
        </w:rPr>
        <w:t>мероприятий</w:t>
      </w:r>
      <w:r w:rsidR="0013613E" w:rsidRPr="00AA2210">
        <w:rPr>
          <w:rFonts w:ascii="Times New Roman" w:hAnsi="Times New Roman" w:cs="Times New Roman"/>
          <w:sz w:val="24"/>
          <w:szCs w:val="24"/>
        </w:rPr>
        <w:t xml:space="preserve"> — </w:t>
      </w:r>
      <w:r w:rsidRPr="00AA2210">
        <w:rPr>
          <w:rFonts w:ascii="Times New Roman" w:hAnsi="Times New Roman" w:cs="Times New Roman"/>
          <w:sz w:val="24"/>
          <w:szCs w:val="24"/>
        </w:rPr>
        <w:t>нахождение новых форм, сохранение и развитие тра</w:t>
      </w:r>
      <w:r w:rsidR="00455902" w:rsidRPr="00AA2210">
        <w:rPr>
          <w:rFonts w:ascii="Times New Roman" w:hAnsi="Times New Roman" w:cs="Times New Roman"/>
          <w:sz w:val="24"/>
          <w:szCs w:val="24"/>
        </w:rPr>
        <w:t xml:space="preserve">диционных мероприятий для </w:t>
      </w:r>
      <w:r w:rsidR="005D702C" w:rsidRPr="00AA2210">
        <w:rPr>
          <w:rFonts w:ascii="Times New Roman" w:hAnsi="Times New Roman" w:cs="Times New Roman"/>
          <w:sz w:val="24"/>
          <w:szCs w:val="24"/>
        </w:rPr>
        <w:t>семьи так</w:t>
      </w:r>
      <w:r w:rsidRPr="00AA2210">
        <w:rPr>
          <w:rFonts w:ascii="Times New Roman" w:hAnsi="Times New Roman" w:cs="Times New Roman"/>
          <w:sz w:val="24"/>
          <w:szCs w:val="24"/>
        </w:rPr>
        <w:t>же показывает, нас</w:t>
      </w:r>
      <w:r w:rsidR="000C45C0" w:rsidRPr="00AA2210">
        <w:rPr>
          <w:rFonts w:ascii="Times New Roman" w:hAnsi="Times New Roman" w:cs="Times New Roman"/>
          <w:sz w:val="24"/>
          <w:szCs w:val="24"/>
        </w:rPr>
        <w:t>колько успешно прогрессирует то</w:t>
      </w:r>
      <w:r w:rsidRPr="00AA2210">
        <w:rPr>
          <w:rFonts w:ascii="Times New Roman" w:hAnsi="Times New Roman" w:cs="Times New Roman"/>
          <w:sz w:val="24"/>
          <w:szCs w:val="24"/>
        </w:rPr>
        <w:t xml:space="preserve"> или ино</w:t>
      </w:r>
      <w:r w:rsidR="000C45C0" w:rsidRPr="00AA2210">
        <w:rPr>
          <w:rFonts w:ascii="Times New Roman" w:hAnsi="Times New Roman" w:cs="Times New Roman"/>
          <w:sz w:val="24"/>
          <w:szCs w:val="24"/>
        </w:rPr>
        <w:t>е</w:t>
      </w:r>
      <w:r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0C45C0" w:rsidRPr="00AA2210">
        <w:rPr>
          <w:rFonts w:ascii="Times New Roman" w:hAnsi="Times New Roman" w:cs="Times New Roman"/>
          <w:sz w:val="24"/>
          <w:szCs w:val="24"/>
        </w:rPr>
        <w:t>муниципальное образование.</w:t>
      </w:r>
    </w:p>
    <w:p w14:paraId="18A07CDC" w14:textId="6C0BC6D1" w:rsidR="00BB42B5" w:rsidRPr="00AA2210" w:rsidRDefault="00BB42B5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lastRenderedPageBreak/>
        <w:t>Одн</w:t>
      </w:r>
      <w:r w:rsidR="00BB5753" w:rsidRPr="00AA2210">
        <w:rPr>
          <w:rFonts w:ascii="Times New Roman" w:hAnsi="Times New Roman" w:cs="Times New Roman"/>
          <w:sz w:val="24"/>
          <w:szCs w:val="24"/>
        </w:rPr>
        <w:t>а</w:t>
      </w:r>
      <w:r w:rsidRPr="00AA2210">
        <w:rPr>
          <w:rFonts w:ascii="Times New Roman" w:hAnsi="Times New Roman" w:cs="Times New Roman"/>
          <w:sz w:val="24"/>
          <w:szCs w:val="24"/>
        </w:rPr>
        <w:t xml:space="preserve"> из наиболее традиционных форм работы с семь</w:t>
      </w:r>
      <w:r w:rsidR="005D702C" w:rsidRPr="00AA2210">
        <w:rPr>
          <w:rFonts w:ascii="Times New Roman" w:hAnsi="Times New Roman" w:cs="Times New Roman"/>
          <w:sz w:val="24"/>
          <w:szCs w:val="24"/>
        </w:rPr>
        <w:t>ё</w:t>
      </w:r>
      <w:r w:rsidRPr="00AA2210">
        <w:rPr>
          <w:rFonts w:ascii="Times New Roman" w:hAnsi="Times New Roman" w:cs="Times New Roman"/>
          <w:sz w:val="24"/>
          <w:szCs w:val="24"/>
        </w:rPr>
        <w:t>й</w:t>
      </w:r>
      <w:r w:rsidR="0013613E" w:rsidRPr="00AA2210">
        <w:rPr>
          <w:rFonts w:ascii="Times New Roman" w:hAnsi="Times New Roman" w:cs="Times New Roman"/>
          <w:sz w:val="24"/>
          <w:szCs w:val="24"/>
        </w:rPr>
        <w:t xml:space="preserve"> — </w:t>
      </w:r>
      <w:r w:rsidRPr="00AA2210">
        <w:rPr>
          <w:rFonts w:ascii="Times New Roman" w:hAnsi="Times New Roman" w:cs="Times New Roman"/>
          <w:sz w:val="24"/>
          <w:szCs w:val="24"/>
        </w:rPr>
        <w:t xml:space="preserve">семейные клубы. В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Добрянском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 муниципальном районе наблюдается высокая активность семейных клубов</w:t>
      </w:r>
      <w:r w:rsidR="00407C39" w:rsidRPr="00AA2210">
        <w:rPr>
          <w:rFonts w:ascii="Times New Roman" w:hAnsi="Times New Roman" w:cs="Times New Roman"/>
          <w:sz w:val="24"/>
          <w:szCs w:val="24"/>
        </w:rPr>
        <w:t xml:space="preserve"> (н</w:t>
      </w:r>
      <w:r w:rsidRPr="00AA2210">
        <w:rPr>
          <w:rFonts w:ascii="Times New Roman" w:hAnsi="Times New Roman" w:cs="Times New Roman"/>
          <w:sz w:val="24"/>
          <w:szCs w:val="24"/>
        </w:rPr>
        <w:t>а территории района их 45</w:t>
      </w:r>
      <w:r w:rsidR="00407C39" w:rsidRPr="00AA2210">
        <w:rPr>
          <w:rFonts w:ascii="Times New Roman" w:hAnsi="Times New Roman" w:cs="Times New Roman"/>
          <w:sz w:val="24"/>
          <w:szCs w:val="24"/>
        </w:rPr>
        <w:t>)</w:t>
      </w:r>
      <w:r w:rsidRPr="00AA2210">
        <w:rPr>
          <w:rFonts w:ascii="Times New Roman" w:hAnsi="Times New Roman" w:cs="Times New Roman"/>
          <w:sz w:val="24"/>
          <w:szCs w:val="24"/>
        </w:rPr>
        <w:t>. Можно выделить раз</w:t>
      </w:r>
      <w:r w:rsidR="005D702C" w:rsidRPr="00AA2210">
        <w:rPr>
          <w:rFonts w:ascii="Times New Roman" w:hAnsi="Times New Roman" w:cs="Times New Roman"/>
          <w:sz w:val="24"/>
          <w:szCs w:val="24"/>
        </w:rPr>
        <w:t>личные направления деятельности</w:t>
      </w:r>
      <w:r w:rsidR="00013755" w:rsidRPr="00AA2210">
        <w:rPr>
          <w:rFonts w:ascii="Times New Roman" w:hAnsi="Times New Roman" w:cs="Times New Roman"/>
          <w:sz w:val="24"/>
          <w:szCs w:val="24"/>
        </w:rPr>
        <w:t xml:space="preserve"> клубов</w:t>
      </w:r>
      <w:r w:rsidRPr="00AA2210">
        <w:rPr>
          <w:rFonts w:ascii="Times New Roman" w:hAnsi="Times New Roman" w:cs="Times New Roman"/>
          <w:sz w:val="24"/>
          <w:szCs w:val="24"/>
        </w:rPr>
        <w:t xml:space="preserve"> по всему </w:t>
      </w:r>
      <w:r w:rsidR="00013755" w:rsidRPr="00AA2210">
        <w:rPr>
          <w:rFonts w:ascii="Times New Roman" w:hAnsi="Times New Roman" w:cs="Times New Roman"/>
          <w:sz w:val="24"/>
          <w:szCs w:val="24"/>
        </w:rPr>
        <w:t>П</w:t>
      </w:r>
      <w:r w:rsidRPr="00AA2210">
        <w:rPr>
          <w:rFonts w:ascii="Times New Roman" w:hAnsi="Times New Roman" w:cs="Times New Roman"/>
          <w:sz w:val="24"/>
          <w:szCs w:val="24"/>
        </w:rPr>
        <w:t>ермскому краю:</w:t>
      </w:r>
    </w:p>
    <w:p w14:paraId="5FE2D3DE" w14:textId="6CDF8EBA" w:rsidR="00BB42B5" w:rsidRPr="00AA2210" w:rsidRDefault="002154DF" w:rsidP="006B4917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к</w:t>
      </w:r>
      <w:r w:rsidR="00BB42B5" w:rsidRPr="00AA2210">
        <w:rPr>
          <w:rFonts w:ascii="Times New Roman" w:hAnsi="Times New Roman" w:cs="Times New Roman"/>
          <w:sz w:val="24"/>
          <w:szCs w:val="24"/>
        </w:rPr>
        <w:t>луб, где родители собираются с детьми</w:t>
      </w:r>
      <w:r w:rsidR="00013755" w:rsidRPr="00AA2210">
        <w:rPr>
          <w:rFonts w:ascii="Times New Roman" w:hAnsi="Times New Roman" w:cs="Times New Roman"/>
          <w:sz w:val="24"/>
          <w:szCs w:val="24"/>
        </w:rPr>
        <w:t>,</w:t>
      </w:r>
      <w:r w:rsidR="00BB42B5" w:rsidRPr="00AA2210">
        <w:rPr>
          <w:rFonts w:ascii="Times New Roman" w:hAnsi="Times New Roman" w:cs="Times New Roman"/>
          <w:sz w:val="24"/>
          <w:szCs w:val="24"/>
        </w:rPr>
        <w:t xml:space="preserve"> делают различные поделки </w:t>
      </w:r>
      <w:r w:rsidRPr="00AA2210">
        <w:rPr>
          <w:rFonts w:ascii="Times New Roman" w:hAnsi="Times New Roman" w:cs="Times New Roman"/>
          <w:sz w:val="24"/>
          <w:szCs w:val="24"/>
        </w:rPr>
        <w:t>декоративно-</w:t>
      </w:r>
      <w:r w:rsidR="00BB42B5" w:rsidRPr="00AA2210">
        <w:rPr>
          <w:rFonts w:ascii="Times New Roman" w:hAnsi="Times New Roman" w:cs="Times New Roman"/>
          <w:sz w:val="24"/>
          <w:szCs w:val="24"/>
        </w:rPr>
        <w:t xml:space="preserve">прикладного творчества, </w:t>
      </w:r>
      <w:r w:rsidRPr="00AA2210">
        <w:rPr>
          <w:rFonts w:ascii="Times New Roman" w:hAnsi="Times New Roman" w:cs="Times New Roman"/>
          <w:sz w:val="24"/>
          <w:szCs w:val="24"/>
        </w:rPr>
        <w:t xml:space="preserve">проводят мероприятия </w:t>
      </w:r>
      <w:r w:rsidR="00BB42B5" w:rsidRPr="00AA2210">
        <w:rPr>
          <w:rFonts w:ascii="Times New Roman" w:hAnsi="Times New Roman" w:cs="Times New Roman"/>
          <w:sz w:val="24"/>
          <w:szCs w:val="24"/>
        </w:rPr>
        <w:t>на разные календарные даты (данная форма встречается во многих территориях);</w:t>
      </w:r>
    </w:p>
    <w:p w14:paraId="1BE6E496" w14:textId="267FE21D" w:rsidR="00BB42B5" w:rsidRPr="00AA2210" w:rsidRDefault="002154DF" w:rsidP="006B4917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к</w:t>
      </w:r>
      <w:r w:rsidR="00BB42B5" w:rsidRPr="00AA2210">
        <w:rPr>
          <w:rFonts w:ascii="Times New Roman" w:hAnsi="Times New Roman" w:cs="Times New Roman"/>
          <w:sz w:val="24"/>
          <w:szCs w:val="24"/>
        </w:rPr>
        <w:t>луб молодых семей</w:t>
      </w:r>
      <w:r w:rsidR="003B0708" w:rsidRPr="00AA2210">
        <w:rPr>
          <w:rFonts w:ascii="Times New Roman" w:hAnsi="Times New Roman" w:cs="Times New Roman"/>
          <w:sz w:val="24"/>
          <w:szCs w:val="24"/>
        </w:rPr>
        <w:t>, который набирает популярность среди</w:t>
      </w:r>
      <w:r w:rsidR="00BB42B5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C31795" w:rsidRPr="00AA2210">
        <w:rPr>
          <w:rFonts w:ascii="Times New Roman" w:hAnsi="Times New Roman" w:cs="Times New Roman"/>
          <w:sz w:val="24"/>
          <w:szCs w:val="24"/>
        </w:rPr>
        <w:t>молодёж</w:t>
      </w:r>
      <w:r w:rsidR="003B0708" w:rsidRPr="00AA2210">
        <w:rPr>
          <w:rFonts w:ascii="Times New Roman" w:hAnsi="Times New Roman" w:cs="Times New Roman"/>
          <w:sz w:val="24"/>
          <w:szCs w:val="24"/>
        </w:rPr>
        <w:t>и</w:t>
      </w:r>
      <w:r w:rsidR="00BB42B5" w:rsidRPr="00AA2210">
        <w:rPr>
          <w:rFonts w:ascii="Times New Roman" w:hAnsi="Times New Roman" w:cs="Times New Roman"/>
          <w:sz w:val="24"/>
          <w:szCs w:val="24"/>
        </w:rPr>
        <w:t xml:space="preserve">. </w:t>
      </w:r>
      <w:r w:rsidR="003B0708" w:rsidRPr="00AA2210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BB42B5" w:rsidRPr="00AA2210">
        <w:rPr>
          <w:rFonts w:ascii="Times New Roman" w:hAnsi="Times New Roman" w:cs="Times New Roman"/>
          <w:sz w:val="24"/>
          <w:szCs w:val="24"/>
        </w:rPr>
        <w:t xml:space="preserve">в Карагайском муниципальном районе инициатива создания </w:t>
      </w:r>
      <w:r w:rsidR="003B0708" w:rsidRPr="00AA2210">
        <w:rPr>
          <w:rFonts w:ascii="Times New Roman" w:hAnsi="Times New Roman" w:cs="Times New Roman"/>
          <w:sz w:val="24"/>
          <w:szCs w:val="24"/>
        </w:rPr>
        <w:t xml:space="preserve">и работы </w:t>
      </w:r>
      <w:r w:rsidR="00BB42B5" w:rsidRPr="00AA2210">
        <w:rPr>
          <w:rFonts w:ascii="Times New Roman" w:hAnsi="Times New Roman" w:cs="Times New Roman"/>
          <w:sz w:val="24"/>
          <w:szCs w:val="24"/>
        </w:rPr>
        <w:t xml:space="preserve">клуба молодых семей </w:t>
      </w:r>
      <w:r w:rsidR="003B0708" w:rsidRPr="00AA2210">
        <w:rPr>
          <w:rFonts w:ascii="Times New Roman" w:hAnsi="Times New Roman" w:cs="Times New Roman"/>
          <w:sz w:val="24"/>
          <w:szCs w:val="24"/>
        </w:rPr>
        <w:t xml:space="preserve">постепенно перешла от КДУ </w:t>
      </w:r>
      <w:r w:rsidR="00BB42B5" w:rsidRPr="00AA2210">
        <w:rPr>
          <w:rFonts w:ascii="Times New Roman" w:hAnsi="Times New Roman" w:cs="Times New Roman"/>
          <w:sz w:val="24"/>
          <w:szCs w:val="24"/>
        </w:rPr>
        <w:t>в руки семей</w:t>
      </w:r>
      <w:r w:rsidR="003B0708" w:rsidRPr="00AA2210">
        <w:rPr>
          <w:rFonts w:ascii="Times New Roman" w:hAnsi="Times New Roman" w:cs="Times New Roman"/>
          <w:sz w:val="24"/>
          <w:szCs w:val="24"/>
        </w:rPr>
        <w:t>, а в</w:t>
      </w:r>
      <w:r w:rsidR="00BB42B5" w:rsidRPr="00AA2210">
        <w:rPr>
          <w:rFonts w:ascii="Times New Roman" w:hAnsi="Times New Roman" w:cs="Times New Roman"/>
          <w:sz w:val="24"/>
          <w:szCs w:val="24"/>
        </w:rPr>
        <w:t xml:space="preserve"> Кунгуре проходит </w:t>
      </w:r>
      <w:r w:rsidR="003B0708" w:rsidRPr="00AA2210">
        <w:rPr>
          <w:rFonts w:ascii="Times New Roman" w:hAnsi="Times New Roman" w:cs="Times New Roman"/>
          <w:sz w:val="24"/>
          <w:szCs w:val="24"/>
        </w:rPr>
        <w:t xml:space="preserve">целый </w:t>
      </w:r>
      <w:r w:rsidR="00BB42B5" w:rsidRPr="00AA2210">
        <w:rPr>
          <w:rFonts w:ascii="Times New Roman" w:hAnsi="Times New Roman" w:cs="Times New Roman"/>
          <w:sz w:val="24"/>
          <w:szCs w:val="24"/>
        </w:rPr>
        <w:t xml:space="preserve">фестиваль клубов; </w:t>
      </w:r>
    </w:p>
    <w:p w14:paraId="03DC086A" w14:textId="1D838E68" w:rsidR="00BB42B5" w:rsidRPr="00AA2210" w:rsidRDefault="00C75CA4" w:rsidP="006B4917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к</w:t>
      </w:r>
      <w:r w:rsidR="00BB42B5" w:rsidRPr="00AA2210">
        <w:rPr>
          <w:rFonts w:ascii="Times New Roman" w:hAnsi="Times New Roman" w:cs="Times New Roman"/>
          <w:sz w:val="24"/>
          <w:szCs w:val="24"/>
        </w:rPr>
        <w:t>луб, деятельность которого направлена на консультирование при</w:t>
      </w:r>
      <w:r w:rsidR="005D702C" w:rsidRPr="00AA2210">
        <w:rPr>
          <w:rFonts w:ascii="Times New Roman" w:hAnsi="Times New Roman" w:cs="Times New Roman"/>
          <w:sz w:val="24"/>
          <w:szCs w:val="24"/>
        </w:rPr>
        <w:t>ё</w:t>
      </w:r>
      <w:r w:rsidR="00BB42B5" w:rsidRPr="00AA2210">
        <w:rPr>
          <w:rFonts w:ascii="Times New Roman" w:hAnsi="Times New Roman" w:cs="Times New Roman"/>
          <w:sz w:val="24"/>
          <w:szCs w:val="24"/>
        </w:rPr>
        <w:t>мных родителей, обмен опытом работы при</w:t>
      </w:r>
      <w:r w:rsidR="005D702C" w:rsidRPr="00AA2210">
        <w:rPr>
          <w:rFonts w:ascii="Times New Roman" w:hAnsi="Times New Roman" w:cs="Times New Roman"/>
          <w:sz w:val="24"/>
          <w:szCs w:val="24"/>
        </w:rPr>
        <w:t>ё</w:t>
      </w:r>
      <w:r w:rsidR="00BB42B5" w:rsidRPr="00AA2210">
        <w:rPr>
          <w:rFonts w:ascii="Times New Roman" w:hAnsi="Times New Roman" w:cs="Times New Roman"/>
          <w:sz w:val="24"/>
          <w:szCs w:val="24"/>
        </w:rPr>
        <w:t>мных родителей, организация культурно-массовых мероприятий с при</w:t>
      </w:r>
      <w:r w:rsidR="005D702C" w:rsidRPr="00AA2210">
        <w:rPr>
          <w:rFonts w:ascii="Times New Roman" w:hAnsi="Times New Roman" w:cs="Times New Roman"/>
          <w:sz w:val="24"/>
          <w:szCs w:val="24"/>
        </w:rPr>
        <w:t>ё</w:t>
      </w:r>
      <w:r w:rsidR="00BB42B5" w:rsidRPr="00AA2210">
        <w:rPr>
          <w:rFonts w:ascii="Times New Roman" w:hAnsi="Times New Roman" w:cs="Times New Roman"/>
          <w:sz w:val="24"/>
          <w:szCs w:val="24"/>
        </w:rPr>
        <w:t>мными семьями, социальную реабилитацию и адаптацию детей с ограниченными возможностями детей в социуме (</w:t>
      </w:r>
      <w:proofErr w:type="spellStart"/>
      <w:r w:rsidR="00BB42B5" w:rsidRPr="00AA2210">
        <w:rPr>
          <w:rFonts w:ascii="Times New Roman" w:hAnsi="Times New Roman" w:cs="Times New Roman"/>
          <w:sz w:val="24"/>
          <w:szCs w:val="24"/>
        </w:rPr>
        <w:t>Добрянский</w:t>
      </w:r>
      <w:proofErr w:type="spellEnd"/>
      <w:r w:rsidR="00BB42B5" w:rsidRPr="00AA2210">
        <w:rPr>
          <w:rFonts w:ascii="Times New Roman" w:hAnsi="Times New Roman" w:cs="Times New Roman"/>
          <w:sz w:val="24"/>
          <w:szCs w:val="24"/>
        </w:rPr>
        <w:t xml:space="preserve"> муниципальный район);</w:t>
      </w:r>
    </w:p>
    <w:p w14:paraId="2B3B8DA5" w14:textId="43028A8B" w:rsidR="00BB42B5" w:rsidRPr="00AA2210" w:rsidRDefault="00AE3D46" w:rsidP="006B4917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и</w:t>
      </w:r>
      <w:r w:rsidR="00BB42B5" w:rsidRPr="00AA2210">
        <w:rPr>
          <w:rFonts w:ascii="Times New Roman" w:hAnsi="Times New Roman" w:cs="Times New Roman"/>
          <w:sz w:val="24"/>
          <w:szCs w:val="24"/>
        </w:rPr>
        <w:t xml:space="preserve">нтеллектуальные семейные клубы. </w:t>
      </w:r>
      <w:r w:rsidRPr="00AA2210">
        <w:rPr>
          <w:rFonts w:ascii="Times New Roman" w:hAnsi="Times New Roman" w:cs="Times New Roman"/>
          <w:sz w:val="24"/>
          <w:szCs w:val="24"/>
        </w:rPr>
        <w:t>Например, в</w:t>
      </w:r>
      <w:r w:rsidR="00BB42B5" w:rsidRPr="00AA2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98B" w:rsidRPr="00AA2210">
        <w:rPr>
          <w:rFonts w:ascii="Times New Roman" w:hAnsi="Times New Roman" w:cs="Times New Roman"/>
          <w:sz w:val="24"/>
          <w:szCs w:val="24"/>
        </w:rPr>
        <w:t>Очёр</w:t>
      </w:r>
      <w:r w:rsidR="00BB42B5" w:rsidRPr="00AA2210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="00BB42B5" w:rsidRPr="00AA2210">
        <w:rPr>
          <w:rFonts w:ascii="Times New Roman" w:hAnsi="Times New Roman" w:cs="Times New Roman"/>
          <w:sz w:val="24"/>
          <w:szCs w:val="24"/>
        </w:rPr>
        <w:t xml:space="preserve"> муни</w:t>
      </w:r>
      <w:r w:rsidRPr="00AA2210">
        <w:rPr>
          <w:rFonts w:ascii="Times New Roman" w:hAnsi="Times New Roman" w:cs="Times New Roman"/>
          <w:sz w:val="24"/>
          <w:szCs w:val="24"/>
        </w:rPr>
        <w:t xml:space="preserve">ципальном районе уже образовано </w:t>
      </w:r>
      <w:proofErr w:type="gramStart"/>
      <w:r w:rsidR="005D702C" w:rsidRPr="00AA2210">
        <w:rPr>
          <w:rFonts w:ascii="Times New Roman" w:hAnsi="Times New Roman" w:cs="Times New Roman"/>
          <w:sz w:val="24"/>
          <w:szCs w:val="24"/>
        </w:rPr>
        <w:t xml:space="preserve">четыре </w:t>
      </w:r>
      <w:r w:rsidR="00BB42B5" w:rsidRPr="00AA2210">
        <w:rPr>
          <w:rFonts w:ascii="Times New Roman" w:hAnsi="Times New Roman" w:cs="Times New Roman"/>
          <w:sz w:val="24"/>
          <w:szCs w:val="24"/>
        </w:rPr>
        <w:t> клуба</w:t>
      </w:r>
      <w:proofErr w:type="gramEnd"/>
      <w:r w:rsidR="00BB42B5" w:rsidRPr="00AA2210">
        <w:rPr>
          <w:rFonts w:ascii="Times New Roman" w:hAnsi="Times New Roman" w:cs="Times New Roman"/>
          <w:sz w:val="24"/>
          <w:szCs w:val="24"/>
        </w:rPr>
        <w:t xml:space="preserve">, где собираются семьи, чтобы вместе поиграть в интеллектуальные игры. </w:t>
      </w:r>
    </w:p>
    <w:p w14:paraId="26B5C331" w14:textId="13F44140" w:rsidR="00BB42B5" w:rsidRPr="00AA2210" w:rsidRDefault="00BB42B5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Другой р</w:t>
      </w:r>
      <w:r w:rsidR="00114023" w:rsidRPr="00AA2210">
        <w:rPr>
          <w:rFonts w:ascii="Times New Roman" w:hAnsi="Times New Roman" w:cs="Times New Roman"/>
          <w:sz w:val="24"/>
          <w:szCs w:val="24"/>
        </w:rPr>
        <w:t>аспростран</w:t>
      </w:r>
      <w:r w:rsidR="005D702C" w:rsidRPr="00AA2210">
        <w:rPr>
          <w:rFonts w:ascii="Times New Roman" w:hAnsi="Times New Roman" w:cs="Times New Roman"/>
          <w:sz w:val="24"/>
          <w:szCs w:val="24"/>
        </w:rPr>
        <w:t>ё</w:t>
      </w:r>
      <w:r w:rsidR="00114023" w:rsidRPr="00AA2210">
        <w:rPr>
          <w:rFonts w:ascii="Times New Roman" w:hAnsi="Times New Roman" w:cs="Times New Roman"/>
          <w:sz w:val="24"/>
          <w:szCs w:val="24"/>
        </w:rPr>
        <w:t>нной формой общения среди мероприятий по работе с семь</w:t>
      </w:r>
      <w:r w:rsidR="005D702C" w:rsidRPr="00AA2210">
        <w:rPr>
          <w:rFonts w:ascii="Times New Roman" w:hAnsi="Times New Roman" w:cs="Times New Roman"/>
          <w:sz w:val="24"/>
          <w:szCs w:val="24"/>
        </w:rPr>
        <w:t>ё</w:t>
      </w:r>
      <w:r w:rsidR="00114023" w:rsidRPr="00AA2210">
        <w:rPr>
          <w:rFonts w:ascii="Times New Roman" w:hAnsi="Times New Roman" w:cs="Times New Roman"/>
          <w:sz w:val="24"/>
          <w:szCs w:val="24"/>
        </w:rPr>
        <w:t>й</w:t>
      </w:r>
      <w:r w:rsidRPr="00AA2210">
        <w:rPr>
          <w:rFonts w:ascii="Times New Roman" w:hAnsi="Times New Roman" w:cs="Times New Roman"/>
          <w:sz w:val="24"/>
          <w:szCs w:val="24"/>
        </w:rPr>
        <w:t xml:space="preserve"> явля</w:t>
      </w:r>
      <w:r w:rsidR="00114023" w:rsidRPr="00AA2210">
        <w:rPr>
          <w:rFonts w:ascii="Times New Roman" w:hAnsi="Times New Roman" w:cs="Times New Roman"/>
          <w:sz w:val="24"/>
          <w:szCs w:val="24"/>
        </w:rPr>
        <w:t>ю</w:t>
      </w:r>
      <w:r w:rsidRPr="00AA2210">
        <w:rPr>
          <w:rFonts w:ascii="Times New Roman" w:hAnsi="Times New Roman" w:cs="Times New Roman"/>
          <w:sz w:val="24"/>
          <w:szCs w:val="24"/>
        </w:rPr>
        <w:t xml:space="preserve">тся семейные гостиные, где </w:t>
      </w:r>
      <w:r w:rsidR="009F489C" w:rsidRPr="00AA2210">
        <w:rPr>
          <w:rFonts w:ascii="Times New Roman" w:hAnsi="Times New Roman" w:cs="Times New Roman"/>
          <w:sz w:val="24"/>
          <w:szCs w:val="24"/>
        </w:rPr>
        <w:t xml:space="preserve">семьи </w:t>
      </w:r>
      <w:r w:rsidR="00114023" w:rsidRPr="00AA2210">
        <w:rPr>
          <w:rFonts w:ascii="Times New Roman" w:hAnsi="Times New Roman" w:cs="Times New Roman"/>
          <w:sz w:val="24"/>
          <w:szCs w:val="24"/>
        </w:rPr>
        <w:t>приглашаются</w:t>
      </w:r>
      <w:r w:rsidRPr="00AA2210">
        <w:rPr>
          <w:rFonts w:ascii="Times New Roman" w:hAnsi="Times New Roman" w:cs="Times New Roman"/>
          <w:sz w:val="24"/>
          <w:szCs w:val="24"/>
        </w:rPr>
        <w:t xml:space="preserve"> на мероприятия с какой-либо</w:t>
      </w:r>
      <w:r w:rsidR="00114023" w:rsidRPr="00AA2210">
        <w:rPr>
          <w:rFonts w:ascii="Times New Roman" w:hAnsi="Times New Roman" w:cs="Times New Roman"/>
          <w:sz w:val="24"/>
          <w:szCs w:val="24"/>
        </w:rPr>
        <w:t xml:space="preserve"> определ</w:t>
      </w:r>
      <w:r w:rsidR="005D702C" w:rsidRPr="00AA2210">
        <w:rPr>
          <w:rFonts w:ascii="Times New Roman" w:hAnsi="Times New Roman" w:cs="Times New Roman"/>
          <w:sz w:val="24"/>
          <w:szCs w:val="24"/>
        </w:rPr>
        <w:t>ё</w:t>
      </w:r>
      <w:r w:rsidR="00114023" w:rsidRPr="00AA2210">
        <w:rPr>
          <w:rFonts w:ascii="Times New Roman" w:hAnsi="Times New Roman" w:cs="Times New Roman"/>
          <w:sz w:val="24"/>
          <w:szCs w:val="24"/>
        </w:rPr>
        <w:t xml:space="preserve">нной </w:t>
      </w:r>
      <w:r w:rsidRPr="00AA2210">
        <w:rPr>
          <w:rFonts w:ascii="Times New Roman" w:hAnsi="Times New Roman" w:cs="Times New Roman"/>
          <w:sz w:val="24"/>
          <w:szCs w:val="24"/>
        </w:rPr>
        <w:t xml:space="preserve">тематикой. Например, в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Бер</w:t>
      </w:r>
      <w:r w:rsidR="005D702C" w:rsidRPr="00AA2210">
        <w:rPr>
          <w:rFonts w:ascii="Times New Roman" w:hAnsi="Times New Roman" w:cs="Times New Roman"/>
          <w:sz w:val="24"/>
          <w:szCs w:val="24"/>
        </w:rPr>
        <w:t>ё</w:t>
      </w:r>
      <w:r w:rsidRPr="00AA2210">
        <w:rPr>
          <w:rFonts w:ascii="Times New Roman" w:hAnsi="Times New Roman" w:cs="Times New Roman"/>
          <w:sz w:val="24"/>
          <w:szCs w:val="24"/>
        </w:rPr>
        <w:t>зовском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 муниципальном районе собирались семьи, в которых по три д</w:t>
      </w:r>
      <w:r w:rsidR="005D702C" w:rsidRPr="00AA2210">
        <w:rPr>
          <w:rFonts w:ascii="Times New Roman" w:hAnsi="Times New Roman" w:cs="Times New Roman"/>
          <w:sz w:val="24"/>
          <w:szCs w:val="24"/>
        </w:rPr>
        <w:t>о</w:t>
      </w:r>
      <w:r w:rsidR="0035598B" w:rsidRPr="00AA2210">
        <w:rPr>
          <w:rFonts w:ascii="Times New Roman" w:hAnsi="Times New Roman" w:cs="Times New Roman"/>
          <w:sz w:val="24"/>
          <w:szCs w:val="24"/>
        </w:rPr>
        <w:t>ч</w:t>
      </w:r>
      <w:r w:rsidR="005D702C" w:rsidRPr="00AA2210">
        <w:rPr>
          <w:rFonts w:ascii="Times New Roman" w:hAnsi="Times New Roman" w:cs="Times New Roman"/>
          <w:sz w:val="24"/>
          <w:szCs w:val="24"/>
        </w:rPr>
        <w:t>е</w:t>
      </w:r>
      <w:r w:rsidR="0035598B" w:rsidRPr="00AA2210">
        <w:rPr>
          <w:rFonts w:ascii="Times New Roman" w:hAnsi="Times New Roman" w:cs="Times New Roman"/>
          <w:sz w:val="24"/>
          <w:szCs w:val="24"/>
        </w:rPr>
        <w:t>р</w:t>
      </w:r>
      <w:r w:rsidRPr="00AA2210">
        <w:rPr>
          <w:rFonts w:ascii="Times New Roman" w:hAnsi="Times New Roman" w:cs="Times New Roman"/>
          <w:sz w:val="24"/>
          <w:szCs w:val="24"/>
        </w:rPr>
        <w:t xml:space="preserve">и. Каждая семья выполняла какие-либо задания, рассказывала о себе. </w:t>
      </w:r>
      <w:r w:rsidR="003868EB" w:rsidRPr="00AA221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Усольском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 муниципальном районе проходили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киногостиные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, которые в дальнейшем </w:t>
      </w:r>
      <w:r w:rsidR="005D702C" w:rsidRPr="00AA2210">
        <w:rPr>
          <w:rFonts w:ascii="Times New Roman" w:hAnsi="Times New Roman" w:cs="Times New Roman"/>
          <w:sz w:val="24"/>
          <w:szCs w:val="24"/>
        </w:rPr>
        <w:t>рео</w:t>
      </w:r>
      <w:r w:rsidR="003868EB" w:rsidRPr="00AA2210">
        <w:rPr>
          <w:rFonts w:ascii="Times New Roman" w:hAnsi="Times New Roman" w:cs="Times New Roman"/>
          <w:sz w:val="24"/>
          <w:szCs w:val="24"/>
        </w:rPr>
        <w:t>р</w:t>
      </w:r>
      <w:r w:rsidR="005D702C" w:rsidRPr="00AA2210">
        <w:rPr>
          <w:rFonts w:ascii="Times New Roman" w:hAnsi="Times New Roman" w:cs="Times New Roman"/>
          <w:sz w:val="24"/>
          <w:szCs w:val="24"/>
        </w:rPr>
        <w:t>г</w:t>
      </w:r>
      <w:r w:rsidR="003868EB" w:rsidRPr="00AA2210">
        <w:rPr>
          <w:rFonts w:ascii="Times New Roman" w:hAnsi="Times New Roman" w:cs="Times New Roman"/>
          <w:sz w:val="24"/>
          <w:szCs w:val="24"/>
        </w:rPr>
        <w:t>анизовались</w:t>
      </w:r>
      <w:r w:rsidRPr="00AA2210">
        <w:rPr>
          <w:rFonts w:ascii="Times New Roman" w:hAnsi="Times New Roman" w:cs="Times New Roman"/>
          <w:sz w:val="24"/>
          <w:szCs w:val="24"/>
        </w:rPr>
        <w:t xml:space="preserve"> в клуб. В Соликамском муниципальном районе проходят литературные гостиные. В Чайковском муниципальном районе проходит семейный музыкальный час, где предлагают следующие формы работы</w:t>
      </w:r>
      <w:r w:rsidR="005D702C" w:rsidRPr="00AA2210">
        <w:rPr>
          <w:rFonts w:ascii="Times New Roman" w:hAnsi="Times New Roman" w:cs="Times New Roman"/>
          <w:sz w:val="24"/>
          <w:szCs w:val="24"/>
        </w:rPr>
        <w:t>:</w:t>
      </w:r>
      <w:r w:rsidR="0013613E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>музыка</w:t>
      </w:r>
      <w:r w:rsidR="004C3155" w:rsidRPr="00AA2210">
        <w:rPr>
          <w:rFonts w:ascii="Times New Roman" w:hAnsi="Times New Roman" w:cs="Times New Roman"/>
          <w:sz w:val="24"/>
          <w:szCs w:val="24"/>
        </w:rPr>
        <w:t xml:space="preserve">льные загадки, подвижные </w:t>
      </w:r>
      <w:r w:rsidRPr="00AA2210">
        <w:rPr>
          <w:rFonts w:ascii="Times New Roman" w:hAnsi="Times New Roman" w:cs="Times New Roman"/>
          <w:sz w:val="24"/>
          <w:szCs w:val="24"/>
        </w:rPr>
        <w:t xml:space="preserve">и дидактические игры на развитие всех видов музыкальных </w:t>
      </w:r>
      <w:proofErr w:type="gramStart"/>
      <w:r w:rsidRPr="00AA2210">
        <w:rPr>
          <w:rFonts w:ascii="Times New Roman" w:hAnsi="Times New Roman" w:cs="Times New Roman"/>
          <w:sz w:val="24"/>
          <w:szCs w:val="24"/>
        </w:rPr>
        <w:t>способностей,  оркестровка</w:t>
      </w:r>
      <w:proofErr w:type="gramEnd"/>
      <w:r w:rsidRPr="00AA2210">
        <w:rPr>
          <w:rFonts w:ascii="Times New Roman" w:hAnsi="Times New Roman" w:cs="Times New Roman"/>
          <w:sz w:val="24"/>
          <w:szCs w:val="24"/>
        </w:rPr>
        <w:t xml:space="preserve"> сказки и создание шумового оркестра, озвучивание музыкальных сказочных героев.</w:t>
      </w:r>
    </w:p>
    <w:p w14:paraId="260DF6E2" w14:textId="7EAA1C10" w:rsidR="00BB42B5" w:rsidRPr="00AA2210" w:rsidRDefault="00BB42B5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Формы</w:t>
      </w:r>
      <w:r w:rsidR="004C3155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35598B" w:rsidRPr="00AA2210">
        <w:rPr>
          <w:rFonts w:ascii="Times New Roman" w:hAnsi="Times New Roman" w:cs="Times New Roman"/>
          <w:sz w:val="24"/>
          <w:szCs w:val="24"/>
        </w:rPr>
        <w:t>провед</w:t>
      </w:r>
      <w:r w:rsidR="005D702C" w:rsidRPr="00AA2210">
        <w:rPr>
          <w:rFonts w:ascii="Times New Roman" w:hAnsi="Times New Roman" w:cs="Times New Roman"/>
          <w:sz w:val="24"/>
          <w:szCs w:val="24"/>
        </w:rPr>
        <w:t>е</w:t>
      </w:r>
      <w:r w:rsidR="0035598B" w:rsidRPr="00AA2210">
        <w:rPr>
          <w:rFonts w:ascii="Times New Roman" w:hAnsi="Times New Roman" w:cs="Times New Roman"/>
          <w:sz w:val="24"/>
          <w:szCs w:val="24"/>
        </w:rPr>
        <w:t>н</w:t>
      </w:r>
      <w:r w:rsidR="004C3155" w:rsidRPr="00AA2210">
        <w:rPr>
          <w:rFonts w:ascii="Times New Roman" w:hAnsi="Times New Roman" w:cs="Times New Roman"/>
          <w:sz w:val="24"/>
          <w:szCs w:val="24"/>
        </w:rPr>
        <w:t xml:space="preserve">ия </w:t>
      </w:r>
      <w:r w:rsidRPr="00AA2210">
        <w:rPr>
          <w:rFonts w:ascii="Times New Roman" w:hAnsi="Times New Roman" w:cs="Times New Roman"/>
          <w:sz w:val="24"/>
          <w:szCs w:val="24"/>
        </w:rPr>
        <w:t>семейны</w:t>
      </w:r>
      <w:r w:rsidR="009F489C" w:rsidRPr="00AA2210">
        <w:rPr>
          <w:rFonts w:ascii="Times New Roman" w:hAnsi="Times New Roman" w:cs="Times New Roman"/>
          <w:sz w:val="24"/>
          <w:szCs w:val="24"/>
        </w:rPr>
        <w:t>х</w:t>
      </w:r>
      <w:r w:rsidRPr="00AA2210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9F489C" w:rsidRPr="00AA2210">
        <w:rPr>
          <w:rFonts w:ascii="Times New Roman" w:hAnsi="Times New Roman" w:cs="Times New Roman"/>
          <w:sz w:val="24"/>
          <w:szCs w:val="24"/>
        </w:rPr>
        <w:t>й зачастую</w:t>
      </w:r>
      <w:r w:rsidR="004C3155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9F489C" w:rsidRPr="00AA2210">
        <w:rPr>
          <w:rFonts w:ascii="Times New Roman" w:hAnsi="Times New Roman" w:cs="Times New Roman"/>
          <w:sz w:val="24"/>
          <w:szCs w:val="24"/>
        </w:rPr>
        <w:t xml:space="preserve">одинаковы во многих районах. </w:t>
      </w:r>
      <w:r w:rsidR="005D702C" w:rsidRPr="00AA2210">
        <w:rPr>
          <w:rFonts w:ascii="Times New Roman" w:hAnsi="Times New Roman" w:cs="Times New Roman"/>
          <w:sz w:val="24"/>
          <w:szCs w:val="24"/>
        </w:rPr>
        <w:t>Это не</w:t>
      </w:r>
      <w:r w:rsidRPr="00AA2210">
        <w:rPr>
          <w:rFonts w:ascii="Times New Roman" w:hAnsi="Times New Roman" w:cs="Times New Roman"/>
          <w:sz w:val="24"/>
          <w:szCs w:val="24"/>
        </w:rPr>
        <w:t xml:space="preserve">удивительно, так как новые формы изобрести трудно, но можно совершенно по-новому посмотреть на одну и ту же вещь, подойдя к </w:t>
      </w:r>
      <w:proofErr w:type="gramStart"/>
      <w:r w:rsidRPr="00AA2210">
        <w:rPr>
          <w:rFonts w:ascii="Times New Roman" w:hAnsi="Times New Roman" w:cs="Times New Roman"/>
          <w:sz w:val="24"/>
          <w:szCs w:val="24"/>
        </w:rPr>
        <w:t>ней</w:t>
      </w:r>
      <w:proofErr w:type="gramEnd"/>
      <w:r w:rsidRPr="00AA2210">
        <w:rPr>
          <w:rFonts w:ascii="Times New Roman" w:hAnsi="Times New Roman" w:cs="Times New Roman"/>
          <w:sz w:val="24"/>
          <w:szCs w:val="24"/>
        </w:rPr>
        <w:t xml:space="preserve"> с другой стороны. Так</w:t>
      </w:r>
      <w:r w:rsidR="0040452B" w:rsidRPr="00AA2210">
        <w:rPr>
          <w:rFonts w:ascii="Times New Roman" w:hAnsi="Times New Roman" w:cs="Times New Roman"/>
          <w:sz w:val="24"/>
          <w:szCs w:val="24"/>
        </w:rPr>
        <w:t>,</w:t>
      </w:r>
      <w:r w:rsidRPr="00AA2210">
        <w:rPr>
          <w:rFonts w:ascii="Times New Roman" w:hAnsi="Times New Roman" w:cs="Times New Roman"/>
          <w:sz w:val="24"/>
          <w:szCs w:val="24"/>
        </w:rPr>
        <w:t xml:space="preserve"> традиционный концерт ко </w:t>
      </w:r>
      <w:r w:rsidR="007E3AE7" w:rsidRPr="00AA2210">
        <w:rPr>
          <w:rFonts w:ascii="Times New Roman" w:hAnsi="Times New Roman" w:cs="Times New Roman"/>
          <w:sz w:val="24"/>
          <w:szCs w:val="24"/>
        </w:rPr>
        <w:t>Д</w:t>
      </w:r>
      <w:r w:rsidRPr="00AA2210">
        <w:rPr>
          <w:rFonts w:ascii="Times New Roman" w:hAnsi="Times New Roman" w:cs="Times New Roman"/>
          <w:sz w:val="24"/>
          <w:szCs w:val="24"/>
        </w:rPr>
        <w:t xml:space="preserve">ню матери заиграл новыми красками в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Кишертском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 муниципальном районе, где участниками </w:t>
      </w:r>
      <w:r w:rsidR="00B440D6" w:rsidRPr="00AA2210">
        <w:rPr>
          <w:rFonts w:ascii="Times New Roman" w:hAnsi="Times New Roman" w:cs="Times New Roman"/>
          <w:sz w:val="24"/>
          <w:szCs w:val="24"/>
        </w:rPr>
        <w:t xml:space="preserve">стали </w:t>
      </w:r>
      <w:r w:rsidRPr="00AA2210">
        <w:rPr>
          <w:rFonts w:ascii="Times New Roman" w:hAnsi="Times New Roman" w:cs="Times New Roman"/>
          <w:sz w:val="24"/>
          <w:szCs w:val="24"/>
        </w:rPr>
        <w:t>мамы со своими детьми. Самым</w:t>
      </w:r>
      <w:r w:rsidR="007E3AE7" w:rsidRPr="00AA2210">
        <w:rPr>
          <w:rFonts w:ascii="Times New Roman" w:hAnsi="Times New Roman" w:cs="Times New Roman"/>
          <w:sz w:val="24"/>
          <w:szCs w:val="24"/>
        </w:rPr>
        <w:t>и</w:t>
      </w:r>
      <w:r w:rsidRPr="00AA2210">
        <w:rPr>
          <w:rFonts w:ascii="Times New Roman" w:hAnsi="Times New Roman" w:cs="Times New Roman"/>
          <w:sz w:val="24"/>
          <w:szCs w:val="24"/>
        </w:rPr>
        <w:t xml:space="preserve"> старшими участницами стал</w:t>
      </w:r>
      <w:r w:rsidR="007E3AE7" w:rsidRPr="00AA2210">
        <w:rPr>
          <w:rFonts w:ascii="Times New Roman" w:hAnsi="Times New Roman" w:cs="Times New Roman"/>
          <w:sz w:val="24"/>
          <w:szCs w:val="24"/>
        </w:rPr>
        <w:t>и</w:t>
      </w:r>
      <w:r w:rsidRPr="00AA2210">
        <w:rPr>
          <w:rFonts w:ascii="Times New Roman" w:hAnsi="Times New Roman" w:cs="Times New Roman"/>
          <w:sz w:val="24"/>
          <w:szCs w:val="24"/>
        </w:rPr>
        <w:t xml:space="preserve"> 58-летняя дочь</w:t>
      </w:r>
      <w:r w:rsidR="007E3AE7" w:rsidRPr="00AA2210">
        <w:rPr>
          <w:rFonts w:ascii="Times New Roman" w:hAnsi="Times New Roman" w:cs="Times New Roman"/>
          <w:sz w:val="24"/>
          <w:szCs w:val="24"/>
        </w:rPr>
        <w:t xml:space="preserve"> и 79-летняя</w:t>
      </w:r>
      <w:r w:rsidRPr="00AA2210">
        <w:rPr>
          <w:rFonts w:ascii="Times New Roman" w:hAnsi="Times New Roman" w:cs="Times New Roman"/>
          <w:sz w:val="24"/>
          <w:szCs w:val="24"/>
        </w:rPr>
        <w:t xml:space="preserve"> мам</w:t>
      </w:r>
      <w:r w:rsidR="007E3AE7" w:rsidRPr="00AA2210">
        <w:rPr>
          <w:rFonts w:ascii="Times New Roman" w:hAnsi="Times New Roman" w:cs="Times New Roman"/>
          <w:sz w:val="24"/>
          <w:szCs w:val="24"/>
        </w:rPr>
        <w:t>а</w:t>
      </w:r>
      <w:r w:rsidRPr="00AA2210">
        <w:rPr>
          <w:rFonts w:ascii="Times New Roman" w:hAnsi="Times New Roman" w:cs="Times New Roman"/>
          <w:sz w:val="24"/>
          <w:szCs w:val="24"/>
        </w:rPr>
        <w:t xml:space="preserve">. Другим примером нетрадиционного подхода к этому же мероприятию служит конкурсная программа в городском </w:t>
      </w:r>
      <w:proofErr w:type="gramStart"/>
      <w:r w:rsidRPr="00AA2210">
        <w:rPr>
          <w:rFonts w:ascii="Times New Roman" w:hAnsi="Times New Roman" w:cs="Times New Roman"/>
          <w:sz w:val="24"/>
          <w:szCs w:val="24"/>
        </w:rPr>
        <w:t>округе</w:t>
      </w:r>
      <w:proofErr w:type="gramEnd"/>
      <w:r w:rsidRPr="00AA2210">
        <w:rPr>
          <w:rFonts w:ascii="Times New Roman" w:hAnsi="Times New Roman" w:cs="Times New Roman"/>
          <w:sz w:val="24"/>
          <w:szCs w:val="24"/>
        </w:rPr>
        <w:t xml:space="preserve"> ЗАТО Звёздный, где мамы раскрывали свой творческий потенциал, представляли свою семью и себя лично. В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Чернуш</w:t>
      </w:r>
      <w:r w:rsidR="005D702C" w:rsidRPr="00AA2210">
        <w:rPr>
          <w:rFonts w:ascii="Times New Roman" w:hAnsi="Times New Roman" w:cs="Times New Roman"/>
          <w:sz w:val="24"/>
          <w:szCs w:val="24"/>
        </w:rPr>
        <w:t>инском</w:t>
      </w:r>
      <w:proofErr w:type="spellEnd"/>
      <w:r w:rsidR="005D702C" w:rsidRPr="00AA2210"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r w:rsidRPr="00AA2210">
        <w:rPr>
          <w:rFonts w:ascii="Times New Roman" w:hAnsi="Times New Roman" w:cs="Times New Roman"/>
          <w:sz w:val="24"/>
          <w:szCs w:val="24"/>
        </w:rPr>
        <w:t xml:space="preserve">районе проходит мероприятие «Благословите женщину», на котором чествуют матерей, воспитавших выдающихся людей района. Данное мероприятие уже традиционно для территории, но сама подача достаточно интересна. В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Гайнском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 муниципальном районе прошла акция «Подарок для мам</w:t>
      </w:r>
      <w:r w:rsidR="005D702C" w:rsidRPr="00AA2210">
        <w:rPr>
          <w:rFonts w:ascii="Times New Roman" w:hAnsi="Times New Roman" w:cs="Times New Roman"/>
          <w:sz w:val="24"/>
          <w:szCs w:val="24"/>
        </w:rPr>
        <w:t>ы»: папы с детьми снимали видео</w:t>
      </w:r>
      <w:r w:rsidRPr="00AA2210">
        <w:rPr>
          <w:rFonts w:ascii="Times New Roman" w:hAnsi="Times New Roman" w:cs="Times New Roman"/>
          <w:sz w:val="24"/>
          <w:szCs w:val="24"/>
        </w:rPr>
        <w:t>поздравление и отправляли в учреждение культуры, где проходил концерт ко дню матери, на который</w:t>
      </w:r>
      <w:r w:rsidR="005D702C" w:rsidRPr="00AA2210">
        <w:rPr>
          <w:rFonts w:ascii="Times New Roman" w:hAnsi="Times New Roman" w:cs="Times New Roman"/>
          <w:sz w:val="24"/>
          <w:szCs w:val="24"/>
        </w:rPr>
        <w:t xml:space="preserve"> приходят все жители. Видео</w:t>
      </w:r>
      <w:r w:rsidRPr="00AA2210">
        <w:rPr>
          <w:rFonts w:ascii="Times New Roman" w:hAnsi="Times New Roman" w:cs="Times New Roman"/>
          <w:sz w:val="24"/>
          <w:szCs w:val="24"/>
        </w:rPr>
        <w:t xml:space="preserve">ролики были показаны в </w:t>
      </w:r>
      <w:r w:rsidRPr="00AA2210">
        <w:rPr>
          <w:rFonts w:ascii="Times New Roman" w:hAnsi="Times New Roman" w:cs="Times New Roman"/>
          <w:sz w:val="24"/>
          <w:szCs w:val="24"/>
        </w:rPr>
        <w:lastRenderedPageBreak/>
        <w:t>течение концертной программы. В Кудымкаре на подобном мероприятии</w:t>
      </w:r>
      <w:r w:rsidR="007E3AE7" w:rsidRPr="00AA2210">
        <w:rPr>
          <w:rFonts w:ascii="Times New Roman" w:hAnsi="Times New Roman" w:cs="Times New Roman"/>
          <w:sz w:val="24"/>
          <w:szCs w:val="24"/>
        </w:rPr>
        <w:t xml:space="preserve"> обязательным номером программы стал</w:t>
      </w:r>
      <w:r w:rsidRPr="00AA2210">
        <w:rPr>
          <w:rFonts w:ascii="Times New Roman" w:hAnsi="Times New Roman" w:cs="Times New Roman"/>
          <w:sz w:val="24"/>
          <w:szCs w:val="24"/>
        </w:rPr>
        <w:t xml:space="preserve"> «Папин вальс», </w:t>
      </w:r>
      <w:r w:rsidR="007E3AE7" w:rsidRPr="00AA2210">
        <w:rPr>
          <w:rFonts w:ascii="Times New Roman" w:hAnsi="Times New Roman" w:cs="Times New Roman"/>
          <w:sz w:val="24"/>
          <w:szCs w:val="24"/>
        </w:rPr>
        <w:t>который исполнили отцы и д</w:t>
      </w:r>
      <w:r w:rsidR="005D702C" w:rsidRPr="00AA2210">
        <w:rPr>
          <w:rFonts w:ascii="Times New Roman" w:hAnsi="Times New Roman" w:cs="Times New Roman"/>
          <w:sz w:val="24"/>
          <w:szCs w:val="24"/>
        </w:rPr>
        <w:t>о</w:t>
      </w:r>
      <w:r w:rsidR="0035598B" w:rsidRPr="00AA2210">
        <w:rPr>
          <w:rFonts w:ascii="Times New Roman" w:hAnsi="Times New Roman" w:cs="Times New Roman"/>
          <w:sz w:val="24"/>
          <w:szCs w:val="24"/>
        </w:rPr>
        <w:t>ч</w:t>
      </w:r>
      <w:r w:rsidR="005D702C" w:rsidRPr="00AA2210">
        <w:rPr>
          <w:rFonts w:ascii="Times New Roman" w:hAnsi="Times New Roman" w:cs="Times New Roman"/>
          <w:sz w:val="24"/>
          <w:szCs w:val="24"/>
        </w:rPr>
        <w:t>е</w:t>
      </w:r>
      <w:r w:rsidR="0035598B" w:rsidRPr="00AA2210">
        <w:rPr>
          <w:rFonts w:ascii="Times New Roman" w:hAnsi="Times New Roman" w:cs="Times New Roman"/>
          <w:sz w:val="24"/>
          <w:szCs w:val="24"/>
        </w:rPr>
        <w:t>р</w:t>
      </w:r>
      <w:r w:rsidR="007E3AE7" w:rsidRPr="00AA2210">
        <w:rPr>
          <w:rFonts w:ascii="Times New Roman" w:hAnsi="Times New Roman" w:cs="Times New Roman"/>
          <w:sz w:val="24"/>
          <w:szCs w:val="24"/>
        </w:rPr>
        <w:t>и.</w:t>
      </w:r>
    </w:p>
    <w:p w14:paraId="00C50BE8" w14:textId="335BA101" w:rsidR="00BB42B5" w:rsidRPr="00AA2210" w:rsidRDefault="00BB42B5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Традиционные формы мероприятий можно проводить на </w:t>
      </w:r>
      <w:r w:rsidR="00983379" w:rsidRPr="00AA2210">
        <w:rPr>
          <w:rFonts w:ascii="Times New Roman" w:hAnsi="Times New Roman" w:cs="Times New Roman"/>
          <w:sz w:val="24"/>
          <w:szCs w:val="24"/>
        </w:rPr>
        <w:t xml:space="preserve">достаточно </w:t>
      </w:r>
      <w:r w:rsidRPr="00AA2210">
        <w:rPr>
          <w:rFonts w:ascii="Times New Roman" w:hAnsi="Times New Roman" w:cs="Times New Roman"/>
          <w:sz w:val="24"/>
          <w:szCs w:val="24"/>
        </w:rPr>
        <w:t>не</w:t>
      </w:r>
      <w:r w:rsidR="00337154" w:rsidRPr="00AA2210">
        <w:rPr>
          <w:rFonts w:ascii="Times New Roman" w:hAnsi="Times New Roman" w:cs="Times New Roman"/>
          <w:sz w:val="24"/>
          <w:szCs w:val="24"/>
        </w:rPr>
        <w:t>обычной</w:t>
      </w:r>
      <w:r w:rsidRPr="00AA2210">
        <w:rPr>
          <w:rFonts w:ascii="Times New Roman" w:hAnsi="Times New Roman" w:cs="Times New Roman"/>
          <w:sz w:val="24"/>
          <w:szCs w:val="24"/>
        </w:rPr>
        <w:t xml:space="preserve"> площадке</w:t>
      </w:r>
      <w:r w:rsidR="005D702C" w:rsidRPr="00AA2210">
        <w:rPr>
          <w:rFonts w:ascii="Times New Roman" w:hAnsi="Times New Roman" w:cs="Times New Roman"/>
          <w:sz w:val="24"/>
          <w:szCs w:val="24"/>
        </w:rPr>
        <w:t xml:space="preserve"> —</w:t>
      </w:r>
      <w:r w:rsidR="00337154" w:rsidRPr="00AA22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7154" w:rsidRPr="00AA22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011E54" w:rsidRPr="00AA2210">
        <w:rPr>
          <w:rFonts w:ascii="Times New Roman" w:hAnsi="Times New Roman" w:cs="Times New Roman"/>
          <w:sz w:val="24"/>
          <w:szCs w:val="24"/>
        </w:rPr>
        <w:t xml:space="preserve">ЗАТО </w:t>
      </w:r>
      <w:r w:rsidR="00C31795" w:rsidRPr="00AA2210">
        <w:rPr>
          <w:rFonts w:ascii="Times New Roman" w:hAnsi="Times New Roman" w:cs="Times New Roman"/>
          <w:sz w:val="24"/>
          <w:szCs w:val="24"/>
        </w:rPr>
        <w:t>Звёздн</w:t>
      </w:r>
      <w:r w:rsidR="00011E54" w:rsidRPr="00AA2210">
        <w:rPr>
          <w:rFonts w:ascii="Times New Roman" w:hAnsi="Times New Roman" w:cs="Times New Roman"/>
          <w:sz w:val="24"/>
          <w:szCs w:val="24"/>
        </w:rPr>
        <w:t>ый</w:t>
      </w:r>
      <w:r w:rsidRPr="00AA2210">
        <w:rPr>
          <w:rFonts w:ascii="Times New Roman" w:hAnsi="Times New Roman" w:cs="Times New Roman"/>
          <w:sz w:val="24"/>
          <w:szCs w:val="24"/>
        </w:rPr>
        <w:t xml:space="preserve"> прошло мероприятие для семьи на катке. Были организованы различные игровые, спортивные и развлекательные программы, инициатива </w:t>
      </w:r>
      <w:r w:rsidR="0035598B" w:rsidRPr="00AA2210">
        <w:rPr>
          <w:rFonts w:ascii="Times New Roman" w:hAnsi="Times New Roman" w:cs="Times New Roman"/>
          <w:sz w:val="24"/>
          <w:szCs w:val="24"/>
        </w:rPr>
        <w:t>провед</w:t>
      </w:r>
      <w:r w:rsidR="005D702C" w:rsidRPr="00AA2210">
        <w:rPr>
          <w:rFonts w:ascii="Times New Roman" w:hAnsi="Times New Roman" w:cs="Times New Roman"/>
          <w:sz w:val="24"/>
          <w:szCs w:val="24"/>
        </w:rPr>
        <w:t>е</w:t>
      </w:r>
      <w:r w:rsidR="0035598B" w:rsidRPr="00AA2210">
        <w:rPr>
          <w:rFonts w:ascii="Times New Roman" w:hAnsi="Times New Roman" w:cs="Times New Roman"/>
          <w:sz w:val="24"/>
          <w:szCs w:val="24"/>
        </w:rPr>
        <w:t>н</w:t>
      </w:r>
      <w:r w:rsidRPr="00AA2210">
        <w:rPr>
          <w:rFonts w:ascii="Times New Roman" w:hAnsi="Times New Roman" w:cs="Times New Roman"/>
          <w:sz w:val="24"/>
          <w:szCs w:val="24"/>
        </w:rPr>
        <w:t xml:space="preserve">ия данного мероприятия принадлежала </w:t>
      </w:r>
      <w:r w:rsidR="00C31795" w:rsidRPr="00AA2210">
        <w:rPr>
          <w:rFonts w:ascii="Times New Roman" w:hAnsi="Times New Roman" w:cs="Times New Roman"/>
          <w:sz w:val="24"/>
          <w:szCs w:val="24"/>
        </w:rPr>
        <w:t>молодёж</w:t>
      </w:r>
      <w:r w:rsidRPr="00AA2210">
        <w:rPr>
          <w:rFonts w:ascii="Times New Roman" w:hAnsi="Times New Roman" w:cs="Times New Roman"/>
          <w:sz w:val="24"/>
          <w:szCs w:val="24"/>
        </w:rPr>
        <w:t>ному объединению «Мята».</w:t>
      </w:r>
    </w:p>
    <w:p w14:paraId="2266618E" w14:textId="2560F69B" w:rsidR="00BB42B5" w:rsidRPr="00AA2210" w:rsidRDefault="00337154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C31795" w:rsidRPr="00AA2210">
        <w:rPr>
          <w:rFonts w:ascii="Times New Roman" w:hAnsi="Times New Roman" w:cs="Times New Roman"/>
          <w:sz w:val="24"/>
          <w:szCs w:val="24"/>
        </w:rPr>
        <w:t>молодёж</w:t>
      </w:r>
      <w:r w:rsidRPr="00AA2210">
        <w:rPr>
          <w:rFonts w:ascii="Times New Roman" w:hAnsi="Times New Roman" w:cs="Times New Roman"/>
          <w:sz w:val="24"/>
          <w:szCs w:val="24"/>
        </w:rPr>
        <w:t>и н</w:t>
      </w:r>
      <w:r w:rsidR="00BB42B5" w:rsidRPr="00AA2210">
        <w:rPr>
          <w:rFonts w:ascii="Times New Roman" w:hAnsi="Times New Roman" w:cs="Times New Roman"/>
          <w:sz w:val="24"/>
          <w:szCs w:val="24"/>
        </w:rPr>
        <w:t>аблюдается подъ</w:t>
      </w:r>
      <w:r w:rsidR="005D702C" w:rsidRPr="00AA2210">
        <w:rPr>
          <w:rFonts w:ascii="Times New Roman" w:hAnsi="Times New Roman" w:cs="Times New Roman"/>
          <w:sz w:val="24"/>
          <w:szCs w:val="24"/>
        </w:rPr>
        <w:t>ё</w:t>
      </w:r>
      <w:r w:rsidR="00BB42B5" w:rsidRPr="00AA2210">
        <w:rPr>
          <w:rFonts w:ascii="Times New Roman" w:hAnsi="Times New Roman" w:cs="Times New Roman"/>
          <w:sz w:val="24"/>
          <w:szCs w:val="24"/>
        </w:rPr>
        <w:t xml:space="preserve">м интеллектуального движения. В </w:t>
      </w:r>
      <w:proofErr w:type="spellStart"/>
      <w:r w:rsidR="0035598B" w:rsidRPr="00AA2210">
        <w:rPr>
          <w:rFonts w:ascii="Times New Roman" w:hAnsi="Times New Roman" w:cs="Times New Roman"/>
          <w:sz w:val="24"/>
          <w:szCs w:val="24"/>
        </w:rPr>
        <w:t>Очёр</w:t>
      </w:r>
      <w:r w:rsidR="005D702C" w:rsidRPr="00AA2210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="005D702C" w:rsidRPr="00AA2210">
        <w:rPr>
          <w:rFonts w:ascii="Times New Roman" w:hAnsi="Times New Roman" w:cs="Times New Roman"/>
          <w:sz w:val="24"/>
          <w:szCs w:val="24"/>
        </w:rPr>
        <w:t xml:space="preserve"> муниципальном районе </w:t>
      </w:r>
      <w:r w:rsidR="00BB42B5" w:rsidRPr="00AA2210">
        <w:rPr>
          <w:rFonts w:ascii="Times New Roman" w:hAnsi="Times New Roman" w:cs="Times New Roman"/>
          <w:sz w:val="24"/>
          <w:szCs w:val="24"/>
        </w:rPr>
        <w:t xml:space="preserve">интеллектуальные игры приобрели массовый характер. В </w:t>
      </w:r>
      <w:proofErr w:type="spellStart"/>
      <w:r w:rsidR="00BB42B5" w:rsidRPr="00AA2210">
        <w:rPr>
          <w:rFonts w:ascii="Times New Roman" w:hAnsi="Times New Roman" w:cs="Times New Roman"/>
          <w:sz w:val="24"/>
          <w:szCs w:val="24"/>
        </w:rPr>
        <w:t>Уинском</w:t>
      </w:r>
      <w:proofErr w:type="spellEnd"/>
      <w:r w:rsidR="00BB42B5" w:rsidRPr="00AA2210">
        <w:rPr>
          <w:rFonts w:ascii="Times New Roman" w:hAnsi="Times New Roman" w:cs="Times New Roman"/>
          <w:sz w:val="24"/>
          <w:szCs w:val="24"/>
        </w:rPr>
        <w:t xml:space="preserve"> муниципальном районе прош</w:t>
      </w:r>
      <w:r w:rsidR="005D702C" w:rsidRPr="00AA2210">
        <w:rPr>
          <w:rFonts w:ascii="Times New Roman" w:hAnsi="Times New Roman" w:cs="Times New Roman"/>
          <w:sz w:val="24"/>
          <w:szCs w:val="24"/>
        </w:rPr>
        <w:t>ёл</w:t>
      </w:r>
      <w:r w:rsidR="00BB42B5" w:rsidRPr="00AA2210">
        <w:rPr>
          <w:rFonts w:ascii="Times New Roman" w:hAnsi="Times New Roman" w:cs="Times New Roman"/>
          <w:sz w:val="24"/>
          <w:szCs w:val="24"/>
        </w:rPr>
        <w:t xml:space="preserve"> конкурс «Лучшая читающая семья». К </w:t>
      </w:r>
      <w:r w:rsidR="005D702C" w:rsidRPr="00AA2210">
        <w:rPr>
          <w:rFonts w:ascii="Times New Roman" w:hAnsi="Times New Roman" w:cs="Times New Roman"/>
          <w:sz w:val="24"/>
          <w:szCs w:val="24"/>
        </w:rPr>
        <w:t>Г</w:t>
      </w:r>
      <w:r w:rsidR="00BB42B5" w:rsidRPr="00AA2210">
        <w:rPr>
          <w:rFonts w:ascii="Times New Roman" w:hAnsi="Times New Roman" w:cs="Times New Roman"/>
          <w:sz w:val="24"/>
          <w:szCs w:val="24"/>
        </w:rPr>
        <w:t xml:space="preserve">оду кино в </w:t>
      </w:r>
      <w:proofErr w:type="spellStart"/>
      <w:r w:rsidR="00BB42B5" w:rsidRPr="00AA2210">
        <w:rPr>
          <w:rFonts w:ascii="Times New Roman" w:hAnsi="Times New Roman" w:cs="Times New Roman"/>
          <w:sz w:val="24"/>
          <w:szCs w:val="24"/>
        </w:rPr>
        <w:t>Гайнском</w:t>
      </w:r>
      <w:proofErr w:type="spellEnd"/>
      <w:r w:rsidR="00BB42B5" w:rsidRPr="00AA2210">
        <w:rPr>
          <w:rFonts w:ascii="Times New Roman" w:hAnsi="Times New Roman" w:cs="Times New Roman"/>
          <w:sz w:val="24"/>
          <w:szCs w:val="24"/>
        </w:rPr>
        <w:t xml:space="preserve"> муниципальном районе прошла интеллектуальная игра «Фильм, фильм, фильм!», содержащая вопросы о кино, озвучку фрагмента, объяснение название фильма, не называя его, пародии акт</w:t>
      </w:r>
      <w:r w:rsidR="005D702C" w:rsidRPr="00AA2210">
        <w:rPr>
          <w:rFonts w:ascii="Times New Roman" w:hAnsi="Times New Roman" w:cs="Times New Roman"/>
          <w:sz w:val="24"/>
          <w:szCs w:val="24"/>
        </w:rPr>
        <w:t>ё</w:t>
      </w:r>
      <w:r w:rsidR="00BB42B5" w:rsidRPr="00AA2210">
        <w:rPr>
          <w:rFonts w:ascii="Times New Roman" w:hAnsi="Times New Roman" w:cs="Times New Roman"/>
          <w:sz w:val="24"/>
          <w:szCs w:val="24"/>
        </w:rPr>
        <w:t>ров и танцевальные паузы.</w:t>
      </w:r>
    </w:p>
    <w:p w14:paraId="4CB946C0" w14:textId="65DEEB77" w:rsidR="00BB42B5" w:rsidRPr="00AA2210" w:rsidRDefault="00BB42B5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Существует множество р</w:t>
      </w:r>
      <w:r w:rsidR="00011E54" w:rsidRPr="00AA2210">
        <w:rPr>
          <w:rFonts w:ascii="Times New Roman" w:hAnsi="Times New Roman" w:cs="Times New Roman"/>
          <w:sz w:val="24"/>
          <w:szCs w:val="24"/>
        </w:rPr>
        <w:t>азличных семейных конкурсов</w:t>
      </w:r>
      <w:r w:rsidRPr="00AA2210">
        <w:rPr>
          <w:rFonts w:ascii="Times New Roman" w:hAnsi="Times New Roman" w:cs="Times New Roman"/>
          <w:sz w:val="24"/>
          <w:szCs w:val="24"/>
        </w:rPr>
        <w:t xml:space="preserve">. Набор конкурсных заданий </w:t>
      </w:r>
      <w:r w:rsidR="00376577" w:rsidRPr="00AA2210">
        <w:rPr>
          <w:rFonts w:ascii="Times New Roman" w:hAnsi="Times New Roman" w:cs="Times New Roman"/>
          <w:sz w:val="24"/>
          <w:szCs w:val="24"/>
        </w:rPr>
        <w:t xml:space="preserve">среди них </w:t>
      </w:r>
      <w:r w:rsidRPr="00AA2210">
        <w:rPr>
          <w:rFonts w:ascii="Times New Roman" w:hAnsi="Times New Roman" w:cs="Times New Roman"/>
          <w:sz w:val="24"/>
          <w:szCs w:val="24"/>
        </w:rPr>
        <w:t>достаточно типичен: визитка, дефиле, творческий конкурс, семейное блюдо, традиция. Достаточно интересное задание было в подобном конк</w:t>
      </w:r>
      <w:r w:rsidR="005D702C" w:rsidRPr="00AA2210">
        <w:rPr>
          <w:rFonts w:ascii="Times New Roman" w:hAnsi="Times New Roman" w:cs="Times New Roman"/>
          <w:sz w:val="24"/>
          <w:szCs w:val="24"/>
        </w:rPr>
        <w:t xml:space="preserve">урсе в </w:t>
      </w:r>
      <w:proofErr w:type="spellStart"/>
      <w:r w:rsidR="005D702C" w:rsidRPr="00AA2210">
        <w:rPr>
          <w:rFonts w:ascii="Times New Roman" w:hAnsi="Times New Roman" w:cs="Times New Roman"/>
          <w:sz w:val="24"/>
          <w:szCs w:val="24"/>
        </w:rPr>
        <w:t>Кочевском</w:t>
      </w:r>
      <w:proofErr w:type="spellEnd"/>
      <w:r w:rsidR="005D702C" w:rsidRPr="00AA2210"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r w:rsidRPr="00AA2210">
        <w:rPr>
          <w:rFonts w:ascii="Times New Roman" w:hAnsi="Times New Roman" w:cs="Times New Roman"/>
          <w:sz w:val="24"/>
          <w:szCs w:val="24"/>
        </w:rPr>
        <w:t>районе</w:t>
      </w:r>
      <w:r w:rsidR="0013613E" w:rsidRPr="00AA2210">
        <w:rPr>
          <w:rFonts w:ascii="Times New Roman" w:hAnsi="Times New Roman" w:cs="Times New Roman"/>
          <w:sz w:val="24"/>
          <w:szCs w:val="24"/>
        </w:rPr>
        <w:t xml:space="preserve"> — </w:t>
      </w:r>
      <w:r w:rsidRPr="00AA2210">
        <w:rPr>
          <w:rFonts w:ascii="Times New Roman" w:hAnsi="Times New Roman" w:cs="Times New Roman"/>
          <w:sz w:val="24"/>
          <w:szCs w:val="24"/>
        </w:rPr>
        <w:t>отец семейства должен был на ватмане нарисовать свою семью, при этом обяза</w:t>
      </w:r>
      <w:r w:rsidR="00AD128D" w:rsidRPr="00AA2210">
        <w:rPr>
          <w:rFonts w:ascii="Times New Roman" w:hAnsi="Times New Roman" w:cs="Times New Roman"/>
          <w:sz w:val="24"/>
          <w:szCs w:val="24"/>
        </w:rPr>
        <w:t>тельное условие конкурса</w:t>
      </w:r>
      <w:r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AD128D" w:rsidRPr="00AA2210">
        <w:rPr>
          <w:rFonts w:ascii="Times New Roman" w:hAnsi="Times New Roman" w:cs="Times New Roman"/>
          <w:sz w:val="24"/>
          <w:szCs w:val="24"/>
        </w:rPr>
        <w:t>—</w:t>
      </w:r>
      <w:r w:rsidRPr="00AA2210">
        <w:rPr>
          <w:rFonts w:ascii="Times New Roman" w:hAnsi="Times New Roman" w:cs="Times New Roman"/>
          <w:sz w:val="24"/>
          <w:szCs w:val="24"/>
        </w:rPr>
        <w:t xml:space="preserve"> в каждой семье</w:t>
      </w:r>
      <w:r w:rsidR="005A2589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AD128D" w:rsidRPr="00AA2210">
        <w:rPr>
          <w:rFonts w:ascii="Times New Roman" w:hAnsi="Times New Roman" w:cs="Times New Roman"/>
          <w:sz w:val="24"/>
          <w:szCs w:val="24"/>
        </w:rPr>
        <w:t xml:space="preserve">должно быть </w:t>
      </w:r>
      <w:r w:rsidR="005A2589" w:rsidRPr="00AA2210">
        <w:rPr>
          <w:rFonts w:ascii="Times New Roman" w:hAnsi="Times New Roman" w:cs="Times New Roman"/>
          <w:sz w:val="24"/>
          <w:szCs w:val="24"/>
        </w:rPr>
        <w:t xml:space="preserve">одинаковое количество детей, а </w:t>
      </w:r>
      <w:r w:rsidRPr="00AA2210">
        <w:rPr>
          <w:rFonts w:ascii="Times New Roman" w:hAnsi="Times New Roman" w:cs="Times New Roman"/>
          <w:sz w:val="24"/>
          <w:szCs w:val="24"/>
        </w:rPr>
        <w:t xml:space="preserve">мамы </w:t>
      </w:r>
      <w:r w:rsidR="00AD128D" w:rsidRPr="00AA2210">
        <w:rPr>
          <w:rFonts w:ascii="Times New Roman" w:hAnsi="Times New Roman" w:cs="Times New Roman"/>
          <w:sz w:val="24"/>
          <w:szCs w:val="24"/>
        </w:rPr>
        <w:t>находили</w:t>
      </w:r>
      <w:r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450783" w:rsidRPr="00AA2210">
        <w:rPr>
          <w:rFonts w:ascii="Times New Roman" w:hAnsi="Times New Roman" w:cs="Times New Roman"/>
          <w:sz w:val="24"/>
          <w:szCs w:val="24"/>
        </w:rPr>
        <w:t>произвед</w:t>
      </w:r>
      <w:r w:rsidR="00AD128D" w:rsidRPr="00AA2210">
        <w:rPr>
          <w:rFonts w:ascii="Times New Roman" w:hAnsi="Times New Roman" w:cs="Times New Roman"/>
          <w:sz w:val="24"/>
          <w:szCs w:val="24"/>
        </w:rPr>
        <w:t>е</w:t>
      </w:r>
      <w:r w:rsidR="00450783" w:rsidRPr="00AA2210">
        <w:rPr>
          <w:rFonts w:ascii="Times New Roman" w:hAnsi="Times New Roman" w:cs="Times New Roman"/>
          <w:sz w:val="24"/>
          <w:szCs w:val="24"/>
        </w:rPr>
        <w:t>н</w:t>
      </w:r>
      <w:r w:rsidR="00376577" w:rsidRPr="00AA2210">
        <w:rPr>
          <w:rFonts w:ascii="Times New Roman" w:hAnsi="Times New Roman" w:cs="Times New Roman"/>
          <w:sz w:val="24"/>
          <w:szCs w:val="24"/>
        </w:rPr>
        <w:t>ие</w:t>
      </w:r>
      <w:r w:rsidRPr="00AA2210">
        <w:rPr>
          <w:rFonts w:ascii="Times New Roman" w:hAnsi="Times New Roman" w:cs="Times New Roman"/>
          <w:sz w:val="24"/>
          <w:szCs w:val="24"/>
        </w:rPr>
        <w:t xml:space="preserve"> своего мужа. Совершенно по-другому посмотреть на эту форму получилось у «Коми-Пермяцкого этнокультурного центра». </w:t>
      </w:r>
      <w:r w:rsidR="00376577" w:rsidRPr="00AA2210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AA2210">
        <w:rPr>
          <w:rFonts w:ascii="Times New Roman" w:hAnsi="Times New Roman" w:cs="Times New Roman"/>
          <w:sz w:val="24"/>
          <w:szCs w:val="24"/>
        </w:rPr>
        <w:t>провел</w:t>
      </w:r>
      <w:r w:rsidR="00376577" w:rsidRPr="00AA2210">
        <w:rPr>
          <w:rFonts w:ascii="Times New Roman" w:hAnsi="Times New Roman" w:cs="Times New Roman"/>
          <w:sz w:val="24"/>
          <w:szCs w:val="24"/>
        </w:rPr>
        <w:t>о</w:t>
      </w:r>
      <w:r w:rsidRPr="00AA2210">
        <w:rPr>
          <w:rFonts w:ascii="Times New Roman" w:hAnsi="Times New Roman" w:cs="Times New Roman"/>
          <w:sz w:val="24"/>
          <w:szCs w:val="24"/>
        </w:rPr>
        <w:t xml:space="preserve"> дистанционно конкурс видеороликов семей, отобра</w:t>
      </w:r>
      <w:r w:rsidR="00376577" w:rsidRPr="00AA2210">
        <w:rPr>
          <w:rFonts w:ascii="Times New Roman" w:hAnsi="Times New Roman" w:cs="Times New Roman"/>
          <w:sz w:val="24"/>
          <w:szCs w:val="24"/>
        </w:rPr>
        <w:t>в</w:t>
      </w:r>
      <w:r w:rsidRPr="00AA2210">
        <w:rPr>
          <w:rFonts w:ascii="Times New Roman" w:hAnsi="Times New Roman" w:cs="Times New Roman"/>
          <w:sz w:val="24"/>
          <w:szCs w:val="24"/>
        </w:rPr>
        <w:t xml:space="preserve"> лучшие и показа</w:t>
      </w:r>
      <w:r w:rsidR="00376577" w:rsidRPr="00AA2210">
        <w:rPr>
          <w:rFonts w:ascii="Times New Roman" w:hAnsi="Times New Roman" w:cs="Times New Roman"/>
          <w:sz w:val="24"/>
          <w:szCs w:val="24"/>
        </w:rPr>
        <w:t>в</w:t>
      </w:r>
      <w:r w:rsidRPr="00AA2210">
        <w:rPr>
          <w:rFonts w:ascii="Times New Roman" w:hAnsi="Times New Roman" w:cs="Times New Roman"/>
          <w:sz w:val="24"/>
          <w:szCs w:val="24"/>
        </w:rPr>
        <w:t xml:space="preserve"> на </w:t>
      </w:r>
      <w:r w:rsidR="00AD128D" w:rsidRPr="00AA2210">
        <w:rPr>
          <w:rFonts w:ascii="Times New Roman" w:hAnsi="Times New Roman" w:cs="Times New Roman"/>
          <w:sz w:val="24"/>
          <w:szCs w:val="24"/>
        </w:rPr>
        <w:t>Д</w:t>
      </w:r>
      <w:r w:rsidRPr="00AA2210">
        <w:rPr>
          <w:rFonts w:ascii="Times New Roman" w:hAnsi="Times New Roman" w:cs="Times New Roman"/>
          <w:sz w:val="24"/>
          <w:szCs w:val="24"/>
        </w:rPr>
        <w:t xml:space="preserve">не города. Там же прошла церемония награждения победителей. Таким образом, </w:t>
      </w:r>
      <w:r w:rsidR="00B43565" w:rsidRPr="00AA2210">
        <w:rPr>
          <w:rFonts w:ascii="Times New Roman" w:hAnsi="Times New Roman" w:cs="Times New Roman"/>
          <w:sz w:val="24"/>
          <w:szCs w:val="24"/>
        </w:rPr>
        <w:t xml:space="preserve">на </w:t>
      </w:r>
      <w:r w:rsidR="00AD128D" w:rsidRPr="00AA2210">
        <w:rPr>
          <w:rFonts w:ascii="Times New Roman" w:hAnsi="Times New Roman" w:cs="Times New Roman"/>
          <w:sz w:val="24"/>
          <w:szCs w:val="24"/>
        </w:rPr>
        <w:t>Д</w:t>
      </w:r>
      <w:r w:rsidR="00B43565" w:rsidRPr="00AA2210">
        <w:rPr>
          <w:rFonts w:ascii="Times New Roman" w:hAnsi="Times New Roman" w:cs="Times New Roman"/>
          <w:sz w:val="24"/>
          <w:szCs w:val="24"/>
        </w:rPr>
        <w:t xml:space="preserve">не города </w:t>
      </w:r>
      <w:r w:rsidR="00AD128D" w:rsidRPr="00AA2210">
        <w:rPr>
          <w:rFonts w:ascii="Times New Roman" w:hAnsi="Times New Roman" w:cs="Times New Roman"/>
          <w:sz w:val="24"/>
          <w:szCs w:val="24"/>
        </w:rPr>
        <w:t xml:space="preserve">и продемонстрировали </w:t>
      </w:r>
      <w:r w:rsidR="00B43565" w:rsidRPr="00AA2210">
        <w:rPr>
          <w:rFonts w:ascii="Times New Roman" w:hAnsi="Times New Roman" w:cs="Times New Roman"/>
          <w:sz w:val="24"/>
          <w:szCs w:val="24"/>
        </w:rPr>
        <w:t xml:space="preserve">видеоряд, </w:t>
      </w:r>
      <w:r w:rsidR="005A2589" w:rsidRPr="00AA2210">
        <w:rPr>
          <w:rFonts w:ascii="Times New Roman" w:hAnsi="Times New Roman" w:cs="Times New Roman"/>
          <w:sz w:val="24"/>
          <w:szCs w:val="24"/>
        </w:rPr>
        <w:t>и</w:t>
      </w:r>
      <w:r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B43565" w:rsidRPr="00AA2210">
        <w:rPr>
          <w:rFonts w:ascii="Times New Roman" w:hAnsi="Times New Roman" w:cs="Times New Roman"/>
          <w:sz w:val="24"/>
          <w:szCs w:val="24"/>
        </w:rPr>
        <w:t xml:space="preserve">провели </w:t>
      </w:r>
      <w:r w:rsidRPr="00AA2210">
        <w:rPr>
          <w:rFonts w:ascii="Times New Roman" w:hAnsi="Times New Roman" w:cs="Times New Roman"/>
          <w:sz w:val="24"/>
          <w:szCs w:val="24"/>
        </w:rPr>
        <w:t xml:space="preserve">конкурс среди семей. </w:t>
      </w:r>
    </w:p>
    <w:p w14:paraId="7ADC01A2" w14:textId="61D145A0" w:rsidR="00BB42B5" w:rsidRPr="00AA2210" w:rsidRDefault="002659A8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По итогам 2016 г. н</w:t>
      </w:r>
      <w:r w:rsidR="005D6A6B" w:rsidRPr="00AA2210">
        <w:rPr>
          <w:rFonts w:ascii="Times New Roman" w:hAnsi="Times New Roman" w:cs="Times New Roman"/>
          <w:sz w:val="24"/>
          <w:szCs w:val="24"/>
        </w:rPr>
        <w:t>амечается</w:t>
      </w:r>
      <w:r w:rsidR="00BB42B5" w:rsidRPr="00AA2210">
        <w:rPr>
          <w:rFonts w:ascii="Times New Roman" w:hAnsi="Times New Roman" w:cs="Times New Roman"/>
          <w:sz w:val="24"/>
          <w:szCs w:val="24"/>
        </w:rPr>
        <w:t xml:space="preserve"> тенденция активного привлечения не только мам, но и пап. Та</w:t>
      </w:r>
      <w:r w:rsidRPr="00AA2210">
        <w:rPr>
          <w:rFonts w:ascii="Times New Roman" w:hAnsi="Times New Roman" w:cs="Times New Roman"/>
          <w:sz w:val="24"/>
          <w:szCs w:val="24"/>
        </w:rPr>
        <w:t>к,</w:t>
      </w:r>
      <w:r w:rsidR="00BB42B5" w:rsidRPr="00AA2210">
        <w:rPr>
          <w:rFonts w:ascii="Times New Roman" w:hAnsi="Times New Roman" w:cs="Times New Roman"/>
          <w:sz w:val="24"/>
          <w:szCs w:val="24"/>
        </w:rPr>
        <w:t xml:space="preserve"> в Оханском муниципальном районе прош</w:t>
      </w:r>
      <w:r w:rsidR="00AD128D" w:rsidRPr="00AA2210">
        <w:rPr>
          <w:rFonts w:ascii="Times New Roman" w:hAnsi="Times New Roman" w:cs="Times New Roman"/>
          <w:sz w:val="24"/>
          <w:szCs w:val="24"/>
        </w:rPr>
        <w:t>ё</w:t>
      </w:r>
      <w:r w:rsidR="00BB42B5" w:rsidRPr="00AA2210">
        <w:rPr>
          <w:rFonts w:ascii="Times New Roman" w:hAnsi="Times New Roman" w:cs="Times New Roman"/>
          <w:sz w:val="24"/>
          <w:szCs w:val="24"/>
        </w:rPr>
        <w:t>л конкурс «Папа может вс</w:t>
      </w:r>
      <w:r w:rsidR="00AD128D" w:rsidRPr="00AA2210">
        <w:rPr>
          <w:rFonts w:ascii="Times New Roman" w:hAnsi="Times New Roman" w:cs="Times New Roman"/>
          <w:sz w:val="24"/>
          <w:szCs w:val="24"/>
        </w:rPr>
        <w:t>ё</w:t>
      </w:r>
      <w:r w:rsidR="00BB42B5" w:rsidRPr="00AA2210">
        <w:rPr>
          <w:rFonts w:ascii="Times New Roman" w:hAnsi="Times New Roman" w:cs="Times New Roman"/>
          <w:sz w:val="24"/>
          <w:szCs w:val="24"/>
        </w:rPr>
        <w:t xml:space="preserve"> что угодно». </w:t>
      </w:r>
      <w:r w:rsidR="00AD128D" w:rsidRPr="00AA2210">
        <w:rPr>
          <w:rFonts w:ascii="Times New Roman" w:hAnsi="Times New Roman" w:cs="Times New Roman"/>
          <w:sz w:val="24"/>
          <w:szCs w:val="24"/>
        </w:rPr>
        <w:t>Восемь</w:t>
      </w:r>
      <w:r w:rsidR="00BB42B5" w:rsidRPr="00AA2210">
        <w:rPr>
          <w:rFonts w:ascii="Times New Roman" w:hAnsi="Times New Roman" w:cs="Times New Roman"/>
          <w:sz w:val="24"/>
          <w:szCs w:val="24"/>
        </w:rPr>
        <w:t xml:space="preserve"> смельчаков показывали творческую визитку и сво</w:t>
      </w:r>
      <w:r w:rsidR="00AD128D" w:rsidRPr="00AA2210">
        <w:rPr>
          <w:rFonts w:ascii="Times New Roman" w:hAnsi="Times New Roman" w:cs="Times New Roman"/>
          <w:sz w:val="24"/>
          <w:szCs w:val="24"/>
        </w:rPr>
        <w:t>ё</w:t>
      </w:r>
      <w:r w:rsidR="00BB42B5" w:rsidRPr="00AA2210">
        <w:rPr>
          <w:rFonts w:ascii="Times New Roman" w:hAnsi="Times New Roman" w:cs="Times New Roman"/>
          <w:sz w:val="24"/>
          <w:szCs w:val="24"/>
        </w:rPr>
        <w:t xml:space="preserve"> хобби, в конце был </w:t>
      </w:r>
      <w:r w:rsidR="0035598B" w:rsidRPr="00AA2210">
        <w:rPr>
          <w:rFonts w:ascii="Times New Roman" w:hAnsi="Times New Roman" w:cs="Times New Roman"/>
          <w:sz w:val="24"/>
          <w:szCs w:val="24"/>
        </w:rPr>
        <w:t>проведён</w:t>
      </w:r>
      <w:r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BB42B5" w:rsidRPr="00AA2210">
        <w:rPr>
          <w:rFonts w:ascii="Times New Roman" w:hAnsi="Times New Roman" w:cs="Times New Roman"/>
          <w:sz w:val="24"/>
          <w:szCs w:val="24"/>
        </w:rPr>
        <w:t xml:space="preserve">конкурс среди семей. </w:t>
      </w:r>
    </w:p>
    <w:p w14:paraId="6537B01E" w14:textId="680C8626" w:rsidR="00BB42B5" w:rsidRPr="00AA2210" w:rsidRDefault="00BB42B5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Дни семейного отдыха на природе </w:t>
      </w:r>
      <w:r w:rsidR="00C5434D" w:rsidRPr="00AA2210">
        <w:rPr>
          <w:rFonts w:ascii="Times New Roman" w:hAnsi="Times New Roman" w:cs="Times New Roman"/>
          <w:sz w:val="24"/>
          <w:szCs w:val="24"/>
        </w:rPr>
        <w:t xml:space="preserve">становятся </w:t>
      </w:r>
      <w:r w:rsidR="00C12F12" w:rsidRPr="00AA2210">
        <w:rPr>
          <w:rFonts w:ascii="Times New Roman" w:hAnsi="Times New Roman" w:cs="Times New Roman"/>
          <w:sz w:val="24"/>
          <w:szCs w:val="24"/>
        </w:rPr>
        <w:t>вс</w:t>
      </w:r>
      <w:r w:rsidR="00AD128D" w:rsidRPr="00AA2210">
        <w:rPr>
          <w:rFonts w:ascii="Times New Roman" w:hAnsi="Times New Roman" w:cs="Times New Roman"/>
          <w:sz w:val="24"/>
          <w:szCs w:val="24"/>
        </w:rPr>
        <w:t>ё</w:t>
      </w:r>
      <w:r w:rsidR="00C12F12" w:rsidRPr="00AA2210">
        <w:rPr>
          <w:rFonts w:ascii="Times New Roman" w:hAnsi="Times New Roman" w:cs="Times New Roman"/>
          <w:sz w:val="24"/>
          <w:szCs w:val="24"/>
        </w:rPr>
        <w:t xml:space="preserve"> более актуальными при работе с семь</w:t>
      </w:r>
      <w:r w:rsidR="00AD128D" w:rsidRPr="00AA2210">
        <w:rPr>
          <w:rFonts w:ascii="Times New Roman" w:hAnsi="Times New Roman" w:cs="Times New Roman"/>
          <w:sz w:val="24"/>
          <w:szCs w:val="24"/>
        </w:rPr>
        <w:t>ё</w:t>
      </w:r>
      <w:r w:rsidR="00C12F12" w:rsidRPr="00AA2210">
        <w:rPr>
          <w:rFonts w:ascii="Times New Roman" w:hAnsi="Times New Roman" w:cs="Times New Roman"/>
          <w:sz w:val="24"/>
          <w:szCs w:val="24"/>
        </w:rPr>
        <w:t>й</w:t>
      </w:r>
      <w:r w:rsidRPr="00AA2210">
        <w:rPr>
          <w:rFonts w:ascii="Times New Roman" w:hAnsi="Times New Roman" w:cs="Times New Roman"/>
          <w:sz w:val="24"/>
          <w:szCs w:val="24"/>
        </w:rPr>
        <w:t xml:space="preserve">. В Красновишерском муниципальном районе подобные </w:t>
      </w:r>
      <w:r w:rsidR="00C12F12" w:rsidRPr="00AA2210">
        <w:rPr>
          <w:rFonts w:ascii="Times New Roman" w:hAnsi="Times New Roman" w:cs="Times New Roman"/>
          <w:sz w:val="24"/>
          <w:szCs w:val="24"/>
        </w:rPr>
        <w:t>мероприятия</w:t>
      </w:r>
      <w:r w:rsidRPr="00AA2210">
        <w:rPr>
          <w:rFonts w:ascii="Times New Roman" w:hAnsi="Times New Roman" w:cs="Times New Roman"/>
          <w:sz w:val="24"/>
          <w:szCs w:val="24"/>
        </w:rPr>
        <w:t xml:space="preserve"> проходят раз в квартал. В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Косинском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 муниципальном районе проходит мероприятие «Семейный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этнопикник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>»</w:t>
      </w:r>
      <w:r w:rsidR="00180D84" w:rsidRPr="00AA2210">
        <w:rPr>
          <w:rFonts w:ascii="Times New Roman" w:hAnsi="Times New Roman" w:cs="Times New Roman"/>
          <w:sz w:val="24"/>
          <w:szCs w:val="24"/>
        </w:rPr>
        <w:t xml:space="preserve">: </w:t>
      </w:r>
      <w:r w:rsidRPr="00AA2210">
        <w:rPr>
          <w:rFonts w:ascii="Times New Roman" w:hAnsi="Times New Roman" w:cs="Times New Roman"/>
          <w:sz w:val="24"/>
          <w:szCs w:val="24"/>
        </w:rPr>
        <w:t xml:space="preserve">различные игры, конкурсы и развлекательные программы для семей. В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Кочевском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 муниципальном районе проходит туристический сл</w:t>
      </w:r>
      <w:r w:rsidR="00AD128D" w:rsidRPr="00AA2210">
        <w:rPr>
          <w:rFonts w:ascii="Times New Roman" w:hAnsi="Times New Roman" w:cs="Times New Roman"/>
          <w:sz w:val="24"/>
          <w:szCs w:val="24"/>
        </w:rPr>
        <w:t>ё</w:t>
      </w:r>
      <w:r w:rsidRPr="00AA2210">
        <w:rPr>
          <w:rFonts w:ascii="Times New Roman" w:hAnsi="Times New Roman" w:cs="Times New Roman"/>
          <w:sz w:val="24"/>
          <w:szCs w:val="24"/>
        </w:rPr>
        <w:t>т, где учат собирать палатки, готовить еду на костре, а также другим навыкам</w:t>
      </w:r>
      <w:r w:rsidR="00AD128D" w:rsidRPr="00AA2210">
        <w:rPr>
          <w:rFonts w:ascii="Times New Roman" w:hAnsi="Times New Roman" w:cs="Times New Roman"/>
          <w:sz w:val="24"/>
          <w:szCs w:val="24"/>
        </w:rPr>
        <w:t>,</w:t>
      </w:r>
      <w:r w:rsidRPr="00AA2210">
        <w:rPr>
          <w:rFonts w:ascii="Times New Roman" w:hAnsi="Times New Roman" w:cs="Times New Roman"/>
          <w:sz w:val="24"/>
          <w:szCs w:val="24"/>
        </w:rPr>
        <w:t xml:space="preserve"> необходимым в условиях палаточного проживания. Инициатор</w:t>
      </w:r>
      <w:r w:rsidR="00AD128D" w:rsidRPr="00AA2210">
        <w:rPr>
          <w:rFonts w:ascii="Times New Roman" w:hAnsi="Times New Roman" w:cs="Times New Roman"/>
          <w:sz w:val="24"/>
          <w:szCs w:val="24"/>
        </w:rPr>
        <w:t>ами</w:t>
      </w:r>
      <w:r w:rsidRPr="00AA2210">
        <w:rPr>
          <w:rFonts w:ascii="Times New Roman" w:hAnsi="Times New Roman" w:cs="Times New Roman"/>
          <w:sz w:val="24"/>
          <w:szCs w:val="24"/>
        </w:rPr>
        <w:t xml:space="preserve"> данного мероприятия явля</w:t>
      </w:r>
      <w:r w:rsidR="00110EFF" w:rsidRPr="00AA2210">
        <w:rPr>
          <w:rFonts w:ascii="Times New Roman" w:hAnsi="Times New Roman" w:cs="Times New Roman"/>
          <w:sz w:val="24"/>
          <w:szCs w:val="24"/>
        </w:rPr>
        <w:t>ю</w:t>
      </w:r>
      <w:r w:rsidRPr="00AA2210">
        <w:rPr>
          <w:rFonts w:ascii="Times New Roman" w:hAnsi="Times New Roman" w:cs="Times New Roman"/>
          <w:sz w:val="24"/>
          <w:szCs w:val="24"/>
        </w:rPr>
        <w:t>тся активные молодые семьи, которые увлекаются туризмом. С помощью учреждения культуры туристический сл</w:t>
      </w:r>
      <w:r w:rsidR="00AD128D" w:rsidRPr="00AA2210">
        <w:rPr>
          <w:rFonts w:ascii="Times New Roman" w:hAnsi="Times New Roman" w:cs="Times New Roman"/>
          <w:sz w:val="24"/>
          <w:szCs w:val="24"/>
        </w:rPr>
        <w:t>ё</w:t>
      </w:r>
      <w:r w:rsidRPr="00AA2210">
        <w:rPr>
          <w:rFonts w:ascii="Times New Roman" w:hAnsi="Times New Roman" w:cs="Times New Roman"/>
          <w:sz w:val="24"/>
          <w:szCs w:val="24"/>
        </w:rPr>
        <w:t>т стал более масштабным и содержательным, так как</w:t>
      </w:r>
      <w:r w:rsidR="00AD128D" w:rsidRPr="00AA2210">
        <w:rPr>
          <w:rFonts w:ascii="Times New Roman" w:hAnsi="Times New Roman" w:cs="Times New Roman"/>
          <w:sz w:val="24"/>
          <w:szCs w:val="24"/>
        </w:rPr>
        <w:t>,</w:t>
      </w:r>
      <w:r w:rsidRPr="00AA2210">
        <w:rPr>
          <w:rFonts w:ascii="Times New Roman" w:hAnsi="Times New Roman" w:cs="Times New Roman"/>
          <w:sz w:val="24"/>
          <w:szCs w:val="24"/>
        </w:rPr>
        <w:t xml:space="preserve"> наряду со спортивной программой</w:t>
      </w:r>
      <w:r w:rsidR="00AD128D" w:rsidRPr="00AA2210">
        <w:rPr>
          <w:rFonts w:ascii="Times New Roman" w:hAnsi="Times New Roman" w:cs="Times New Roman"/>
          <w:sz w:val="24"/>
          <w:szCs w:val="24"/>
        </w:rPr>
        <w:t>,</w:t>
      </w:r>
      <w:r w:rsidRPr="00AA2210">
        <w:rPr>
          <w:rFonts w:ascii="Times New Roman" w:hAnsi="Times New Roman" w:cs="Times New Roman"/>
          <w:sz w:val="24"/>
          <w:szCs w:val="24"/>
        </w:rPr>
        <w:t xml:space="preserve"> была </w:t>
      </w:r>
      <w:r w:rsidR="00E752E3" w:rsidRPr="00AA2210">
        <w:rPr>
          <w:rFonts w:ascii="Times New Roman" w:hAnsi="Times New Roman" w:cs="Times New Roman"/>
          <w:sz w:val="24"/>
          <w:szCs w:val="24"/>
        </w:rPr>
        <w:t>организ</w:t>
      </w:r>
      <w:r w:rsidR="002E4AEA" w:rsidRPr="00AA2210">
        <w:rPr>
          <w:rFonts w:ascii="Times New Roman" w:hAnsi="Times New Roman" w:cs="Times New Roman"/>
          <w:sz w:val="24"/>
          <w:szCs w:val="24"/>
        </w:rPr>
        <w:t xml:space="preserve">ована </w:t>
      </w:r>
      <w:r w:rsidRPr="00AA2210">
        <w:rPr>
          <w:rFonts w:ascii="Times New Roman" w:hAnsi="Times New Roman" w:cs="Times New Roman"/>
          <w:sz w:val="24"/>
          <w:szCs w:val="24"/>
        </w:rPr>
        <w:t>творческая составляющая.</w:t>
      </w:r>
    </w:p>
    <w:p w14:paraId="246C49F0" w14:textId="5A0DE7CD" w:rsidR="00BB42B5" w:rsidRPr="00AA2210" w:rsidRDefault="00BB42B5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Конкурс-парад детских колясок </w:t>
      </w:r>
      <w:r w:rsidR="00AD128D" w:rsidRPr="00AA2210">
        <w:rPr>
          <w:rFonts w:ascii="Times New Roman" w:hAnsi="Times New Roman" w:cs="Times New Roman"/>
          <w:sz w:val="24"/>
          <w:szCs w:val="24"/>
        </w:rPr>
        <w:t xml:space="preserve">— </w:t>
      </w:r>
      <w:r w:rsidRPr="00AA2210">
        <w:rPr>
          <w:rFonts w:ascii="Times New Roman" w:hAnsi="Times New Roman" w:cs="Times New Roman"/>
          <w:sz w:val="24"/>
          <w:szCs w:val="24"/>
        </w:rPr>
        <w:t>одна из распростран</w:t>
      </w:r>
      <w:r w:rsidR="00AD128D" w:rsidRPr="00AA2210">
        <w:rPr>
          <w:rFonts w:ascii="Times New Roman" w:hAnsi="Times New Roman" w:cs="Times New Roman"/>
          <w:sz w:val="24"/>
          <w:szCs w:val="24"/>
        </w:rPr>
        <w:t>ё</w:t>
      </w:r>
      <w:r w:rsidRPr="00AA2210">
        <w:rPr>
          <w:rFonts w:ascii="Times New Roman" w:hAnsi="Times New Roman" w:cs="Times New Roman"/>
          <w:sz w:val="24"/>
          <w:szCs w:val="24"/>
        </w:rPr>
        <w:t xml:space="preserve">нных форм, но в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Еловском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 районе данное мероприятие состоялось впервые. Наряду с этим обычно проводятся забеги в ползунках (в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Куединском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 муниципальном районе впервые) и ходунках, парад невест. В Чусовском муниципальном районе впервые прош</w:t>
      </w:r>
      <w:r w:rsidR="00AD128D" w:rsidRPr="00AA2210">
        <w:rPr>
          <w:rFonts w:ascii="Times New Roman" w:hAnsi="Times New Roman" w:cs="Times New Roman"/>
          <w:sz w:val="24"/>
          <w:szCs w:val="24"/>
        </w:rPr>
        <w:t>ё</w:t>
      </w:r>
      <w:r w:rsidRPr="00AA2210">
        <w:rPr>
          <w:rFonts w:ascii="Times New Roman" w:hAnsi="Times New Roman" w:cs="Times New Roman"/>
          <w:sz w:val="24"/>
          <w:szCs w:val="24"/>
        </w:rPr>
        <w:t xml:space="preserve">л парад близнецов, где приняли участие </w:t>
      </w:r>
      <w:r w:rsidR="00AD128D" w:rsidRPr="00AA2210">
        <w:rPr>
          <w:rFonts w:ascii="Times New Roman" w:hAnsi="Times New Roman" w:cs="Times New Roman"/>
          <w:sz w:val="24"/>
          <w:szCs w:val="24"/>
        </w:rPr>
        <w:t>пять</w:t>
      </w:r>
      <w:r w:rsidRPr="00AA2210">
        <w:rPr>
          <w:rFonts w:ascii="Times New Roman" w:hAnsi="Times New Roman" w:cs="Times New Roman"/>
          <w:sz w:val="24"/>
          <w:szCs w:val="24"/>
        </w:rPr>
        <w:t xml:space="preserve"> пар.</w:t>
      </w:r>
    </w:p>
    <w:p w14:paraId="695D4A43" w14:textId="20BFE7C5" w:rsidR="00BB42B5" w:rsidRPr="00AA2210" w:rsidRDefault="00BB42B5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Большое количество </w:t>
      </w:r>
      <w:r w:rsidR="00775B02" w:rsidRPr="00AA2210">
        <w:rPr>
          <w:rFonts w:ascii="Times New Roman" w:hAnsi="Times New Roman" w:cs="Times New Roman"/>
          <w:sz w:val="24"/>
          <w:szCs w:val="24"/>
        </w:rPr>
        <w:t>событий проходят</w:t>
      </w:r>
      <w:r w:rsidR="00C050A1" w:rsidRPr="00AA2210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Pr="00AA2210">
        <w:rPr>
          <w:rFonts w:ascii="Times New Roman" w:hAnsi="Times New Roman" w:cs="Times New Roman"/>
          <w:sz w:val="24"/>
          <w:szCs w:val="24"/>
        </w:rPr>
        <w:t xml:space="preserve">фестивалей творчества, например, «Поющая семья» </w:t>
      </w:r>
      <w:r w:rsidR="002E4AEA" w:rsidRPr="00AA22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Лысьвенский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2E4AEA" w:rsidRPr="00AA2210">
        <w:rPr>
          <w:rFonts w:ascii="Times New Roman" w:hAnsi="Times New Roman" w:cs="Times New Roman"/>
          <w:sz w:val="24"/>
          <w:szCs w:val="24"/>
        </w:rPr>
        <w:t>ГО)</w:t>
      </w:r>
      <w:r w:rsidRPr="00AA2210">
        <w:rPr>
          <w:rFonts w:ascii="Times New Roman" w:hAnsi="Times New Roman" w:cs="Times New Roman"/>
          <w:sz w:val="24"/>
          <w:szCs w:val="24"/>
        </w:rPr>
        <w:t xml:space="preserve">, фестиваль семейного творчества «Чудные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Чудиновы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» </w:t>
      </w:r>
      <w:r w:rsidR="00C050A1" w:rsidRPr="00AA2210">
        <w:rPr>
          <w:rFonts w:ascii="Times New Roman" w:hAnsi="Times New Roman" w:cs="Times New Roman"/>
          <w:sz w:val="24"/>
          <w:szCs w:val="24"/>
        </w:rPr>
        <w:t>(</w:t>
      </w:r>
      <w:r w:rsidRPr="00AA2210">
        <w:rPr>
          <w:rFonts w:ascii="Times New Roman" w:hAnsi="Times New Roman" w:cs="Times New Roman"/>
          <w:sz w:val="24"/>
          <w:szCs w:val="24"/>
        </w:rPr>
        <w:t>Карагайский район</w:t>
      </w:r>
      <w:r w:rsidR="00C050A1" w:rsidRPr="00AA2210">
        <w:rPr>
          <w:rFonts w:ascii="Times New Roman" w:hAnsi="Times New Roman" w:cs="Times New Roman"/>
          <w:sz w:val="24"/>
          <w:szCs w:val="24"/>
        </w:rPr>
        <w:t>)</w:t>
      </w:r>
      <w:r w:rsidRPr="00AA2210">
        <w:rPr>
          <w:rFonts w:ascii="Times New Roman" w:hAnsi="Times New Roman" w:cs="Times New Roman"/>
          <w:sz w:val="24"/>
          <w:szCs w:val="24"/>
        </w:rPr>
        <w:t xml:space="preserve">, дефиле и поделка костюмов «Мода на все времена» </w:t>
      </w:r>
      <w:r w:rsidR="00C050A1" w:rsidRPr="00AA22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D128D" w:rsidRPr="00AA2210">
        <w:rPr>
          <w:rFonts w:ascii="Times New Roman" w:hAnsi="Times New Roman" w:cs="Times New Roman"/>
          <w:sz w:val="24"/>
          <w:szCs w:val="24"/>
        </w:rPr>
        <w:t>Красновишерский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050A1" w:rsidRPr="00AA2210">
        <w:rPr>
          <w:rFonts w:ascii="Times New Roman" w:hAnsi="Times New Roman" w:cs="Times New Roman"/>
          <w:sz w:val="24"/>
          <w:szCs w:val="24"/>
        </w:rPr>
        <w:t>)</w:t>
      </w:r>
      <w:r w:rsidR="00AD128D" w:rsidRPr="00AA2210">
        <w:rPr>
          <w:rFonts w:ascii="Times New Roman" w:hAnsi="Times New Roman" w:cs="Times New Roman"/>
          <w:sz w:val="24"/>
          <w:szCs w:val="24"/>
        </w:rPr>
        <w:t>.</w:t>
      </w:r>
      <w:r w:rsidRPr="00AA2210">
        <w:rPr>
          <w:rFonts w:ascii="Times New Roman" w:hAnsi="Times New Roman" w:cs="Times New Roman"/>
          <w:sz w:val="24"/>
          <w:szCs w:val="24"/>
        </w:rPr>
        <w:t xml:space="preserve"> Активно развиваются семейные театры: фестиваль семейных театров «Путь к свету» (</w:t>
      </w:r>
      <w:r w:rsidR="004D524C" w:rsidRPr="00AA2210">
        <w:rPr>
          <w:rFonts w:ascii="Times New Roman" w:hAnsi="Times New Roman" w:cs="Times New Roman"/>
          <w:sz w:val="24"/>
          <w:szCs w:val="24"/>
        </w:rPr>
        <w:t xml:space="preserve">ЗАТО </w:t>
      </w:r>
      <w:r w:rsidR="00C31795" w:rsidRPr="00AA2210">
        <w:rPr>
          <w:rFonts w:ascii="Times New Roman" w:hAnsi="Times New Roman" w:cs="Times New Roman"/>
          <w:sz w:val="24"/>
          <w:szCs w:val="24"/>
        </w:rPr>
        <w:t>Звёздн</w:t>
      </w:r>
      <w:r w:rsidRPr="00AA2210">
        <w:rPr>
          <w:rFonts w:ascii="Times New Roman" w:hAnsi="Times New Roman" w:cs="Times New Roman"/>
          <w:sz w:val="24"/>
          <w:szCs w:val="24"/>
        </w:rPr>
        <w:t xml:space="preserve">ый), фестиваль школьных и семейных театров </w:t>
      </w:r>
      <w:r w:rsidRPr="00AA2210">
        <w:rPr>
          <w:rFonts w:ascii="Times New Roman" w:hAnsi="Times New Roman" w:cs="Times New Roman"/>
          <w:sz w:val="24"/>
          <w:szCs w:val="24"/>
        </w:rPr>
        <w:lastRenderedPageBreak/>
        <w:t>«Тетрадка дружбы» (</w:t>
      </w:r>
      <w:r w:rsidR="00775B02" w:rsidRPr="00AA2210">
        <w:rPr>
          <w:rFonts w:ascii="Times New Roman" w:hAnsi="Times New Roman" w:cs="Times New Roman"/>
          <w:sz w:val="24"/>
          <w:szCs w:val="24"/>
        </w:rPr>
        <w:t xml:space="preserve">г. </w:t>
      </w:r>
      <w:r w:rsidRPr="00AA2210">
        <w:rPr>
          <w:rFonts w:ascii="Times New Roman" w:hAnsi="Times New Roman" w:cs="Times New Roman"/>
          <w:sz w:val="24"/>
          <w:szCs w:val="24"/>
        </w:rPr>
        <w:t>Березники), районный фестиваль семейных театров «Калейдоскоп» (</w:t>
      </w:r>
      <w:r w:rsidR="00775B02" w:rsidRPr="00AA2210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35598B" w:rsidRPr="00AA2210">
        <w:rPr>
          <w:rFonts w:ascii="Times New Roman" w:hAnsi="Times New Roman" w:cs="Times New Roman"/>
          <w:sz w:val="24"/>
          <w:szCs w:val="24"/>
        </w:rPr>
        <w:t>Очёр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>)</w:t>
      </w:r>
      <w:r w:rsidR="00775B02" w:rsidRPr="00AA2210">
        <w:rPr>
          <w:rFonts w:ascii="Times New Roman" w:hAnsi="Times New Roman" w:cs="Times New Roman"/>
          <w:sz w:val="24"/>
          <w:szCs w:val="24"/>
        </w:rPr>
        <w:t>.</w:t>
      </w:r>
    </w:p>
    <w:p w14:paraId="3AF6D085" w14:textId="221F54E2" w:rsidR="00BB42B5" w:rsidRPr="00AA2210" w:rsidRDefault="00BB42B5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Помимо творче</w:t>
      </w:r>
      <w:r w:rsidR="004D524C" w:rsidRPr="00AA2210">
        <w:rPr>
          <w:rFonts w:ascii="Times New Roman" w:hAnsi="Times New Roman" w:cs="Times New Roman"/>
          <w:sz w:val="24"/>
          <w:szCs w:val="24"/>
        </w:rPr>
        <w:t>ско-развлекательных мероприятий п</w:t>
      </w:r>
      <w:r w:rsidRPr="00AA2210">
        <w:rPr>
          <w:rFonts w:ascii="Times New Roman" w:hAnsi="Times New Roman" w:cs="Times New Roman"/>
          <w:sz w:val="24"/>
          <w:szCs w:val="24"/>
        </w:rPr>
        <w:t>роходят спортивно-состязательные конкурсы. Самый распростран</w:t>
      </w:r>
      <w:r w:rsidR="00AD128D" w:rsidRPr="00AA2210">
        <w:rPr>
          <w:rFonts w:ascii="Times New Roman" w:hAnsi="Times New Roman" w:cs="Times New Roman"/>
          <w:sz w:val="24"/>
          <w:szCs w:val="24"/>
        </w:rPr>
        <w:t>ё</w:t>
      </w:r>
      <w:r w:rsidRPr="00AA2210">
        <w:rPr>
          <w:rFonts w:ascii="Times New Roman" w:hAnsi="Times New Roman" w:cs="Times New Roman"/>
          <w:sz w:val="24"/>
          <w:szCs w:val="24"/>
        </w:rPr>
        <w:t>нный вид</w:t>
      </w:r>
      <w:r w:rsidR="0013613E" w:rsidRPr="00AA2210">
        <w:rPr>
          <w:rFonts w:ascii="Times New Roman" w:hAnsi="Times New Roman" w:cs="Times New Roman"/>
          <w:sz w:val="24"/>
          <w:szCs w:val="24"/>
        </w:rPr>
        <w:t xml:space="preserve"> — </w:t>
      </w:r>
      <w:r w:rsidRPr="00AA2210">
        <w:rPr>
          <w:rFonts w:ascii="Times New Roman" w:hAnsi="Times New Roman" w:cs="Times New Roman"/>
          <w:sz w:val="24"/>
          <w:szCs w:val="24"/>
        </w:rPr>
        <w:t>«Мама, папа, я</w:t>
      </w:r>
      <w:r w:rsidR="0013613E" w:rsidRPr="00AA2210">
        <w:rPr>
          <w:rFonts w:ascii="Times New Roman" w:hAnsi="Times New Roman" w:cs="Times New Roman"/>
          <w:sz w:val="24"/>
          <w:szCs w:val="24"/>
        </w:rPr>
        <w:t xml:space="preserve"> — </w:t>
      </w:r>
      <w:r w:rsidRPr="00AA2210">
        <w:rPr>
          <w:rFonts w:ascii="Times New Roman" w:hAnsi="Times New Roman" w:cs="Times New Roman"/>
          <w:sz w:val="24"/>
          <w:szCs w:val="24"/>
        </w:rPr>
        <w:t xml:space="preserve">спортивная семья». Эта форма стала уже традиционной, и многие жители территорий ждут </w:t>
      </w:r>
      <w:r w:rsidR="001D53B5" w:rsidRPr="00AA2210">
        <w:rPr>
          <w:rFonts w:ascii="Times New Roman" w:hAnsi="Times New Roman" w:cs="Times New Roman"/>
          <w:sz w:val="24"/>
          <w:szCs w:val="24"/>
        </w:rPr>
        <w:t xml:space="preserve">уже </w:t>
      </w:r>
      <w:r w:rsidRPr="00AA2210">
        <w:rPr>
          <w:rFonts w:ascii="Times New Roman" w:hAnsi="Times New Roman" w:cs="Times New Roman"/>
          <w:sz w:val="24"/>
          <w:szCs w:val="24"/>
        </w:rPr>
        <w:t>полюбившегося мероприятия. Но</w:t>
      </w:r>
      <w:r w:rsidR="001D53B5" w:rsidRPr="00AA2210">
        <w:rPr>
          <w:rFonts w:ascii="Times New Roman" w:hAnsi="Times New Roman" w:cs="Times New Roman"/>
          <w:sz w:val="24"/>
          <w:szCs w:val="24"/>
        </w:rPr>
        <w:t xml:space="preserve"> среди главных задач культурных работников</w:t>
      </w:r>
      <w:r w:rsidR="00AD128D" w:rsidRPr="00AA2210">
        <w:rPr>
          <w:rFonts w:ascii="Times New Roman" w:hAnsi="Times New Roman" w:cs="Times New Roman"/>
          <w:sz w:val="24"/>
          <w:szCs w:val="24"/>
        </w:rPr>
        <w:t xml:space="preserve"> —</w:t>
      </w:r>
      <w:r w:rsidR="001D53B5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 xml:space="preserve">каждый раз преподносить что-то новое. </w:t>
      </w:r>
      <w:r w:rsidR="001D53B5" w:rsidRPr="00AA2210">
        <w:rPr>
          <w:rFonts w:ascii="Times New Roman" w:hAnsi="Times New Roman" w:cs="Times New Roman"/>
          <w:sz w:val="24"/>
          <w:szCs w:val="24"/>
        </w:rPr>
        <w:t xml:space="preserve">Хотелось бы отметить опыт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Бер</w:t>
      </w:r>
      <w:r w:rsidR="00AD128D" w:rsidRPr="00AA2210">
        <w:rPr>
          <w:rFonts w:ascii="Times New Roman" w:hAnsi="Times New Roman" w:cs="Times New Roman"/>
          <w:sz w:val="24"/>
          <w:szCs w:val="24"/>
        </w:rPr>
        <w:t>ё</w:t>
      </w:r>
      <w:r w:rsidRPr="00AA2210">
        <w:rPr>
          <w:rFonts w:ascii="Times New Roman" w:hAnsi="Times New Roman" w:cs="Times New Roman"/>
          <w:sz w:val="24"/>
          <w:szCs w:val="24"/>
        </w:rPr>
        <w:t>зовск</w:t>
      </w:r>
      <w:r w:rsidR="001D53B5" w:rsidRPr="00AA2210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1D53B5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>район</w:t>
      </w:r>
      <w:r w:rsidR="001D53B5" w:rsidRPr="00AA2210">
        <w:rPr>
          <w:rFonts w:ascii="Times New Roman" w:hAnsi="Times New Roman" w:cs="Times New Roman"/>
          <w:sz w:val="24"/>
          <w:szCs w:val="24"/>
        </w:rPr>
        <w:t>а, который проводил состязание с</w:t>
      </w:r>
      <w:r w:rsidRPr="00AA2210">
        <w:rPr>
          <w:rFonts w:ascii="Times New Roman" w:hAnsi="Times New Roman" w:cs="Times New Roman"/>
          <w:sz w:val="24"/>
          <w:szCs w:val="24"/>
        </w:rPr>
        <w:t xml:space="preserve"> воздушны</w:t>
      </w:r>
      <w:r w:rsidR="001D53B5" w:rsidRPr="00AA2210">
        <w:rPr>
          <w:rFonts w:ascii="Times New Roman" w:hAnsi="Times New Roman" w:cs="Times New Roman"/>
          <w:sz w:val="24"/>
          <w:szCs w:val="24"/>
        </w:rPr>
        <w:t>ми</w:t>
      </w:r>
      <w:r w:rsidRPr="00AA2210">
        <w:rPr>
          <w:rFonts w:ascii="Times New Roman" w:hAnsi="Times New Roman" w:cs="Times New Roman"/>
          <w:sz w:val="24"/>
          <w:szCs w:val="24"/>
        </w:rPr>
        <w:t xml:space="preserve"> зме</w:t>
      </w:r>
      <w:r w:rsidR="001D53B5" w:rsidRPr="00AA2210">
        <w:rPr>
          <w:rFonts w:ascii="Times New Roman" w:hAnsi="Times New Roman" w:cs="Times New Roman"/>
          <w:sz w:val="24"/>
          <w:szCs w:val="24"/>
        </w:rPr>
        <w:t>ями</w:t>
      </w:r>
      <w:r w:rsidRPr="00AA2210">
        <w:rPr>
          <w:rFonts w:ascii="Times New Roman" w:hAnsi="Times New Roman" w:cs="Times New Roman"/>
          <w:sz w:val="24"/>
          <w:szCs w:val="24"/>
        </w:rPr>
        <w:t>,</w:t>
      </w:r>
      <w:r w:rsidR="001D53B5" w:rsidRPr="00AA2210">
        <w:rPr>
          <w:rFonts w:ascii="Times New Roman" w:hAnsi="Times New Roman" w:cs="Times New Roman"/>
          <w:sz w:val="24"/>
          <w:szCs w:val="24"/>
        </w:rPr>
        <w:t xml:space="preserve"> а</w:t>
      </w:r>
      <w:r w:rsidRPr="00AA2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Гайнский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 район самостоятельно изгот</w:t>
      </w:r>
      <w:r w:rsidR="001D53B5" w:rsidRPr="00AA2210">
        <w:rPr>
          <w:rFonts w:ascii="Times New Roman" w:hAnsi="Times New Roman" w:cs="Times New Roman"/>
          <w:sz w:val="24"/>
          <w:szCs w:val="24"/>
        </w:rPr>
        <w:t>авливает</w:t>
      </w:r>
      <w:r w:rsidRPr="00AA2210">
        <w:rPr>
          <w:rFonts w:ascii="Times New Roman" w:hAnsi="Times New Roman" w:cs="Times New Roman"/>
          <w:sz w:val="24"/>
          <w:szCs w:val="24"/>
        </w:rPr>
        <w:t xml:space="preserve"> оригинальный реквизит для соревнований. В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Кишертском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 муниципальном районе вес</w:t>
      </w:r>
      <w:r w:rsidR="00AD128D" w:rsidRPr="00AA2210">
        <w:rPr>
          <w:rFonts w:ascii="Times New Roman" w:hAnsi="Times New Roman" w:cs="Times New Roman"/>
          <w:sz w:val="24"/>
          <w:szCs w:val="24"/>
        </w:rPr>
        <w:t>ё</w:t>
      </w:r>
      <w:r w:rsidRPr="00AA2210">
        <w:rPr>
          <w:rFonts w:ascii="Times New Roman" w:hAnsi="Times New Roman" w:cs="Times New Roman"/>
          <w:sz w:val="24"/>
          <w:szCs w:val="24"/>
        </w:rPr>
        <w:t xml:space="preserve">лые старты проходят в виде эстафеты, где каждый должен преодолеть ряд препятствий,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Красновишерский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 муниципальный район пров</w:t>
      </w:r>
      <w:r w:rsidR="00AD128D" w:rsidRPr="00AA2210">
        <w:rPr>
          <w:rFonts w:ascii="Times New Roman" w:hAnsi="Times New Roman" w:cs="Times New Roman"/>
          <w:sz w:val="24"/>
          <w:szCs w:val="24"/>
        </w:rPr>
        <w:t>ё</w:t>
      </w:r>
      <w:r w:rsidRPr="00AA2210">
        <w:rPr>
          <w:rFonts w:ascii="Times New Roman" w:hAnsi="Times New Roman" w:cs="Times New Roman"/>
          <w:sz w:val="24"/>
          <w:szCs w:val="24"/>
        </w:rPr>
        <w:t>л конкурс «Своя ноша не тянет», который является аналогом американского шоу</w:t>
      </w:r>
      <w:r w:rsidR="00AD128D" w:rsidRPr="00AA2210">
        <w:rPr>
          <w:rFonts w:ascii="Times New Roman" w:hAnsi="Times New Roman" w:cs="Times New Roman"/>
          <w:sz w:val="24"/>
          <w:szCs w:val="24"/>
        </w:rPr>
        <w:t xml:space="preserve"> —</w:t>
      </w:r>
      <w:r w:rsidR="001D53B5" w:rsidRPr="00AA2210">
        <w:rPr>
          <w:rFonts w:ascii="Times New Roman" w:hAnsi="Times New Roman" w:cs="Times New Roman"/>
          <w:sz w:val="24"/>
          <w:szCs w:val="24"/>
        </w:rPr>
        <w:t xml:space="preserve"> к</w:t>
      </w:r>
      <w:r w:rsidRPr="00AA2210">
        <w:rPr>
          <w:rFonts w:ascii="Times New Roman" w:hAnsi="Times New Roman" w:cs="Times New Roman"/>
          <w:sz w:val="24"/>
          <w:szCs w:val="24"/>
        </w:rPr>
        <w:t xml:space="preserve">ультурные работники переделали этот формат под себя, </w:t>
      </w:r>
      <w:r w:rsidR="001D53B5" w:rsidRPr="00AA2210">
        <w:rPr>
          <w:rFonts w:ascii="Times New Roman" w:hAnsi="Times New Roman" w:cs="Times New Roman"/>
          <w:sz w:val="24"/>
          <w:szCs w:val="24"/>
        </w:rPr>
        <w:t>что</w:t>
      </w:r>
      <w:r w:rsidR="00AD128D" w:rsidRPr="00AA2210">
        <w:rPr>
          <w:rFonts w:ascii="Times New Roman" w:hAnsi="Times New Roman" w:cs="Times New Roman"/>
          <w:sz w:val="24"/>
          <w:szCs w:val="24"/>
        </w:rPr>
        <w:t>бы</w:t>
      </w:r>
      <w:r w:rsidR="001D53B5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966115" w:rsidRPr="00AA2210">
        <w:rPr>
          <w:rFonts w:ascii="Times New Roman" w:hAnsi="Times New Roman" w:cs="Times New Roman"/>
          <w:sz w:val="24"/>
          <w:szCs w:val="24"/>
        </w:rPr>
        <w:t>получилось ново</w:t>
      </w:r>
      <w:r w:rsidR="001D53B5" w:rsidRPr="00AA2210">
        <w:rPr>
          <w:rFonts w:ascii="Times New Roman" w:hAnsi="Times New Roman" w:cs="Times New Roman"/>
          <w:sz w:val="24"/>
          <w:szCs w:val="24"/>
        </w:rPr>
        <w:t xml:space="preserve"> и интересно</w:t>
      </w:r>
      <w:r w:rsidR="009D2857" w:rsidRPr="00AA2210">
        <w:rPr>
          <w:rFonts w:ascii="Times New Roman" w:hAnsi="Times New Roman" w:cs="Times New Roman"/>
          <w:sz w:val="24"/>
          <w:szCs w:val="24"/>
        </w:rPr>
        <w:t xml:space="preserve">. В </w:t>
      </w:r>
      <w:r w:rsidRPr="00AA2210">
        <w:rPr>
          <w:rFonts w:ascii="Times New Roman" w:hAnsi="Times New Roman" w:cs="Times New Roman"/>
          <w:sz w:val="24"/>
          <w:szCs w:val="24"/>
        </w:rPr>
        <w:t>конкурсе участв</w:t>
      </w:r>
      <w:r w:rsidR="009D2857" w:rsidRPr="00AA2210">
        <w:rPr>
          <w:rFonts w:ascii="Times New Roman" w:hAnsi="Times New Roman" w:cs="Times New Roman"/>
          <w:sz w:val="24"/>
          <w:szCs w:val="24"/>
        </w:rPr>
        <w:t xml:space="preserve">овала </w:t>
      </w:r>
      <w:r w:rsidRPr="00AA2210">
        <w:rPr>
          <w:rFonts w:ascii="Times New Roman" w:hAnsi="Times New Roman" w:cs="Times New Roman"/>
          <w:sz w:val="24"/>
          <w:szCs w:val="24"/>
        </w:rPr>
        <w:t>супружеская пара, где муж должен преодолевать все препятствия, неся на себе жену.</w:t>
      </w:r>
      <w:r w:rsidR="00AD128D" w:rsidRPr="00AA22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AA528A" w14:textId="1726DE81" w:rsidR="00BB42B5" w:rsidRPr="00AA2210" w:rsidRDefault="00BB42B5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Другим важным направлением в работе с семь</w:t>
      </w:r>
      <w:r w:rsidR="00AD128D" w:rsidRPr="00AA2210">
        <w:rPr>
          <w:rFonts w:ascii="Times New Roman" w:hAnsi="Times New Roman" w:cs="Times New Roman"/>
          <w:sz w:val="24"/>
          <w:szCs w:val="24"/>
        </w:rPr>
        <w:t>ё</w:t>
      </w:r>
      <w:r w:rsidRPr="00AA2210">
        <w:rPr>
          <w:rFonts w:ascii="Times New Roman" w:hAnsi="Times New Roman" w:cs="Times New Roman"/>
          <w:sz w:val="24"/>
          <w:szCs w:val="24"/>
        </w:rPr>
        <w:t xml:space="preserve">й является образовательный аспект. </w:t>
      </w:r>
      <w:r w:rsidR="00DA4E38" w:rsidRPr="00AA2210">
        <w:rPr>
          <w:rFonts w:ascii="Times New Roman" w:hAnsi="Times New Roman" w:cs="Times New Roman"/>
          <w:sz w:val="24"/>
          <w:szCs w:val="24"/>
        </w:rPr>
        <w:t>Так, в</w:t>
      </w:r>
      <w:r w:rsidRPr="00AA2210">
        <w:rPr>
          <w:rFonts w:ascii="Times New Roman" w:hAnsi="Times New Roman" w:cs="Times New Roman"/>
          <w:sz w:val="24"/>
          <w:szCs w:val="24"/>
        </w:rPr>
        <w:t xml:space="preserve"> Карагайском муниципальном районе проходит </w:t>
      </w:r>
      <w:r w:rsidR="0075387E" w:rsidRPr="00AA2210">
        <w:rPr>
          <w:rFonts w:ascii="Times New Roman" w:hAnsi="Times New Roman" w:cs="Times New Roman"/>
          <w:sz w:val="24"/>
          <w:szCs w:val="24"/>
        </w:rPr>
        <w:t>р</w:t>
      </w:r>
      <w:r w:rsidRPr="00AA2210">
        <w:rPr>
          <w:rFonts w:ascii="Times New Roman" w:hAnsi="Times New Roman" w:cs="Times New Roman"/>
          <w:sz w:val="24"/>
          <w:szCs w:val="24"/>
        </w:rPr>
        <w:t>одительский форум, куда приезжают различные специалисты, эксперты,</w:t>
      </w:r>
      <w:r w:rsidR="00AD128D" w:rsidRPr="00AA2210">
        <w:rPr>
          <w:rFonts w:ascii="Times New Roman" w:hAnsi="Times New Roman" w:cs="Times New Roman"/>
          <w:sz w:val="24"/>
          <w:szCs w:val="24"/>
        </w:rPr>
        <w:t xml:space="preserve"> проводятся</w:t>
      </w:r>
      <w:r w:rsidRPr="00AA2210">
        <w:rPr>
          <w:rFonts w:ascii="Times New Roman" w:hAnsi="Times New Roman" w:cs="Times New Roman"/>
          <w:sz w:val="24"/>
          <w:szCs w:val="24"/>
        </w:rPr>
        <w:t xml:space="preserve"> круглые столы по тем или иным вопросам, творческие лаборатории</w:t>
      </w:r>
      <w:r w:rsidR="0075387E" w:rsidRPr="00AA2210">
        <w:rPr>
          <w:rFonts w:ascii="Times New Roman" w:hAnsi="Times New Roman" w:cs="Times New Roman"/>
          <w:sz w:val="24"/>
          <w:szCs w:val="24"/>
        </w:rPr>
        <w:t>;</w:t>
      </w:r>
      <w:r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75387E" w:rsidRPr="00AA2210">
        <w:rPr>
          <w:rFonts w:ascii="Times New Roman" w:hAnsi="Times New Roman" w:cs="Times New Roman"/>
          <w:sz w:val="24"/>
          <w:szCs w:val="24"/>
        </w:rPr>
        <w:t>в</w:t>
      </w:r>
      <w:r w:rsidRPr="00AA2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Частинском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 муниципальном районе проводят семинары,</w:t>
      </w:r>
      <w:r w:rsidR="0075387E" w:rsidRPr="00AA2210">
        <w:rPr>
          <w:rFonts w:ascii="Times New Roman" w:hAnsi="Times New Roman" w:cs="Times New Roman"/>
          <w:sz w:val="24"/>
          <w:szCs w:val="24"/>
        </w:rPr>
        <w:t xml:space="preserve"> тренинги для родителей и детей; в</w:t>
      </w:r>
      <w:r w:rsidRPr="00AA2210">
        <w:rPr>
          <w:rFonts w:ascii="Times New Roman" w:hAnsi="Times New Roman" w:cs="Times New Roman"/>
          <w:sz w:val="24"/>
          <w:szCs w:val="24"/>
        </w:rPr>
        <w:t xml:space="preserve"> Оханском муниципальном районе в клубе «Семейный очаг» устраивают консультационные беседы, круглые столы за чашкой чая</w:t>
      </w:r>
      <w:r w:rsidR="0075387E" w:rsidRPr="00AA2210">
        <w:rPr>
          <w:rFonts w:ascii="Times New Roman" w:hAnsi="Times New Roman" w:cs="Times New Roman"/>
          <w:sz w:val="24"/>
          <w:szCs w:val="24"/>
        </w:rPr>
        <w:t>; в А</w:t>
      </w:r>
      <w:r w:rsidRPr="00AA2210">
        <w:rPr>
          <w:rFonts w:ascii="Times New Roman" w:hAnsi="Times New Roman" w:cs="Times New Roman"/>
          <w:sz w:val="24"/>
          <w:szCs w:val="24"/>
        </w:rPr>
        <w:t>лександровск</w:t>
      </w:r>
      <w:r w:rsidR="0075387E" w:rsidRPr="00AA2210">
        <w:rPr>
          <w:rFonts w:ascii="Times New Roman" w:hAnsi="Times New Roman" w:cs="Times New Roman"/>
          <w:sz w:val="24"/>
          <w:szCs w:val="24"/>
        </w:rPr>
        <w:t xml:space="preserve">ом </w:t>
      </w:r>
      <w:r w:rsidRPr="00AA2210">
        <w:rPr>
          <w:rFonts w:ascii="Times New Roman" w:hAnsi="Times New Roman" w:cs="Times New Roman"/>
          <w:sz w:val="24"/>
          <w:szCs w:val="24"/>
        </w:rPr>
        <w:t>муниципальн</w:t>
      </w:r>
      <w:r w:rsidR="0075387E" w:rsidRPr="00AA2210">
        <w:rPr>
          <w:rFonts w:ascii="Times New Roman" w:hAnsi="Times New Roman" w:cs="Times New Roman"/>
          <w:sz w:val="24"/>
          <w:szCs w:val="24"/>
        </w:rPr>
        <w:t>ом</w:t>
      </w:r>
      <w:r w:rsidRPr="00AA221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5387E" w:rsidRPr="00AA2210">
        <w:rPr>
          <w:rFonts w:ascii="Times New Roman" w:hAnsi="Times New Roman" w:cs="Times New Roman"/>
          <w:sz w:val="24"/>
          <w:szCs w:val="24"/>
        </w:rPr>
        <w:t>е</w:t>
      </w:r>
      <w:r w:rsidRPr="00AA2210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75387E" w:rsidRPr="00AA2210">
        <w:rPr>
          <w:rFonts w:ascii="Times New Roman" w:hAnsi="Times New Roman" w:cs="Times New Roman"/>
          <w:sz w:val="24"/>
          <w:szCs w:val="24"/>
        </w:rPr>
        <w:t>ят</w:t>
      </w:r>
      <w:r w:rsidRPr="00AA2210">
        <w:rPr>
          <w:rFonts w:ascii="Times New Roman" w:hAnsi="Times New Roman" w:cs="Times New Roman"/>
          <w:sz w:val="24"/>
          <w:szCs w:val="24"/>
        </w:rPr>
        <w:t xml:space="preserve"> круглые столы с подростками и их родителями</w:t>
      </w:r>
      <w:r w:rsidR="0075387E" w:rsidRPr="00AA2210">
        <w:rPr>
          <w:rFonts w:ascii="Times New Roman" w:hAnsi="Times New Roman" w:cs="Times New Roman"/>
          <w:sz w:val="24"/>
          <w:szCs w:val="24"/>
        </w:rPr>
        <w:t xml:space="preserve"> и пр.</w:t>
      </w:r>
    </w:p>
    <w:p w14:paraId="062D31E8" w14:textId="1865489F" w:rsidR="00BB42B5" w:rsidRPr="00AA2210" w:rsidRDefault="00BB42B5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Так как Пермский край </w:t>
      </w:r>
      <w:r w:rsidR="00AD128D" w:rsidRPr="00AA2210">
        <w:rPr>
          <w:rFonts w:ascii="Times New Roman" w:hAnsi="Times New Roman" w:cs="Times New Roman"/>
          <w:sz w:val="24"/>
          <w:szCs w:val="24"/>
        </w:rPr>
        <w:t xml:space="preserve">— </w:t>
      </w:r>
      <w:r w:rsidR="00A52E6F" w:rsidRPr="00AA2210">
        <w:rPr>
          <w:rFonts w:ascii="Times New Roman" w:hAnsi="Times New Roman" w:cs="Times New Roman"/>
          <w:sz w:val="24"/>
          <w:szCs w:val="24"/>
        </w:rPr>
        <w:t>регион</w:t>
      </w:r>
      <w:r w:rsidR="000A115D" w:rsidRPr="00AA2210">
        <w:rPr>
          <w:rFonts w:ascii="Times New Roman" w:hAnsi="Times New Roman" w:cs="Times New Roman"/>
          <w:sz w:val="24"/>
          <w:szCs w:val="24"/>
        </w:rPr>
        <w:t xml:space="preserve"> многонациональный</w:t>
      </w:r>
      <w:r w:rsidR="002A580E" w:rsidRPr="00AA2210">
        <w:rPr>
          <w:rFonts w:ascii="Times New Roman" w:hAnsi="Times New Roman" w:cs="Times New Roman"/>
          <w:sz w:val="24"/>
          <w:szCs w:val="24"/>
        </w:rPr>
        <w:t>, это отразилось</w:t>
      </w:r>
      <w:r w:rsidRPr="00AA2210">
        <w:rPr>
          <w:rFonts w:ascii="Times New Roman" w:hAnsi="Times New Roman" w:cs="Times New Roman"/>
          <w:sz w:val="24"/>
          <w:szCs w:val="24"/>
        </w:rPr>
        <w:t xml:space="preserve"> на </w:t>
      </w:r>
      <w:r w:rsidR="00904152" w:rsidRPr="00AA2210">
        <w:rPr>
          <w:rFonts w:ascii="Times New Roman" w:hAnsi="Times New Roman" w:cs="Times New Roman"/>
          <w:sz w:val="24"/>
          <w:szCs w:val="24"/>
        </w:rPr>
        <w:t xml:space="preserve">содержании </w:t>
      </w:r>
      <w:r w:rsidRPr="00AA2210">
        <w:rPr>
          <w:rFonts w:ascii="Times New Roman" w:hAnsi="Times New Roman" w:cs="Times New Roman"/>
          <w:sz w:val="24"/>
          <w:szCs w:val="24"/>
        </w:rPr>
        <w:t>мероприяти</w:t>
      </w:r>
      <w:r w:rsidR="00904152" w:rsidRPr="00AA2210">
        <w:rPr>
          <w:rFonts w:ascii="Times New Roman" w:hAnsi="Times New Roman" w:cs="Times New Roman"/>
          <w:sz w:val="24"/>
          <w:szCs w:val="24"/>
        </w:rPr>
        <w:t>й по работе</w:t>
      </w:r>
      <w:r w:rsidRPr="00AA2210">
        <w:rPr>
          <w:rFonts w:ascii="Times New Roman" w:hAnsi="Times New Roman" w:cs="Times New Roman"/>
          <w:sz w:val="24"/>
          <w:szCs w:val="24"/>
        </w:rPr>
        <w:t xml:space="preserve"> с семь</w:t>
      </w:r>
      <w:r w:rsidR="00AD128D" w:rsidRPr="00AA2210">
        <w:rPr>
          <w:rFonts w:ascii="Times New Roman" w:hAnsi="Times New Roman" w:cs="Times New Roman"/>
          <w:sz w:val="24"/>
          <w:szCs w:val="24"/>
        </w:rPr>
        <w:t>ё</w:t>
      </w:r>
      <w:r w:rsidRPr="00AA2210">
        <w:rPr>
          <w:rFonts w:ascii="Times New Roman" w:hAnsi="Times New Roman" w:cs="Times New Roman"/>
          <w:sz w:val="24"/>
          <w:szCs w:val="24"/>
        </w:rPr>
        <w:t>й</w:t>
      </w:r>
      <w:r w:rsidR="00904152" w:rsidRPr="00AA2210">
        <w:rPr>
          <w:rFonts w:ascii="Times New Roman" w:hAnsi="Times New Roman" w:cs="Times New Roman"/>
          <w:sz w:val="24"/>
          <w:szCs w:val="24"/>
        </w:rPr>
        <w:t>: в</w:t>
      </w:r>
      <w:r w:rsidRPr="00AA2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Киз</w:t>
      </w:r>
      <w:r w:rsidR="00904152" w:rsidRPr="00AA2210">
        <w:rPr>
          <w:rFonts w:ascii="Times New Roman" w:hAnsi="Times New Roman" w:cs="Times New Roman"/>
          <w:sz w:val="24"/>
          <w:szCs w:val="24"/>
        </w:rPr>
        <w:t>е</w:t>
      </w:r>
      <w:r w:rsidRPr="00AA2210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 в рамках Дня народного единства семьи представляли свои национальные блюда, в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Уинском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 муниципальном районе прошла реконструкция татарской и русской свадьбы, в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Куединском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="00AD128D" w:rsidRPr="00AA2210">
        <w:rPr>
          <w:rFonts w:ascii="Times New Roman" w:hAnsi="Times New Roman" w:cs="Times New Roman"/>
          <w:sz w:val="24"/>
          <w:szCs w:val="24"/>
        </w:rPr>
        <w:t xml:space="preserve"> —</w:t>
      </w:r>
      <w:r w:rsidRPr="00AA2210">
        <w:rPr>
          <w:rFonts w:ascii="Times New Roman" w:hAnsi="Times New Roman" w:cs="Times New Roman"/>
          <w:sz w:val="24"/>
          <w:szCs w:val="24"/>
        </w:rPr>
        <w:t xml:space="preserve"> праздник национальных семей, конкурс национальных культур «Венок дружбы»</w:t>
      </w:r>
      <w:r w:rsidR="00AD128D" w:rsidRPr="00AA2210">
        <w:rPr>
          <w:rFonts w:ascii="Times New Roman" w:hAnsi="Times New Roman" w:cs="Times New Roman"/>
          <w:sz w:val="24"/>
          <w:szCs w:val="24"/>
        </w:rPr>
        <w:t xml:space="preserve"> —</w:t>
      </w:r>
      <w:r w:rsidRPr="00AA221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Юрлинском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 муниципальном районе, в Карагайском муниципальном районе</w:t>
      </w:r>
      <w:r w:rsidR="00AD128D" w:rsidRPr="00AA2210">
        <w:rPr>
          <w:rFonts w:ascii="Times New Roman" w:hAnsi="Times New Roman" w:cs="Times New Roman"/>
          <w:sz w:val="24"/>
          <w:szCs w:val="24"/>
        </w:rPr>
        <w:t xml:space="preserve"> —</w:t>
      </w:r>
      <w:r w:rsidRPr="00AA2210">
        <w:rPr>
          <w:rFonts w:ascii="Times New Roman" w:hAnsi="Times New Roman" w:cs="Times New Roman"/>
          <w:sz w:val="24"/>
          <w:szCs w:val="24"/>
        </w:rPr>
        <w:t xml:space="preserve"> фестиваль национальных семей «Мир дому твоему». </w:t>
      </w:r>
    </w:p>
    <w:p w14:paraId="4CFCB52C" w14:textId="2A25F995" w:rsidR="00EE793E" w:rsidRPr="00AA2210" w:rsidRDefault="00BB42B5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Интересные формы мероприятий были в Карагайском муниципальном районе, где организован и </w:t>
      </w:r>
      <w:r w:rsidR="0035598B" w:rsidRPr="00AA2210">
        <w:rPr>
          <w:rFonts w:ascii="Times New Roman" w:hAnsi="Times New Roman" w:cs="Times New Roman"/>
          <w:sz w:val="24"/>
          <w:szCs w:val="24"/>
        </w:rPr>
        <w:t>проведён</w:t>
      </w:r>
      <w:r w:rsidRPr="00AA2210">
        <w:rPr>
          <w:rFonts w:ascii="Times New Roman" w:hAnsi="Times New Roman" w:cs="Times New Roman"/>
          <w:sz w:val="24"/>
          <w:szCs w:val="24"/>
        </w:rPr>
        <w:t xml:space="preserve"> семейный лагерь с участием семей группы СОП. </w:t>
      </w:r>
    </w:p>
    <w:p w14:paraId="15BF46AF" w14:textId="175DCDC1" w:rsidR="00BB42B5" w:rsidRPr="00AA2210" w:rsidRDefault="00E16730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Помимо традиционных форм, в</w:t>
      </w:r>
      <w:r w:rsidR="00BB42B5" w:rsidRPr="00AA2210">
        <w:rPr>
          <w:rFonts w:ascii="Times New Roman" w:hAnsi="Times New Roman" w:cs="Times New Roman"/>
          <w:sz w:val="24"/>
          <w:szCs w:val="24"/>
        </w:rPr>
        <w:t xml:space="preserve">водятся новые формы работы, например, во Фроловском доме культуры впервые прошла </w:t>
      </w:r>
      <w:proofErr w:type="spellStart"/>
      <w:r w:rsidR="00BB42B5" w:rsidRPr="00AA2210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BB42B5" w:rsidRPr="00AA2210">
        <w:rPr>
          <w:rFonts w:ascii="Times New Roman" w:hAnsi="Times New Roman" w:cs="Times New Roman"/>
          <w:sz w:val="24"/>
          <w:szCs w:val="24"/>
        </w:rPr>
        <w:t>-игра «Муж и жена</w:t>
      </w:r>
      <w:r w:rsidR="0013613E" w:rsidRPr="00AA2210">
        <w:rPr>
          <w:rFonts w:ascii="Times New Roman" w:hAnsi="Times New Roman" w:cs="Times New Roman"/>
          <w:sz w:val="24"/>
          <w:szCs w:val="24"/>
        </w:rPr>
        <w:t xml:space="preserve"> — </w:t>
      </w:r>
      <w:r w:rsidR="00BB42B5" w:rsidRPr="00AA2210">
        <w:rPr>
          <w:rFonts w:ascii="Times New Roman" w:hAnsi="Times New Roman" w:cs="Times New Roman"/>
          <w:sz w:val="24"/>
          <w:szCs w:val="24"/>
        </w:rPr>
        <w:t xml:space="preserve">одна голова». Главной задачей участников было вместе пройти все испытания и трудности. </w:t>
      </w:r>
      <w:proofErr w:type="spellStart"/>
      <w:r w:rsidR="00BB42B5" w:rsidRPr="00AA2210">
        <w:rPr>
          <w:rFonts w:ascii="Times New Roman" w:hAnsi="Times New Roman" w:cs="Times New Roman"/>
          <w:sz w:val="24"/>
          <w:szCs w:val="24"/>
        </w:rPr>
        <w:t>Еловский</w:t>
      </w:r>
      <w:proofErr w:type="spellEnd"/>
      <w:r w:rsidR="00BB42B5" w:rsidRPr="00AA2210">
        <w:rPr>
          <w:rFonts w:ascii="Times New Roman" w:hAnsi="Times New Roman" w:cs="Times New Roman"/>
          <w:sz w:val="24"/>
          <w:szCs w:val="24"/>
        </w:rPr>
        <w:t xml:space="preserve"> муниципальный район вв</w:t>
      </w:r>
      <w:r w:rsidR="00483018" w:rsidRPr="00AA2210">
        <w:rPr>
          <w:rFonts w:ascii="Times New Roman" w:hAnsi="Times New Roman" w:cs="Times New Roman"/>
          <w:sz w:val="24"/>
          <w:szCs w:val="24"/>
        </w:rPr>
        <w:t>ё</w:t>
      </w:r>
      <w:r w:rsidR="00BB42B5" w:rsidRPr="00AA2210">
        <w:rPr>
          <w:rFonts w:ascii="Times New Roman" w:hAnsi="Times New Roman" w:cs="Times New Roman"/>
          <w:sz w:val="24"/>
          <w:szCs w:val="24"/>
        </w:rPr>
        <w:t>л проект «В режиме ожидания», участницами которого стали беременные женщины</w:t>
      </w:r>
      <w:r w:rsidR="00483018" w:rsidRPr="00AA2210">
        <w:rPr>
          <w:rFonts w:ascii="Times New Roman" w:hAnsi="Times New Roman" w:cs="Times New Roman"/>
          <w:sz w:val="24"/>
          <w:szCs w:val="24"/>
        </w:rPr>
        <w:t xml:space="preserve"> —</w:t>
      </w:r>
      <w:r w:rsidRPr="00AA2210">
        <w:rPr>
          <w:rFonts w:ascii="Times New Roman" w:hAnsi="Times New Roman" w:cs="Times New Roman"/>
          <w:sz w:val="24"/>
          <w:szCs w:val="24"/>
        </w:rPr>
        <w:t xml:space="preserve"> о</w:t>
      </w:r>
      <w:r w:rsidR="00BB42B5" w:rsidRPr="00AA2210">
        <w:rPr>
          <w:rFonts w:ascii="Times New Roman" w:hAnsi="Times New Roman" w:cs="Times New Roman"/>
          <w:sz w:val="24"/>
          <w:szCs w:val="24"/>
        </w:rPr>
        <w:t>н</w:t>
      </w:r>
      <w:r w:rsidR="00483018" w:rsidRPr="00AA2210">
        <w:rPr>
          <w:rFonts w:ascii="Times New Roman" w:hAnsi="Times New Roman" w:cs="Times New Roman"/>
          <w:sz w:val="24"/>
          <w:szCs w:val="24"/>
        </w:rPr>
        <w:t>и организовали собственную агит</w:t>
      </w:r>
      <w:r w:rsidR="00BB42B5" w:rsidRPr="00AA2210">
        <w:rPr>
          <w:rFonts w:ascii="Times New Roman" w:hAnsi="Times New Roman" w:cs="Times New Roman"/>
          <w:sz w:val="24"/>
          <w:szCs w:val="24"/>
        </w:rPr>
        <w:t>бригаду, с которой высту</w:t>
      </w:r>
      <w:r w:rsidRPr="00AA2210">
        <w:rPr>
          <w:rFonts w:ascii="Times New Roman" w:hAnsi="Times New Roman" w:cs="Times New Roman"/>
          <w:sz w:val="24"/>
          <w:szCs w:val="24"/>
        </w:rPr>
        <w:t>пали на различных мероприятиях.</w:t>
      </w:r>
      <w:r w:rsidR="00BB42B5" w:rsidRPr="00AA2210">
        <w:rPr>
          <w:rFonts w:ascii="Times New Roman" w:hAnsi="Times New Roman" w:cs="Times New Roman"/>
          <w:sz w:val="24"/>
          <w:szCs w:val="24"/>
        </w:rPr>
        <w:t xml:space="preserve"> В Кудымкаре прошла интерактивная ярмарка для молодож</w:t>
      </w:r>
      <w:r w:rsidR="00483018" w:rsidRPr="00AA2210">
        <w:rPr>
          <w:rFonts w:ascii="Times New Roman" w:hAnsi="Times New Roman" w:cs="Times New Roman"/>
          <w:sz w:val="24"/>
          <w:szCs w:val="24"/>
        </w:rPr>
        <w:t>ё</w:t>
      </w:r>
      <w:r w:rsidR="00BB42B5" w:rsidRPr="00AA2210">
        <w:rPr>
          <w:rFonts w:ascii="Times New Roman" w:hAnsi="Times New Roman" w:cs="Times New Roman"/>
          <w:sz w:val="24"/>
          <w:szCs w:val="24"/>
        </w:rPr>
        <w:t>нов</w:t>
      </w:r>
      <w:r w:rsidR="00483018" w:rsidRPr="00AA2210">
        <w:rPr>
          <w:rFonts w:ascii="Times New Roman" w:hAnsi="Times New Roman" w:cs="Times New Roman"/>
          <w:sz w:val="24"/>
          <w:szCs w:val="24"/>
        </w:rPr>
        <w:t xml:space="preserve"> —</w:t>
      </w:r>
      <w:r w:rsidRPr="00AA2210">
        <w:rPr>
          <w:rFonts w:ascii="Times New Roman" w:hAnsi="Times New Roman" w:cs="Times New Roman"/>
          <w:sz w:val="24"/>
          <w:szCs w:val="24"/>
        </w:rPr>
        <w:t xml:space="preserve"> на ней были</w:t>
      </w:r>
      <w:r w:rsidR="00BB42B5" w:rsidRPr="00AA2210">
        <w:rPr>
          <w:rFonts w:ascii="Times New Roman" w:hAnsi="Times New Roman" w:cs="Times New Roman"/>
          <w:sz w:val="24"/>
          <w:szCs w:val="24"/>
        </w:rPr>
        <w:t xml:space="preserve"> представлены частные предприниматели, которые занимаются </w:t>
      </w:r>
      <w:r w:rsidR="00A90B7E" w:rsidRPr="00AA2210">
        <w:rPr>
          <w:rFonts w:ascii="Times New Roman" w:hAnsi="Times New Roman" w:cs="Times New Roman"/>
          <w:sz w:val="24"/>
          <w:szCs w:val="24"/>
        </w:rPr>
        <w:t xml:space="preserve">продажами </w:t>
      </w:r>
      <w:r w:rsidR="00BB42B5" w:rsidRPr="00AA2210">
        <w:rPr>
          <w:rFonts w:ascii="Times New Roman" w:hAnsi="Times New Roman" w:cs="Times New Roman"/>
          <w:sz w:val="24"/>
          <w:szCs w:val="24"/>
        </w:rPr>
        <w:t>в сфере свадебных услуг. Для посетителей были предложены девичник и пижамная вечеринка.</w:t>
      </w:r>
      <w:r w:rsidR="00483018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BB42B5" w:rsidRPr="00AA22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74AFAA" w14:textId="2AF54F70" w:rsidR="00FE1CDE" w:rsidRPr="00AA2210" w:rsidRDefault="00A90B7E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Подводя итоги</w:t>
      </w:r>
      <w:r w:rsidR="00BB42B5" w:rsidRPr="00AA2210">
        <w:rPr>
          <w:rFonts w:ascii="Times New Roman" w:hAnsi="Times New Roman" w:cs="Times New Roman"/>
          <w:sz w:val="24"/>
          <w:szCs w:val="24"/>
        </w:rPr>
        <w:t xml:space="preserve">, можно сказать, что в Пермском крае успешно развиваются традиционные и появляются новые формы </w:t>
      </w:r>
      <w:r w:rsidR="0035598B" w:rsidRPr="00AA2210">
        <w:rPr>
          <w:rFonts w:ascii="Times New Roman" w:hAnsi="Times New Roman" w:cs="Times New Roman"/>
          <w:sz w:val="24"/>
          <w:szCs w:val="24"/>
        </w:rPr>
        <w:t>провед</w:t>
      </w:r>
      <w:r w:rsidR="00483018" w:rsidRPr="00AA2210">
        <w:rPr>
          <w:rFonts w:ascii="Times New Roman" w:hAnsi="Times New Roman" w:cs="Times New Roman"/>
          <w:sz w:val="24"/>
          <w:szCs w:val="24"/>
        </w:rPr>
        <w:t>е</w:t>
      </w:r>
      <w:r w:rsidR="0035598B" w:rsidRPr="00AA2210">
        <w:rPr>
          <w:rFonts w:ascii="Times New Roman" w:hAnsi="Times New Roman" w:cs="Times New Roman"/>
          <w:sz w:val="24"/>
          <w:szCs w:val="24"/>
        </w:rPr>
        <w:t>н</w:t>
      </w:r>
      <w:r w:rsidR="00BB42B5" w:rsidRPr="00AA2210">
        <w:rPr>
          <w:rFonts w:ascii="Times New Roman" w:hAnsi="Times New Roman" w:cs="Times New Roman"/>
          <w:sz w:val="24"/>
          <w:szCs w:val="24"/>
        </w:rPr>
        <w:t>ия мероприятий с семь</w:t>
      </w:r>
      <w:r w:rsidR="00483018" w:rsidRPr="00AA2210">
        <w:rPr>
          <w:rFonts w:ascii="Times New Roman" w:hAnsi="Times New Roman" w:cs="Times New Roman"/>
          <w:sz w:val="24"/>
          <w:szCs w:val="24"/>
        </w:rPr>
        <w:t>ё</w:t>
      </w:r>
      <w:r w:rsidR="00BB42B5" w:rsidRPr="00AA2210">
        <w:rPr>
          <w:rFonts w:ascii="Times New Roman" w:hAnsi="Times New Roman" w:cs="Times New Roman"/>
          <w:sz w:val="24"/>
          <w:szCs w:val="24"/>
        </w:rPr>
        <w:t xml:space="preserve">й. </w:t>
      </w:r>
    </w:p>
    <w:p w14:paraId="6607580D" w14:textId="3BF0D1EE" w:rsidR="00BB42B5" w:rsidRPr="00AA2210" w:rsidRDefault="00BB42B5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К </w:t>
      </w:r>
      <w:r w:rsidR="00FE1CDE" w:rsidRPr="00AA2210">
        <w:rPr>
          <w:rFonts w:ascii="Times New Roman" w:hAnsi="Times New Roman" w:cs="Times New Roman"/>
          <w:sz w:val="24"/>
          <w:szCs w:val="24"/>
        </w:rPr>
        <w:t xml:space="preserve">большому </w:t>
      </w:r>
      <w:r w:rsidRPr="00AA2210">
        <w:rPr>
          <w:rFonts w:ascii="Times New Roman" w:hAnsi="Times New Roman" w:cs="Times New Roman"/>
          <w:sz w:val="24"/>
          <w:szCs w:val="24"/>
        </w:rPr>
        <w:t xml:space="preserve">сожалению, положительная </w:t>
      </w:r>
      <w:r w:rsidR="00FE1CDE" w:rsidRPr="00AA2210">
        <w:rPr>
          <w:rFonts w:ascii="Times New Roman" w:hAnsi="Times New Roman" w:cs="Times New Roman"/>
          <w:sz w:val="24"/>
          <w:szCs w:val="24"/>
        </w:rPr>
        <w:t>динамика</w:t>
      </w:r>
      <w:r w:rsidRPr="00AA2210">
        <w:rPr>
          <w:rFonts w:ascii="Times New Roman" w:hAnsi="Times New Roman" w:cs="Times New Roman"/>
          <w:sz w:val="24"/>
          <w:szCs w:val="24"/>
        </w:rPr>
        <w:t xml:space="preserve"> наблюдается не во всех территориях края, поэтому </w:t>
      </w:r>
      <w:r w:rsidR="00EE793E" w:rsidRPr="00AA2210">
        <w:rPr>
          <w:rFonts w:ascii="Times New Roman" w:hAnsi="Times New Roman" w:cs="Times New Roman"/>
          <w:sz w:val="24"/>
          <w:szCs w:val="24"/>
        </w:rPr>
        <w:t xml:space="preserve">КДУ </w:t>
      </w:r>
      <w:r w:rsidRPr="00AA2210">
        <w:rPr>
          <w:rFonts w:ascii="Times New Roman" w:hAnsi="Times New Roman" w:cs="Times New Roman"/>
          <w:sz w:val="24"/>
          <w:szCs w:val="24"/>
        </w:rPr>
        <w:t>есть куда стремиться</w:t>
      </w:r>
      <w:r w:rsidR="00FE1CDE" w:rsidRPr="00AA2210">
        <w:rPr>
          <w:rFonts w:ascii="Times New Roman" w:hAnsi="Times New Roman" w:cs="Times New Roman"/>
          <w:sz w:val="24"/>
          <w:szCs w:val="24"/>
        </w:rPr>
        <w:t xml:space="preserve"> и совершенствоваться.</w:t>
      </w:r>
    </w:p>
    <w:p w14:paraId="316DC6C6" w14:textId="77777777" w:rsidR="007F3E41" w:rsidRPr="00AA2210" w:rsidRDefault="007F3E41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C9D891" w14:textId="77777777" w:rsidR="00797490" w:rsidRPr="00AA2210" w:rsidRDefault="00797490" w:rsidP="00176F31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44" w:name="_Toc451586065"/>
      <w:bookmarkStart w:id="45" w:name="_Toc477862860"/>
      <w:r w:rsidRPr="00AA2210">
        <w:rPr>
          <w:rFonts w:ascii="Times New Roman" w:hAnsi="Times New Roman" w:cs="Times New Roman"/>
          <w:color w:val="auto"/>
          <w:sz w:val="28"/>
          <w:szCs w:val="28"/>
        </w:rPr>
        <w:lastRenderedPageBreak/>
        <w:t>Мероприятия по работе с детьми</w:t>
      </w:r>
      <w:bookmarkEnd w:id="44"/>
      <w:bookmarkEnd w:id="45"/>
    </w:p>
    <w:p w14:paraId="54861774" w14:textId="77777777" w:rsidR="008A68FD" w:rsidRPr="00AA2210" w:rsidRDefault="008A68FD" w:rsidP="006B49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3EA2BF" w14:textId="13ED0788" w:rsidR="00797490" w:rsidRPr="00AA2210" w:rsidRDefault="00797490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Работа с детьми </w:t>
      </w:r>
      <w:r w:rsidR="00483018" w:rsidRPr="00AA2210">
        <w:rPr>
          <w:rFonts w:ascii="Times New Roman" w:hAnsi="Times New Roman" w:cs="Times New Roman"/>
          <w:sz w:val="24"/>
          <w:szCs w:val="24"/>
        </w:rPr>
        <w:t>—</w:t>
      </w:r>
      <w:r w:rsidR="00231A89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 xml:space="preserve">одно из самых актуальных и востребованных направлений в работе КДУ. </w:t>
      </w:r>
      <w:r w:rsidR="00A51D3F" w:rsidRPr="00AA2210">
        <w:rPr>
          <w:rFonts w:ascii="Times New Roman" w:hAnsi="Times New Roman" w:cs="Times New Roman"/>
          <w:sz w:val="24"/>
          <w:szCs w:val="24"/>
        </w:rPr>
        <w:t xml:space="preserve">Несмотря на то, что мероприятия по работе с детьми </w:t>
      </w:r>
      <w:r w:rsidR="002D1F17" w:rsidRPr="00AA2210">
        <w:rPr>
          <w:rFonts w:ascii="Times New Roman" w:hAnsi="Times New Roman" w:cs="Times New Roman"/>
          <w:sz w:val="24"/>
          <w:szCs w:val="24"/>
        </w:rPr>
        <w:t>являются приоритетными на уровне федеральной, краевой и муниципальной власти</w:t>
      </w:r>
      <w:r w:rsidR="00483018" w:rsidRPr="00AA2210">
        <w:rPr>
          <w:rFonts w:ascii="Times New Roman" w:hAnsi="Times New Roman" w:cs="Times New Roman"/>
          <w:sz w:val="24"/>
          <w:szCs w:val="24"/>
        </w:rPr>
        <w:t>, сотрудники КДУ при этом</w:t>
      </w:r>
      <w:r w:rsidR="00730060" w:rsidRPr="00AA2210">
        <w:rPr>
          <w:rFonts w:ascii="Times New Roman" w:hAnsi="Times New Roman" w:cs="Times New Roman"/>
          <w:sz w:val="24"/>
          <w:szCs w:val="24"/>
        </w:rPr>
        <w:t xml:space="preserve"> сами проявляют активный интерес к работе с данной категорией, п</w:t>
      </w:r>
      <w:r w:rsidRPr="00AA2210">
        <w:rPr>
          <w:rFonts w:ascii="Times New Roman" w:hAnsi="Times New Roman" w:cs="Times New Roman"/>
          <w:sz w:val="24"/>
          <w:szCs w:val="24"/>
        </w:rPr>
        <w:t xml:space="preserve">оэтому неудивительно, что мероприятия с детьми занимают </w:t>
      </w:r>
      <w:r w:rsidR="00D31654" w:rsidRPr="00AA2210">
        <w:rPr>
          <w:rFonts w:ascii="Times New Roman" w:hAnsi="Times New Roman" w:cs="Times New Roman"/>
          <w:sz w:val="24"/>
          <w:szCs w:val="24"/>
        </w:rPr>
        <w:t>значительную часть</w:t>
      </w:r>
      <w:r w:rsidRPr="00AA2210">
        <w:rPr>
          <w:rFonts w:ascii="Times New Roman" w:hAnsi="Times New Roman" w:cs="Times New Roman"/>
          <w:sz w:val="24"/>
          <w:szCs w:val="24"/>
        </w:rPr>
        <w:t xml:space="preserve"> в работе </w:t>
      </w:r>
      <w:r w:rsidR="00231A89" w:rsidRPr="00AA2210">
        <w:rPr>
          <w:rFonts w:ascii="Times New Roman" w:hAnsi="Times New Roman" w:cs="Times New Roman"/>
          <w:sz w:val="24"/>
          <w:szCs w:val="24"/>
        </w:rPr>
        <w:t>учреждений</w:t>
      </w:r>
      <w:r w:rsidR="00483018" w:rsidRPr="00AA2210">
        <w:rPr>
          <w:rFonts w:ascii="Times New Roman" w:hAnsi="Times New Roman" w:cs="Times New Roman"/>
          <w:sz w:val="24"/>
          <w:szCs w:val="24"/>
        </w:rPr>
        <w:t>,</w:t>
      </w:r>
      <w:r w:rsidRPr="00AA2210">
        <w:rPr>
          <w:rFonts w:ascii="Times New Roman" w:hAnsi="Times New Roman" w:cs="Times New Roman"/>
          <w:sz w:val="24"/>
          <w:szCs w:val="24"/>
        </w:rPr>
        <w:t xml:space="preserve"> и с каждым годом </w:t>
      </w:r>
      <w:r w:rsidR="00730060" w:rsidRPr="00AA2210">
        <w:rPr>
          <w:rFonts w:ascii="Times New Roman" w:hAnsi="Times New Roman" w:cs="Times New Roman"/>
          <w:sz w:val="24"/>
          <w:szCs w:val="24"/>
        </w:rPr>
        <w:t>подобных</w:t>
      </w:r>
      <w:r w:rsidR="00D31654" w:rsidRPr="00AA2210">
        <w:rPr>
          <w:rFonts w:ascii="Times New Roman" w:hAnsi="Times New Roman" w:cs="Times New Roman"/>
          <w:sz w:val="24"/>
          <w:szCs w:val="24"/>
        </w:rPr>
        <w:t xml:space="preserve"> мероприятий становит</w:t>
      </w:r>
      <w:r w:rsidR="00231A89" w:rsidRPr="00AA2210">
        <w:rPr>
          <w:rFonts w:ascii="Times New Roman" w:hAnsi="Times New Roman" w:cs="Times New Roman"/>
          <w:sz w:val="24"/>
          <w:szCs w:val="24"/>
        </w:rPr>
        <w:t>ся вс</w:t>
      </w:r>
      <w:r w:rsidR="00483018" w:rsidRPr="00AA2210">
        <w:rPr>
          <w:rFonts w:ascii="Times New Roman" w:hAnsi="Times New Roman" w:cs="Times New Roman"/>
          <w:sz w:val="24"/>
          <w:szCs w:val="24"/>
        </w:rPr>
        <w:t>ё</w:t>
      </w:r>
      <w:r w:rsidR="00231A89" w:rsidRPr="00AA2210">
        <w:rPr>
          <w:rFonts w:ascii="Times New Roman" w:hAnsi="Times New Roman" w:cs="Times New Roman"/>
          <w:sz w:val="24"/>
          <w:szCs w:val="24"/>
        </w:rPr>
        <w:t xml:space="preserve"> больше</w:t>
      </w:r>
      <w:r w:rsidRPr="00AA22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F6388C" w14:textId="77777777" w:rsidR="00D31654" w:rsidRPr="00AA2210" w:rsidRDefault="00D31654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701"/>
        <w:gridCol w:w="1275"/>
        <w:gridCol w:w="1134"/>
        <w:gridCol w:w="1418"/>
      </w:tblGrid>
      <w:tr w:rsidR="00AA2210" w:rsidRPr="00AA2210" w14:paraId="62552F69" w14:textId="77777777" w:rsidTr="00777D45">
        <w:tc>
          <w:tcPr>
            <w:tcW w:w="2235" w:type="dxa"/>
            <w:vMerge w:val="restart"/>
          </w:tcPr>
          <w:p w14:paraId="18E457C9" w14:textId="77777777" w:rsidR="00777D45" w:rsidRPr="00AA2210" w:rsidRDefault="00777D45" w:rsidP="006B491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2210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7229" w:type="dxa"/>
            <w:gridSpan w:val="5"/>
          </w:tcPr>
          <w:p w14:paraId="0B08767D" w14:textId="77777777" w:rsidR="00777D45" w:rsidRPr="00AA2210" w:rsidRDefault="00777D45" w:rsidP="006B491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2210">
              <w:rPr>
                <w:rFonts w:ascii="Times New Roman" w:hAnsi="Times New Roman" w:cs="Times New Roman"/>
              </w:rPr>
              <w:t>Общее число мероприятий</w:t>
            </w:r>
          </w:p>
        </w:tc>
      </w:tr>
      <w:tr w:rsidR="00AA2210" w:rsidRPr="00AA2210" w14:paraId="6464B018" w14:textId="77777777" w:rsidTr="00777D45">
        <w:tc>
          <w:tcPr>
            <w:tcW w:w="2235" w:type="dxa"/>
            <w:vMerge/>
          </w:tcPr>
          <w:p w14:paraId="7908C0A8" w14:textId="77777777" w:rsidR="00777D45" w:rsidRPr="00AA2210" w:rsidRDefault="00777D45" w:rsidP="006B491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FD3F45A" w14:textId="66ECF619" w:rsidR="00777D45" w:rsidRPr="00AA2210" w:rsidRDefault="00777D45" w:rsidP="006B491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2210">
              <w:rPr>
                <w:rFonts w:ascii="Times New Roman" w:hAnsi="Times New Roman" w:cs="Times New Roman"/>
              </w:rPr>
              <w:t xml:space="preserve">Поселенческий/ </w:t>
            </w:r>
            <w:r w:rsidR="00483018" w:rsidRPr="00AA2210">
              <w:rPr>
                <w:rFonts w:ascii="Times New Roman" w:hAnsi="Times New Roman" w:cs="Times New Roman"/>
              </w:rPr>
              <w:t>г</w:t>
            </w:r>
            <w:r w:rsidRPr="00AA2210">
              <w:rPr>
                <w:rFonts w:ascii="Times New Roman" w:hAnsi="Times New Roman" w:cs="Times New Roman"/>
              </w:rPr>
              <w:t>ородской уровень</w:t>
            </w:r>
          </w:p>
        </w:tc>
        <w:tc>
          <w:tcPr>
            <w:tcW w:w="1701" w:type="dxa"/>
          </w:tcPr>
          <w:p w14:paraId="6151FC55" w14:textId="77777777" w:rsidR="00777D45" w:rsidRPr="00AA2210" w:rsidRDefault="00777D45" w:rsidP="006B491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2210">
              <w:rPr>
                <w:rFonts w:ascii="Times New Roman" w:hAnsi="Times New Roman" w:cs="Times New Roman"/>
              </w:rPr>
              <w:t>Районного уровня</w:t>
            </w:r>
          </w:p>
        </w:tc>
        <w:tc>
          <w:tcPr>
            <w:tcW w:w="1275" w:type="dxa"/>
          </w:tcPr>
          <w:p w14:paraId="214A2857" w14:textId="54E333D3" w:rsidR="00777D45" w:rsidRPr="00AA2210" w:rsidRDefault="00777D45" w:rsidP="006B491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2210">
              <w:rPr>
                <w:rFonts w:ascii="Times New Roman" w:hAnsi="Times New Roman" w:cs="Times New Roman"/>
              </w:rPr>
              <w:t>Межмуни</w:t>
            </w:r>
            <w:r w:rsidR="00483018" w:rsidRPr="00AA2210">
              <w:rPr>
                <w:rFonts w:ascii="Times New Roman" w:hAnsi="Times New Roman" w:cs="Times New Roman"/>
              </w:rPr>
              <w:t>-</w:t>
            </w:r>
            <w:r w:rsidRPr="00AA2210">
              <w:rPr>
                <w:rFonts w:ascii="Times New Roman" w:hAnsi="Times New Roman" w:cs="Times New Roman"/>
              </w:rPr>
              <w:t>ципально</w:t>
            </w:r>
            <w:r w:rsidR="00483018" w:rsidRPr="00AA2210">
              <w:rPr>
                <w:rFonts w:ascii="Times New Roman" w:hAnsi="Times New Roman" w:cs="Times New Roman"/>
              </w:rPr>
              <w:t>-</w:t>
            </w:r>
            <w:r w:rsidRPr="00AA2210">
              <w:rPr>
                <w:rFonts w:ascii="Times New Roman" w:hAnsi="Times New Roman" w:cs="Times New Roman"/>
              </w:rPr>
              <w:t>го</w:t>
            </w:r>
            <w:proofErr w:type="spellEnd"/>
            <w:r w:rsidRPr="00AA2210">
              <w:rPr>
                <w:rFonts w:ascii="Times New Roman" w:hAnsi="Times New Roman" w:cs="Times New Roman"/>
              </w:rPr>
              <w:t xml:space="preserve"> уровня</w:t>
            </w:r>
          </w:p>
          <w:p w14:paraId="34FA54D1" w14:textId="77777777" w:rsidR="00777D45" w:rsidRPr="00AA2210" w:rsidRDefault="00777D45" w:rsidP="006B491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294AD25" w14:textId="77777777" w:rsidR="00777D45" w:rsidRPr="00AA2210" w:rsidRDefault="00777D45" w:rsidP="006B491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2210">
              <w:rPr>
                <w:rFonts w:ascii="Times New Roman" w:hAnsi="Times New Roman" w:cs="Times New Roman"/>
              </w:rPr>
              <w:t>Краевого уровня</w:t>
            </w:r>
          </w:p>
        </w:tc>
        <w:tc>
          <w:tcPr>
            <w:tcW w:w="1418" w:type="dxa"/>
          </w:tcPr>
          <w:p w14:paraId="1CC32867" w14:textId="3275CDF4" w:rsidR="00777D45" w:rsidRPr="00AA2210" w:rsidRDefault="00777D45" w:rsidP="006B491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2210">
              <w:rPr>
                <w:rFonts w:ascii="Times New Roman" w:hAnsi="Times New Roman" w:cs="Times New Roman"/>
              </w:rPr>
              <w:t>Всероссий</w:t>
            </w:r>
            <w:r w:rsidR="00483018" w:rsidRPr="00AA2210">
              <w:rPr>
                <w:rFonts w:ascii="Times New Roman" w:hAnsi="Times New Roman" w:cs="Times New Roman"/>
              </w:rPr>
              <w:t>-</w:t>
            </w:r>
            <w:r w:rsidRPr="00AA2210">
              <w:rPr>
                <w:rFonts w:ascii="Times New Roman" w:hAnsi="Times New Roman" w:cs="Times New Roman"/>
              </w:rPr>
              <w:t>ского</w:t>
            </w:r>
            <w:proofErr w:type="spellEnd"/>
            <w:proofErr w:type="gramEnd"/>
            <w:r w:rsidRPr="00AA2210">
              <w:rPr>
                <w:rFonts w:ascii="Times New Roman" w:hAnsi="Times New Roman" w:cs="Times New Roman"/>
              </w:rPr>
              <w:t xml:space="preserve"> уровня</w:t>
            </w:r>
          </w:p>
        </w:tc>
      </w:tr>
      <w:tr w:rsidR="00AA2210" w:rsidRPr="00AA2210" w14:paraId="21F9C4BE" w14:textId="77777777" w:rsidTr="00777D45">
        <w:tc>
          <w:tcPr>
            <w:tcW w:w="2235" w:type="dxa"/>
          </w:tcPr>
          <w:p w14:paraId="05C4742B" w14:textId="77777777" w:rsidR="00777D45" w:rsidRPr="00AA2210" w:rsidRDefault="00777D45" w:rsidP="006B491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221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01" w:type="dxa"/>
            <w:vAlign w:val="bottom"/>
          </w:tcPr>
          <w:p w14:paraId="5CA95B3A" w14:textId="77777777" w:rsidR="00777D45" w:rsidRPr="00AA2210" w:rsidRDefault="00777D45" w:rsidP="006B491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2210">
              <w:rPr>
                <w:rFonts w:ascii="Times New Roman" w:hAnsi="Times New Roman" w:cs="Times New Roman"/>
              </w:rPr>
              <w:t>42 773</w:t>
            </w:r>
          </w:p>
        </w:tc>
        <w:tc>
          <w:tcPr>
            <w:tcW w:w="1701" w:type="dxa"/>
            <w:vAlign w:val="bottom"/>
          </w:tcPr>
          <w:p w14:paraId="681DB674" w14:textId="68D913DF" w:rsidR="00777D45" w:rsidRPr="00AA2210" w:rsidRDefault="00483018" w:rsidP="006B491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2210">
              <w:rPr>
                <w:rFonts w:ascii="Times New Roman" w:hAnsi="Times New Roman" w:cs="Times New Roman"/>
              </w:rPr>
              <w:t>2</w:t>
            </w:r>
            <w:r w:rsidR="00777D45" w:rsidRPr="00AA2210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275" w:type="dxa"/>
            <w:vAlign w:val="bottom"/>
          </w:tcPr>
          <w:p w14:paraId="56ED800B" w14:textId="77777777" w:rsidR="00777D45" w:rsidRPr="00AA2210" w:rsidRDefault="00777D45" w:rsidP="006B491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221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vAlign w:val="bottom"/>
          </w:tcPr>
          <w:p w14:paraId="70560228" w14:textId="77777777" w:rsidR="00777D45" w:rsidRPr="00AA2210" w:rsidRDefault="00777D45" w:rsidP="006B491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221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  <w:vAlign w:val="bottom"/>
          </w:tcPr>
          <w:p w14:paraId="2E9DA268" w14:textId="77777777" w:rsidR="00777D45" w:rsidRPr="00AA2210" w:rsidRDefault="00777D45" w:rsidP="006B491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2210">
              <w:rPr>
                <w:rFonts w:ascii="Times New Roman" w:hAnsi="Times New Roman" w:cs="Times New Roman"/>
              </w:rPr>
              <w:t>41</w:t>
            </w:r>
          </w:p>
        </w:tc>
      </w:tr>
      <w:tr w:rsidR="00777D45" w:rsidRPr="00AA2210" w14:paraId="768C2F87" w14:textId="77777777" w:rsidTr="00777D45">
        <w:tc>
          <w:tcPr>
            <w:tcW w:w="2235" w:type="dxa"/>
          </w:tcPr>
          <w:p w14:paraId="05FD606E" w14:textId="77777777" w:rsidR="00777D45" w:rsidRPr="00AA2210" w:rsidRDefault="00777D45" w:rsidP="006B491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221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01" w:type="dxa"/>
            <w:vAlign w:val="bottom"/>
          </w:tcPr>
          <w:p w14:paraId="6469004D" w14:textId="77777777" w:rsidR="00777D45" w:rsidRPr="00AA2210" w:rsidRDefault="00777D45" w:rsidP="006B491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2210">
              <w:rPr>
                <w:rFonts w:ascii="Times New Roman" w:hAnsi="Times New Roman" w:cs="Times New Roman"/>
              </w:rPr>
              <w:t>42 034</w:t>
            </w:r>
          </w:p>
        </w:tc>
        <w:tc>
          <w:tcPr>
            <w:tcW w:w="1701" w:type="dxa"/>
            <w:vAlign w:val="bottom"/>
          </w:tcPr>
          <w:p w14:paraId="2B3D677C" w14:textId="6B5DE277" w:rsidR="00777D45" w:rsidRPr="00AA2210" w:rsidRDefault="00483018" w:rsidP="006B491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2210">
              <w:rPr>
                <w:rFonts w:ascii="Times New Roman" w:hAnsi="Times New Roman" w:cs="Times New Roman"/>
              </w:rPr>
              <w:t>2</w:t>
            </w:r>
            <w:r w:rsidR="00777D45" w:rsidRPr="00AA221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5" w:type="dxa"/>
            <w:vAlign w:val="bottom"/>
          </w:tcPr>
          <w:p w14:paraId="6DB7CDE5" w14:textId="77777777" w:rsidR="00777D45" w:rsidRPr="00AA2210" w:rsidRDefault="00777D45" w:rsidP="006B491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221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34" w:type="dxa"/>
            <w:vAlign w:val="bottom"/>
          </w:tcPr>
          <w:p w14:paraId="3F62BFD4" w14:textId="77777777" w:rsidR="00777D45" w:rsidRPr="00AA2210" w:rsidRDefault="00777D45" w:rsidP="006B491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221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18" w:type="dxa"/>
            <w:vAlign w:val="bottom"/>
          </w:tcPr>
          <w:p w14:paraId="4A6608BF" w14:textId="77777777" w:rsidR="00777D45" w:rsidRPr="00AA2210" w:rsidRDefault="00777D45" w:rsidP="006B491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2210">
              <w:rPr>
                <w:rFonts w:ascii="Times New Roman" w:hAnsi="Times New Roman" w:cs="Times New Roman"/>
              </w:rPr>
              <w:t>72</w:t>
            </w:r>
          </w:p>
        </w:tc>
      </w:tr>
    </w:tbl>
    <w:p w14:paraId="7B08556F" w14:textId="77777777" w:rsidR="000E361D" w:rsidRPr="00AA2210" w:rsidRDefault="000E361D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C28C39" w14:textId="78C27022" w:rsidR="000E361D" w:rsidRPr="00AA2210" w:rsidRDefault="000E361D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Лидер</w:t>
      </w:r>
      <w:r w:rsidR="003B7331" w:rsidRPr="00AA2210">
        <w:rPr>
          <w:rFonts w:ascii="Times New Roman" w:hAnsi="Times New Roman" w:cs="Times New Roman"/>
          <w:sz w:val="24"/>
          <w:szCs w:val="24"/>
        </w:rPr>
        <w:t>ами</w:t>
      </w:r>
      <w:r w:rsidRPr="00AA2210">
        <w:rPr>
          <w:rFonts w:ascii="Times New Roman" w:hAnsi="Times New Roman" w:cs="Times New Roman"/>
          <w:sz w:val="24"/>
          <w:szCs w:val="24"/>
        </w:rPr>
        <w:t xml:space="preserve"> по количеству мероприятий поселенческого/городского и районного уровня за 2016 год являются:</w:t>
      </w:r>
    </w:p>
    <w:p w14:paraId="078A14CB" w14:textId="0D5E4B03" w:rsidR="000E361D" w:rsidRPr="00AA2210" w:rsidRDefault="000E361D" w:rsidP="006B491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210">
        <w:rPr>
          <w:rFonts w:ascii="Times New Roman" w:hAnsi="Times New Roman" w:cs="Times New Roman"/>
          <w:b/>
          <w:sz w:val="24"/>
          <w:szCs w:val="24"/>
        </w:rPr>
        <w:t>Кунгурский муниципальный район</w:t>
      </w:r>
      <w:r w:rsidR="0013613E" w:rsidRPr="00AA2210">
        <w:rPr>
          <w:rFonts w:ascii="Times New Roman" w:hAnsi="Times New Roman" w:cs="Times New Roman"/>
          <w:b/>
          <w:sz w:val="24"/>
          <w:szCs w:val="24"/>
        </w:rPr>
        <w:t xml:space="preserve"> — </w:t>
      </w:r>
      <w:r w:rsidRPr="00AA2210">
        <w:rPr>
          <w:rFonts w:ascii="Times New Roman" w:hAnsi="Times New Roman" w:cs="Times New Roman"/>
          <w:b/>
          <w:sz w:val="24"/>
          <w:szCs w:val="24"/>
        </w:rPr>
        <w:t>3019</w:t>
      </w:r>
      <w:r w:rsidR="00777D45" w:rsidRPr="00AA2210">
        <w:rPr>
          <w:rFonts w:ascii="Times New Roman" w:hAnsi="Times New Roman" w:cs="Times New Roman"/>
          <w:b/>
          <w:sz w:val="24"/>
          <w:szCs w:val="24"/>
        </w:rPr>
        <w:t xml:space="preserve"> мероприятий;</w:t>
      </w:r>
    </w:p>
    <w:p w14:paraId="574C580E" w14:textId="76877FBB" w:rsidR="000E361D" w:rsidRPr="00AA2210" w:rsidRDefault="000E361D" w:rsidP="006B491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2210">
        <w:rPr>
          <w:rFonts w:ascii="Times New Roman" w:hAnsi="Times New Roman" w:cs="Times New Roman"/>
          <w:b/>
          <w:sz w:val="24"/>
          <w:szCs w:val="24"/>
        </w:rPr>
        <w:t>Нытвенский</w:t>
      </w:r>
      <w:proofErr w:type="spellEnd"/>
      <w:r w:rsidRPr="00AA2210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  <w:r w:rsidR="0013613E" w:rsidRPr="00AA2210">
        <w:rPr>
          <w:rFonts w:ascii="Times New Roman" w:hAnsi="Times New Roman" w:cs="Times New Roman"/>
          <w:b/>
          <w:sz w:val="24"/>
          <w:szCs w:val="24"/>
        </w:rPr>
        <w:t xml:space="preserve"> — </w:t>
      </w:r>
      <w:r w:rsidRPr="00AA2210">
        <w:rPr>
          <w:rFonts w:ascii="Times New Roman" w:hAnsi="Times New Roman" w:cs="Times New Roman"/>
          <w:b/>
          <w:sz w:val="24"/>
          <w:szCs w:val="24"/>
        </w:rPr>
        <w:t>1959</w:t>
      </w:r>
      <w:r w:rsidR="00777D45" w:rsidRPr="00AA2210">
        <w:rPr>
          <w:rFonts w:ascii="Times New Roman" w:hAnsi="Times New Roman" w:cs="Times New Roman"/>
          <w:b/>
          <w:sz w:val="24"/>
          <w:szCs w:val="24"/>
        </w:rPr>
        <w:t xml:space="preserve"> мероприятий;</w:t>
      </w:r>
    </w:p>
    <w:p w14:paraId="26DB06A6" w14:textId="6C4D0C4F" w:rsidR="000E361D" w:rsidRPr="00AA2210" w:rsidRDefault="000E361D" w:rsidP="006B491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210">
        <w:rPr>
          <w:rFonts w:ascii="Times New Roman" w:hAnsi="Times New Roman" w:cs="Times New Roman"/>
          <w:b/>
          <w:sz w:val="24"/>
          <w:szCs w:val="24"/>
        </w:rPr>
        <w:t>Пермский муниципальный район</w:t>
      </w:r>
      <w:r w:rsidR="0013613E" w:rsidRPr="00AA2210">
        <w:rPr>
          <w:rFonts w:ascii="Times New Roman" w:hAnsi="Times New Roman" w:cs="Times New Roman"/>
          <w:b/>
          <w:sz w:val="24"/>
          <w:szCs w:val="24"/>
        </w:rPr>
        <w:t xml:space="preserve"> — </w:t>
      </w:r>
      <w:r w:rsidRPr="00AA2210">
        <w:rPr>
          <w:rFonts w:ascii="Times New Roman" w:hAnsi="Times New Roman" w:cs="Times New Roman"/>
          <w:b/>
          <w:sz w:val="24"/>
          <w:szCs w:val="24"/>
        </w:rPr>
        <w:t>1903</w:t>
      </w:r>
      <w:r w:rsidR="00777D45" w:rsidRPr="00AA2210">
        <w:rPr>
          <w:rFonts w:ascii="Times New Roman" w:hAnsi="Times New Roman" w:cs="Times New Roman"/>
          <w:b/>
          <w:sz w:val="24"/>
          <w:szCs w:val="24"/>
        </w:rPr>
        <w:t xml:space="preserve"> мероприяти</w:t>
      </w:r>
      <w:r w:rsidR="00483018" w:rsidRPr="00AA2210">
        <w:rPr>
          <w:rFonts w:ascii="Times New Roman" w:hAnsi="Times New Roman" w:cs="Times New Roman"/>
          <w:b/>
          <w:sz w:val="24"/>
          <w:szCs w:val="24"/>
        </w:rPr>
        <w:t>я</w:t>
      </w:r>
      <w:r w:rsidR="003B7331" w:rsidRPr="00AA2210">
        <w:rPr>
          <w:rFonts w:ascii="Times New Roman" w:hAnsi="Times New Roman" w:cs="Times New Roman"/>
          <w:b/>
          <w:sz w:val="24"/>
          <w:szCs w:val="24"/>
        </w:rPr>
        <w:t>.</w:t>
      </w:r>
    </w:p>
    <w:p w14:paraId="3B9AE7EB" w14:textId="77777777" w:rsidR="000E361D" w:rsidRPr="00AA2210" w:rsidRDefault="000E361D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C00580" w14:textId="77777777" w:rsidR="000E361D" w:rsidRPr="00AA2210" w:rsidRDefault="000E361D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Самые низкие показатели по числу мероприятий имеют следующие территории: </w:t>
      </w:r>
    </w:p>
    <w:p w14:paraId="219FE541" w14:textId="5654B898" w:rsidR="000E361D" w:rsidRPr="00AA2210" w:rsidRDefault="000E361D" w:rsidP="006B491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210">
        <w:rPr>
          <w:rFonts w:ascii="Times New Roman" w:hAnsi="Times New Roman" w:cs="Times New Roman"/>
          <w:b/>
          <w:sz w:val="24"/>
          <w:szCs w:val="24"/>
        </w:rPr>
        <w:t>Соликамский муниципальный район</w:t>
      </w:r>
      <w:r w:rsidR="003B7331" w:rsidRPr="00AA2210">
        <w:rPr>
          <w:rFonts w:ascii="Times New Roman" w:hAnsi="Times New Roman" w:cs="Times New Roman"/>
          <w:b/>
          <w:sz w:val="24"/>
          <w:szCs w:val="24"/>
        </w:rPr>
        <w:t>;</w:t>
      </w:r>
    </w:p>
    <w:p w14:paraId="0E2ABBB8" w14:textId="0B3A7CF5" w:rsidR="000E361D" w:rsidRPr="00AA2210" w:rsidRDefault="000E361D" w:rsidP="006B491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210">
        <w:rPr>
          <w:rFonts w:ascii="Times New Roman" w:hAnsi="Times New Roman" w:cs="Times New Roman"/>
          <w:b/>
          <w:sz w:val="24"/>
          <w:szCs w:val="24"/>
        </w:rPr>
        <w:t>Соликамский городской округ</w:t>
      </w:r>
      <w:r w:rsidR="003B7331" w:rsidRPr="00AA2210">
        <w:rPr>
          <w:rFonts w:ascii="Times New Roman" w:hAnsi="Times New Roman" w:cs="Times New Roman"/>
          <w:b/>
          <w:sz w:val="24"/>
          <w:szCs w:val="24"/>
        </w:rPr>
        <w:t>;</w:t>
      </w:r>
    </w:p>
    <w:p w14:paraId="187031CD" w14:textId="5DD87F65" w:rsidR="000E361D" w:rsidRPr="00AA2210" w:rsidRDefault="000E361D" w:rsidP="006B491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2210">
        <w:rPr>
          <w:rFonts w:ascii="Times New Roman" w:hAnsi="Times New Roman" w:cs="Times New Roman"/>
          <w:b/>
          <w:sz w:val="24"/>
          <w:szCs w:val="24"/>
        </w:rPr>
        <w:t>Гремячинский</w:t>
      </w:r>
      <w:proofErr w:type="spellEnd"/>
      <w:r w:rsidRPr="00AA2210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  <w:r w:rsidR="003B7331" w:rsidRPr="00AA2210">
        <w:rPr>
          <w:rFonts w:ascii="Times New Roman" w:hAnsi="Times New Roman" w:cs="Times New Roman"/>
          <w:b/>
          <w:sz w:val="24"/>
          <w:szCs w:val="24"/>
        </w:rPr>
        <w:t>.</w:t>
      </w:r>
    </w:p>
    <w:p w14:paraId="2333428B" w14:textId="77777777" w:rsidR="000E361D" w:rsidRPr="00AA2210" w:rsidRDefault="000E361D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E712BF" w14:textId="2A3ADAAE" w:rsidR="003B7331" w:rsidRPr="00AA2210" w:rsidRDefault="000E361D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35598B" w:rsidRPr="00AA2210">
        <w:rPr>
          <w:rFonts w:ascii="Times New Roman" w:hAnsi="Times New Roman" w:cs="Times New Roman"/>
          <w:sz w:val="24"/>
          <w:szCs w:val="24"/>
        </w:rPr>
        <w:t>провед</w:t>
      </w:r>
      <w:r w:rsidR="00483018" w:rsidRPr="00AA2210">
        <w:rPr>
          <w:rFonts w:ascii="Times New Roman" w:hAnsi="Times New Roman" w:cs="Times New Roman"/>
          <w:sz w:val="24"/>
          <w:szCs w:val="24"/>
        </w:rPr>
        <w:t>е</w:t>
      </w:r>
      <w:r w:rsidR="0035598B" w:rsidRPr="00AA2210">
        <w:rPr>
          <w:rFonts w:ascii="Times New Roman" w:hAnsi="Times New Roman" w:cs="Times New Roman"/>
          <w:sz w:val="24"/>
          <w:szCs w:val="24"/>
        </w:rPr>
        <w:t>н</w:t>
      </w:r>
      <w:r w:rsidRPr="00AA2210">
        <w:rPr>
          <w:rFonts w:ascii="Times New Roman" w:hAnsi="Times New Roman" w:cs="Times New Roman"/>
          <w:sz w:val="24"/>
          <w:szCs w:val="24"/>
        </w:rPr>
        <w:t xml:space="preserve">ия детских мероприятий из года в год </w:t>
      </w:r>
      <w:r w:rsidR="003B7331" w:rsidRPr="00AA2210">
        <w:rPr>
          <w:rFonts w:ascii="Times New Roman" w:hAnsi="Times New Roman" w:cs="Times New Roman"/>
          <w:sz w:val="24"/>
          <w:szCs w:val="24"/>
        </w:rPr>
        <w:t>преемственны</w:t>
      </w:r>
      <w:r w:rsidRPr="00AA22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8C8366" w14:textId="6E5D4B9C" w:rsidR="000E361D" w:rsidRPr="00AA2210" w:rsidRDefault="003B7331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Остановимся</w:t>
      </w:r>
      <w:r w:rsidR="000E361D" w:rsidRPr="00AA2210">
        <w:rPr>
          <w:rFonts w:ascii="Times New Roman" w:hAnsi="Times New Roman" w:cs="Times New Roman"/>
          <w:sz w:val="24"/>
          <w:szCs w:val="24"/>
        </w:rPr>
        <w:t xml:space="preserve"> на более современных и интересных видах. </w:t>
      </w:r>
    </w:p>
    <w:p w14:paraId="29999CAC" w14:textId="210D0AF8" w:rsidR="000E361D" w:rsidRPr="00AA2210" w:rsidRDefault="000E361D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Повсеместно проходят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. Кто-то называет их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>-играми, кто-то</w:t>
      </w:r>
      <w:r w:rsidR="0013613E" w:rsidRPr="00AA22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613E" w:rsidRPr="00AA2210">
        <w:rPr>
          <w:rFonts w:ascii="Times New Roman" w:hAnsi="Times New Roman" w:cs="Times New Roman"/>
          <w:sz w:val="24"/>
          <w:szCs w:val="24"/>
        </w:rPr>
        <w:t xml:space="preserve">— </w:t>
      </w:r>
      <w:r w:rsidRPr="00AA2210">
        <w:rPr>
          <w:rFonts w:ascii="Times New Roman" w:hAnsi="Times New Roman" w:cs="Times New Roman"/>
          <w:sz w:val="24"/>
          <w:szCs w:val="24"/>
        </w:rPr>
        <w:t xml:space="preserve"> путешествиями</w:t>
      </w:r>
      <w:proofErr w:type="gramEnd"/>
      <w:r w:rsidR="004B5DBB" w:rsidRPr="00AA2210">
        <w:rPr>
          <w:rFonts w:ascii="Times New Roman" w:hAnsi="Times New Roman" w:cs="Times New Roman"/>
          <w:sz w:val="24"/>
          <w:szCs w:val="24"/>
        </w:rPr>
        <w:t xml:space="preserve"> по станциям, кто-то</w:t>
      </w:r>
      <w:r w:rsidR="0013613E" w:rsidRPr="00AA2210">
        <w:rPr>
          <w:rFonts w:ascii="Times New Roman" w:hAnsi="Times New Roman" w:cs="Times New Roman"/>
          <w:sz w:val="24"/>
          <w:szCs w:val="24"/>
        </w:rPr>
        <w:t xml:space="preserve"> — </w:t>
      </w:r>
      <w:r w:rsidR="003B7331" w:rsidRPr="00AA2210">
        <w:rPr>
          <w:rFonts w:ascii="Times New Roman" w:hAnsi="Times New Roman" w:cs="Times New Roman"/>
          <w:sz w:val="24"/>
          <w:szCs w:val="24"/>
        </w:rPr>
        <w:t>«</w:t>
      </w:r>
      <w:r w:rsidRPr="00AA2210">
        <w:rPr>
          <w:rFonts w:ascii="Times New Roman" w:hAnsi="Times New Roman" w:cs="Times New Roman"/>
          <w:sz w:val="24"/>
          <w:szCs w:val="24"/>
        </w:rPr>
        <w:t>12 записок</w:t>
      </w:r>
      <w:r w:rsidR="003B7331" w:rsidRPr="00AA2210">
        <w:rPr>
          <w:rFonts w:ascii="Times New Roman" w:hAnsi="Times New Roman" w:cs="Times New Roman"/>
          <w:sz w:val="24"/>
          <w:szCs w:val="24"/>
        </w:rPr>
        <w:t>». Среди форм и направлений:</w:t>
      </w:r>
    </w:p>
    <w:p w14:paraId="051C4A4E" w14:textId="51AEE7F4" w:rsidR="000E361D" w:rsidRPr="00AA2210" w:rsidRDefault="000E361D" w:rsidP="006B4917">
      <w:pPr>
        <w:pStyle w:val="ae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Историческая. Сам</w:t>
      </w:r>
      <w:r w:rsidR="008721EC" w:rsidRPr="00AA2210">
        <w:rPr>
          <w:rFonts w:ascii="Times New Roman" w:hAnsi="Times New Roman" w:cs="Times New Roman"/>
          <w:sz w:val="24"/>
          <w:szCs w:val="24"/>
        </w:rPr>
        <w:t>ая</w:t>
      </w:r>
      <w:r w:rsidRPr="00AA2210">
        <w:rPr>
          <w:rFonts w:ascii="Times New Roman" w:hAnsi="Times New Roman" w:cs="Times New Roman"/>
          <w:sz w:val="24"/>
          <w:szCs w:val="24"/>
        </w:rPr>
        <w:t xml:space="preserve"> распростран</w:t>
      </w:r>
      <w:r w:rsidR="00483018" w:rsidRPr="00AA2210">
        <w:rPr>
          <w:rFonts w:ascii="Times New Roman" w:hAnsi="Times New Roman" w:cs="Times New Roman"/>
          <w:sz w:val="24"/>
          <w:szCs w:val="24"/>
        </w:rPr>
        <w:t>ё</w:t>
      </w:r>
      <w:r w:rsidRPr="00AA2210">
        <w:rPr>
          <w:rFonts w:ascii="Times New Roman" w:hAnsi="Times New Roman" w:cs="Times New Roman"/>
          <w:sz w:val="24"/>
          <w:szCs w:val="24"/>
        </w:rPr>
        <w:t>нн</w:t>
      </w:r>
      <w:r w:rsidR="008721EC" w:rsidRPr="00AA2210">
        <w:rPr>
          <w:rFonts w:ascii="Times New Roman" w:hAnsi="Times New Roman" w:cs="Times New Roman"/>
          <w:sz w:val="24"/>
          <w:szCs w:val="24"/>
        </w:rPr>
        <w:t>ая</w:t>
      </w:r>
      <w:r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8721EC" w:rsidRPr="00AA2210">
        <w:rPr>
          <w:rFonts w:ascii="Times New Roman" w:hAnsi="Times New Roman" w:cs="Times New Roman"/>
          <w:sz w:val="24"/>
          <w:szCs w:val="24"/>
        </w:rPr>
        <w:t>форма</w:t>
      </w:r>
      <w:r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8721EC" w:rsidRPr="00AA2210">
        <w:rPr>
          <w:rFonts w:ascii="Times New Roman" w:hAnsi="Times New Roman" w:cs="Times New Roman"/>
          <w:sz w:val="24"/>
          <w:szCs w:val="24"/>
        </w:rPr>
        <w:t>среди учреждений КДУ</w:t>
      </w:r>
      <w:r w:rsidRPr="00AA2210">
        <w:rPr>
          <w:rFonts w:ascii="Times New Roman" w:hAnsi="Times New Roman" w:cs="Times New Roman"/>
          <w:sz w:val="24"/>
          <w:szCs w:val="24"/>
        </w:rPr>
        <w:t xml:space="preserve"> Пермско</w:t>
      </w:r>
      <w:r w:rsidR="008721EC" w:rsidRPr="00AA2210">
        <w:rPr>
          <w:rFonts w:ascii="Times New Roman" w:hAnsi="Times New Roman" w:cs="Times New Roman"/>
          <w:sz w:val="24"/>
          <w:szCs w:val="24"/>
        </w:rPr>
        <w:t xml:space="preserve">го </w:t>
      </w:r>
      <w:r w:rsidRPr="00AA2210">
        <w:rPr>
          <w:rFonts w:ascii="Times New Roman" w:hAnsi="Times New Roman" w:cs="Times New Roman"/>
          <w:sz w:val="24"/>
          <w:szCs w:val="24"/>
        </w:rPr>
        <w:t>кра</w:t>
      </w:r>
      <w:r w:rsidR="008721EC" w:rsidRPr="00AA2210">
        <w:rPr>
          <w:rFonts w:ascii="Times New Roman" w:hAnsi="Times New Roman" w:cs="Times New Roman"/>
          <w:sz w:val="24"/>
          <w:szCs w:val="24"/>
        </w:rPr>
        <w:t>я</w:t>
      </w:r>
      <w:r w:rsidR="004D2B9F" w:rsidRPr="00AA2210">
        <w:rPr>
          <w:rFonts w:ascii="Times New Roman" w:hAnsi="Times New Roman" w:cs="Times New Roman"/>
          <w:sz w:val="24"/>
          <w:szCs w:val="24"/>
        </w:rPr>
        <w:t>:</w:t>
      </w:r>
      <w:r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4D2B9F" w:rsidRPr="00AA2210">
        <w:rPr>
          <w:rFonts w:ascii="Times New Roman" w:hAnsi="Times New Roman" w:cs="Times New Roman"/>
          <w:sz w:val="24"/>
          <w:szCs w:val="24"/>
        </w:rPr>
        <w:t>например, в</w:t>
      </w:r>
      <w:r w:rsidRPr="00AA2210">
        <w:rPr>
          <w:rFonts w:ascii="Times New Roman" w:hAnsi="Times New Roman" w:cs="Times New Roman"/>
          <w:sz w:val="24"/>
          <w:szCs w:val="24"/>
        </w:rPr>
        <w:t xml:space="preserve"> Кудымкаре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-игра проводилась по историческим и знаковым местам города, в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Еловском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="00483018" w:rsidRPr="00AA2210">
        <w:rPr>
          <w:rFonts w:ascii="Times New Roman" w:hAnsi="Times New Roman" w:cs="Times New Roman"/>
          <w:sz w:val="24"/>
          <w:szCs w:val="24"/>
        </w:rPr>
        <w:t xml:space="preserve"> —</w:t>
      </w:r>
      <w:r w:rsidRPr="00AA2210">
        <w:rPr>
          <w:rFonts w:ascii="Times New Roman" w:hAnsi="Times New Roman" w:cs="Times New Roman"/>
          <w:sz w:val="24"/>
          <w:szCs w:val="24"/>
        </w:rPr>
        <w:t xml:space="preserve"> по истории села</w:t>
      </w:r>
      <w:r w:rsidR="008721EC" w:rsidRPr="00AA2210">
        <w:rPr>
          <w:rFonts w:ascii="Times New Roman" w:hAnsi="Times New Roman" w:cs="Times New Roman"/>
          <w:sz w:val="24"/>
          <w:szCs w:val="24"/>
        </w:rPr>
        <w:t xml:space="preserve">. </w:t>
      </w:r>
      <w:r w:rsidRPr="00AA2210">
        <w:rPr>
          <w:rFonts w:ascii="Times New Roman" w:hAnsi="Times New Roman" w:cs="Times New Roman"/>
          <w:sz w:val="24"/>
          <w:szCs w:val="24"/>
        </w:rPr>
        <w:t>Схож</w:t>
      </w:r>
      <w:r w:rsidR="008721EC" w:rsidRPr="00AA2210">
        <w:rPr>
          <w:rFonts w:ascii="Times New Roman" w:hAnsi="Times New Roman" w:cs="Times New Roman"/>
          <w:sz w:val="24"/>
          <w:szCs w:val="24"/>
        </w:rPr>
        <w:t>ие</w:t>
      </w:r>
      <w:r w:rsidRPr="00AA2210">
        <w:rPr>
          <w:rFonts w:ascii="Times New Roman" w:hAnsi="Times New Roman" w:cs="Times New Roman"/>
          <w:sz w:val="24"/>
          <w:szCs w:val="24"/>
        </w:rPr>
        <w:t xml:space="preserve"> фор</w:t>
      </w:r>
      <w:r w:rsidR="008721EC" w:rsidRPr="00AA2210">
        <w:rPr>
          <w:rFonts w:ascii="Times New Roman" w:hAnsi="Times New Roman" w:cs="Times New Roman"/>
          <w:sz w:val="24"/>
          <w:szCs w:val="24"/>
        </w:rPr>
        <w:t>мы</w:t>
      </w:r>
      <w:r w:rsidRPr="00AA2210">
        <w:rPr>
          <w:rFonts w:ascii="Times New Roman" w:hAnsi="Times New Roman" w:cs="Times New Roman"/>
          <w:sz w:val="24"/>
          <w:szCs w:val="24"/>
        </w:rPr>
        <w:t xml:space="preserve"> использу</w:t>
      </w:r>
      <w:r w:rsidR="008721EC" w:rsidRPr="00AA2210">
        <w:rPr>
          <w:rFonts w:ascii="Times New Roman" w:hAnsi="Times New Roman" w:cs="Times New Roman"/>
          <w:sz w:val="24"/>
          <w:szCs w:val="24"/>
        </w:rPr>
        <w:t xml:space="preserve">ются </w:t>
      </w:r>
      <w:r w:rsidRPr="00AA221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К</w:t>
      </w:r>
      <w:r w:rsidR="00483018" w:rsidRPr="00AA2210">
        <w:rPr>
          <w:rFonts w:ascii="Times New Roman" w:hAnsi="Times New Roman" w:cs="Times New Roman"/>
          <w:sz w:val="24"/>
          <w:szCs w:val="24"/>
        </w:rPr>
        <w:t>осинском</w:t>
      </w:r>
      <w:proofErr w:type="spellEnd"/>
      <w:r w:rsidR="00483018" w:rsidRPr="00AA2210">
        <w:rPr>
          <w:rFonts w:ascii="Times New Roman" w:hAnsi="Times New Roman" w:cs="Times New Roman"/>
          <w:sz w:val="24"/>
          <w:szCs w:val="24"/>
        </w:rPr>
        <w:t xml:space="preserve"> муниципальном районе, </w:t>
      </w:r>
      <w:r w:rsidRPr="00AA2210">
        <w:rPr>
          <w:rFonts w:ascii="Times New Roman" w:hAnsi="Times New Roman" w:cs="Times New Roman"/>
          <w:sz w:val="24"/>
          <w:szCs w:val="24"/>
        </w:rPr>
        <w:t xml:space="preserve">ЗАТО </w:t>
      </w:r>
      <w:r w:rsidR="00C31795" w:rsidRPr="00AA2210">
        <w:rPr>
          <w:rFonts w:ascii="Times New Roman" w:hAnsi="Times New Roman" w:cs="Times New Roman"/>
          <w:sz w:val="24"/>
          <w:szCs w:val="24"/>
        </w:rPr>
        <w:t>Звёздн</w:t>
      </w:r>
      <w:r w:rsidRPr="00AA2210">
        <w:rPr>
          <w:rFonts w:ascii="Times New Roman" w:hAnsi="Times New Roman" w:cs="Times New Roman"/>
          <w:sz w:val="24"/>
          <w:szCs w:val="24"/>
        </w:rPr>
        <w:t>ый;</w:t>
      </w:r>
      <w:r w:rsidR="00483018" w:rsidRPr="00AA22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5B4CD2" w14:textId="6926BC98" w:rsidR="000E361D" w:rsidRPr="00AA2210" w:rsidRDefault="000E361D" w:rsidP="006B4917">
      <w:pPr>
        <w:pStyle w:val="ae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Сюжетная. </w:t>
      </w:r>
      <w:r w:rsidR="004B0BF8" w:rsidRPr="00AA2210">
        <w:rPr>
          <w:rFonts w:ascii="Times New Roman" w:hAnsi="Times New Roman" w:cs="Times New Roman"/>
          <w:sz w:val="24"/>
          <w:szCs w:val="24"/>
        </w:rPr>
        <w:t>Например, в</w:t>
      </w:r>
      <w:r w:rsidRPr="00AA2210">
        <w:rPr>
          <w:rFonts w:ascii="Times New Roman" w:hAnsi="Times New Roman" w:cs="Times New Roman"/>
          <w:sz w:val="24"/>
          <w:szCs w:val="24"/>
        </w:rPr>
        <w:t xml:space="preserve"> Краснокамском </w:t>
      </w:r>
      <w:r w:rsidR="0036515C" w:rsidRPr="00AA2210">
        <w:rPr>
          <w:rFonts w:ascii="Times New Roman" w:hAnsi="Times New Roman" w:cs="Times New Roman"/>
          <w:sz w:val="24"/>
          <w:szCs w:val="24"/>
        </w:rPr>
        <w:t xml:space="preserve">муниципальном районе </w:t>
      </w:r>
      <w:proofErr w:type="spellStart"/>
      <w:r w:rsidR="0036515C" w:rsidRPr="00AA2210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36515C" w:rsidRPr="00AA2210">
        <w:rPr>
          <w:rFonts w:ascii="Times New Roman" w:hAnsi="Times New Roman" w:cs="Times New Roman"/>
          <w:sz w:val="24"/>
          <w:szCs w:val="24"/>
        </w:rPr>
        <w:t>-игра</w:t>
      </w:r>
      <w:r w:rsidRPr="00AA2210">
        <w:rPr>
          <w:rFonts w:ascii="Times New Roman" w:hAnsi="Times New Roman" w:cs="Times New Roman"/>
          <w:sz w:val="24"/>
          <w:szCs w:val="24"/>
        </w:rPr>
        <w:t xml:space="preserve"> (игра-путешествие) </w:t>
      </w:r>
      <w:r w:rsidR="004B0BF8" w:rsidRPr="00AA2210">
        <w:rPr>
          <w:rFonts w:ascii="Times New Roman" w:hAnsi="Times New Roman" w:cs="Times New Roman"/>
          <w:sz w:val="24"/>
          <w:szCs w:val="24"/>
        </w:rPr>
        <w:t xml:space="preserve">проходила </w:t>
      </w:r>
      <w:r w:rsidRPr="00AA2210">
        <w:rPr>
          <w:rFonts w:ascii="Times New Roman" w:hAnsi="Times New Roman" w:cs="Times New Roman"/>
          <w:sz w:val="24"/>
          <w:szCs w:val="24"/>
        </w:rPr>
        <w:t xml:space="preserve">по станциям, на каждой </w:t>
      </w:r>
      <w:r w:rsidR="004B0BF8" w:rsidRPr="00AA2210">
        <w:rPr>
          <w:rFonts w:ascii="Times New Roman" w:hAnsi="Times New Roman" w:cs="Times New Roman"/>
          <w:sz w:val="24"/>
          <w:szCs w:val="24"/>
        </w:rPr>
        <w:t>из которой был определ</w:t>
      </w:r>
      <w:r w:rsidR="00483018" w:rsidRPr="00AA2210">
        <w:rPr>
          <w:rFonts w:ascii="Times New Roman" w:hAnsi="Times New Roman" w:cs="Times New Roman"/>
          <w:sz w:val="24"/>
          <w:szCs w:val="24"/>
        </w:rPr>
        <w:t>ё</w:t>
      </w:r>
      <w:r w:rsidR="004B0BF8" w:rsidRPr="00AA2210">
        <w:rPr>
          <w:rFonts w:ascii="Times New Roman" w:hAnsi="Times New Roman" w:cs="Times New Roman"/>
          <w:sz w:val="24"/>
          <w:szCs w:val="24"/>
        </w:rPr>
        <w:t>нный персонаж, в</w:t>
      </w:r>
      <w:r w:rsidRPr="00AA2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98B" w:rsidRPr="00AA2210">
        <w:rPr>
          <w:rFonts w:ascii="Times New Roman" w:hAnsi="Times New Roman" w:cs="Times New Roman"/>
          <w:sz w:val="24"/>
          <w:szCs w:val="24"/>
        </w:rPr>
        <w:t>Очёр</w:t>
      </w:r>
      <w:r w:rsidRPr="00AA2210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="0013613E" w:rsidRPr="00AA2210">
        <w:rPr>
          <w:rFonts w:ascii="Times New Roman" w:hAnsi="Times New Roman" w:cs="Times New Roman"/>
          <w:sz w:val="24"/>
          <w:szCs w:val="24"/>
        </w:rPr>
        <w:t xml:space="preserve"> — </w:t>
      </w:r>
      <w:r w:rsidRPr="00AA2210">
        <w:rPr>
          <w:rFonts w:ascii="Times New Roman" w:hAnsi="Times New Roman" w:cs="Times New Roman"/>
          <w:sz w:val="24"/>
          <w:szCs w:val="24"/>
        </w:rPr>
        <w:t>«Найди клад</w:t>
      </w:r>
      <w:r w:rsidR="004B0BF8" w:rsidRPr="00AA2210">
        <w:rPr>
          <w:rFonts w:ascii="Times New Roman" w:hAnsi="Times New Roman" w:cs="Times New Roman"/>
          <w:sz w:val="24"/>
          <w:szCs w:val="24"/>
        </w:rPr>
        <w:t>», где д</w:t>
      </w:r>
      <w:r w:rsidRPr="00AA2210">
        <w:rPr>
          <w:rFonts w:ascii="Times New Roman" w:hAnsi="Times New Roman" w:cs="Times New Roman"/>
          <w:sz w:val="24"/>
          <w:szCs w:val="24"/>
        </w:rPr>
        <w:t xml:space="preserve">ети </w:t>
      </w:r>
      <w:r w:rsidR="004B0BF8" w:rsidRPr="00AA2210">
        <w:rPr>
          <w:rFonts w:ascii="Times New Roman" w:hAnsi="Times New Roman" w:cs="Times New Roman"/>
          <w:sz w:val="24"/>
          <w:szCs w:val="24"/>
        </w:rPr>
        <w:t>путешествовали</w:t>
      </w:r>
      <w:r w:rsidRPr="00AA2210">
        <w:rPr>
          <w:rFonts w:ascii="Times New Roman" w:hAnsi="Times New Roman" w:cs="Times New Roman"/>
          <w:sz w:val="24"/>
          <w:szCs w:val="24"/>
        </w:rPr>
        <w:t xml:space="preserve"> от записки к записке, выполняя различные задания</w:t>
      </w:r>
      <w:r w:rsidR="004B0BF8" w:rsidRPr="00AA2210">
        <w:rPr>
          <w:rFonts w:ascii="Times New Roman" w:hAnsi="Times New Roman" w:cs="Times New Roman"/>
          <w:sz w:val="24"/>
          <w:szCs w:val="24"/>
        </w:rPr>
        <w:t>, а в итоге добрались до клада</w:t>
      </w:r>
      <w:r w:rsidRPr="00AA2210">
        <w:rPr>
          <w:rFonts w:ascii="Times New Roman" w:hAnsi="Times New Roman" w:cs="Times New Roman"/>
          <w:sz w:val="24"/>
          <w:szCs w:val="24"/>
        </w:rPr>
        <w:t>;</w:t>
      </w:r>
    </w:p>
    <w:p w14:paraId="2E9ED225" w14:textId="486A4359" w:rsidR="000E361D" w:rsidRPr="00AA2210" w:rsidRDefault="000E361D" w:rsidP="006B4917">
      <w:pPr>
        <w:pStyle w:val="ae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Тематическая. </w:t>
      </w:r>
      <w:r w:rsidR="00695373" w:rsidRPr="00AA2210">
        <w:rPr>
          <w:rFonts w:ascii="Times New Roman" w:hAnsi="Times New Roman" w:cs="Times New Roman"/>
          <w:sz w:val="24"/>
          <w:szCs w:val="24"/>
        </w:rPr>
        <w:t>Например, в</w:t>
      </w:r>
      <w:r w:rsidRPr="00AA2210">
        <w:rPr>
          <w:rFonts w:ascii="Times New Roman" w:hAnsi="Times New Roman" w:cs="Times New Roman"/>
          <w:sz w:val="24"/>
          <w:szCs w:val="24"/>
        </w:rPr>
        <w:t xml:space="preserve"> Куеде прошла игра по ЗОЖ;</w:t>
      </w:r>
    </w:p>
    <w:p w14:paraId="1DF099F7" w14:textId="125FE819" w:rsidR="000E361D" w:rsidRPr="00AA2210" w:rsidRDefault="000E361D" w:rsidP="006B4917">
      <w:pPr>
        <w:pStyle w:val="ae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Просветительская. </w:t>
      </w:r>
      <w:r w:rsidR="00695373" w:rsidRPr="00AA2210">
        <w:rPr>
          <w:rFonts w:ascii="Times New Roman" w:hAnsi="Times New Roman" w:cs="Times New Roman"/>
          <w:sz w:val="24"/>
          <w:szCs w:val="24"/>
        </w:rPr>
        <w:t>Например, в</w:t>
      </w:r>
      <w:r w:rsidRPr="00AA2210">
        <w:rPr>
          <w:rFonts w:ascii="Times New Roman" w:hAnsi="Times New Roman" w:cs="Times New Roman"/>
          <w:sz w:val="24"/>
          <w:szCs w:val="24"/>
        </w:rPr>
        <w:t xml:space="preserve"> «Коми-Пермяцком этнокультурном центре»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 был посвящ</w:t>
      </w:r>
      <w:r w:rsidR="00483018" w:rsidRPr="00AA2210">
        <w:rPr>
          <w:rFonts w:ascii="Times New Roman" w:hAnsi="Times New Roman" w:cs="Times New Roman"/>
          <w:sz w:val="24"/>
          <w:szCs w:val="24"/>
        </w:rPr>
        <w:t>ё</w:t>
      </w:r>
      <w:r w:rsidRPr="00AA2210">
        <w:rPr>
          <w:rFonts w:ascii="Times New Roman" w:hAnsi="Times New Roman" w:cs="Times New Roman"/>
          <w:sz w:val="24"/>
          <w:szCs w:val="24"/>
        </w:rPr>
        <w:t>н жизни А. С</w:t>
      </w:r>
      <w:r w:rsidR="00C22824" w:rsidRPr="00AA2210">
        <w:rPr>
          <w:rFonts w:ascii="Times New Roman" w:hAnsi="Times New Roman" w:cs="Times New Roman"/>
          <w:sz w:val="24"/>
          <w:szCs w:val="24"/>
        </w:rPr>
        <w:t>. Пушкина</w:t>
      </w:r>
      <w:r w:rsidRPr="00AA2210">
        <w:rPr>
          <w:rFonts w:ascii="Times New Roman" w:hAnsi="Times New Roman" w:cs="Times New Roman"/>
          <w:sz w:val="24"/>
          <w:szCs w:val="24"/>
        </w:rPr>
        <w:t>.</w:t>
      </w:r>
    </w:p>
    <w:p w14:paraId="1F97CC56" w14:textId="77777777" w:rsidR="00C21A9A" w:rsidRPr="00AA2210" w:rsidRDefault="00C41942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Хочется отметить, что ф</w:t>
      </w:r>
      <w:r w:rsidR="000E361D" w:rsidRPr="00AA2210">
        <w:rPr>
          <w:rFonts w:ascii="Times New Roman" w:hAnsi="Times New Roman" w:cs="Times New Roman"/>
          <w:sz w:val="24"/>
          <w:szCs w:val="24"/>
        </w:rPr>
        <w:t xml:space="preserve">орма </w:t>
      </w:r>
      <w:proofErr w:type="spellStart"/>
      <w:r w:rsidR="000E361D" w:rsidRPr="00AA2210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0E361D" w:rsidRPr="00AA2210">
        <w:rPr>
          <w:rFonts w:ascii="Times New Roman" w:hAnsi="Times New Roman" w:cs="Times New Roman"/>
          <w:sz w:val="24"/>
          <w:szCs w:val="24"/>
        </w:rPr>
        <w:t xml:space="preserve"> может стать хорошей альтернативой </w:t>
      </w:r>
      <w:r w:rsidR="0035598B" w:rsidRPr="00AA2210">
        <w:rPr>
          <w:rFonts w:ascii="Times New Roman" w:hAnsi="Times New Roman" w:cs="Times New Roman"/>
          <w:sz w:val="24"/>
          <w:szCs w:val="24"/>
        </w:rPr>
        <w:t>провед</w:t>
      </w:r>
      <w:r w:rsidR="00483018" w:rsidRPr="00AA2210">
        <w:rPr>
          <w:rFonts w:ascii="Times New Roman" w:hAnsi="Times New Roman" w:cs="Times New Roman"/>
          <w:sz w:val="24"/>
          <w:szCs w:val="24"/>
        </w:rPr>
        <w:t>е</w:t>
      </w:r>
      <w:r w:rsidR="0035598B" w:rsidRPr="00AA2210">
        <w:rPr>
          <w:rFonts w:ascii="Times New Roman" w:hAnsi="Times New Roman" w:cs="Times New Roman"/>
          <w:sz w:val="24"/>
          <w:szCs w:val="24"/>
        </w:rPr>
        <w:t>н</w:t>
      </w:r>
      <w:r w:rsidR="000E361D" w:rsidRPr="00AA2210">
        <w:rPr>
          <w:rFonts w:ascii="Times New Roman" w:hAnsi="Times New Roman" w:cs="Times New Roman"/>
          <w:sz w:val="24"/>
          <w:szCs w:val="24"/>
        </w:rPr>
        <w:t>ия традиционных мероприятий, таких как</w:t>
      </w:r>
      <w:r w:rsidR="009F26A4" w:rsidRPr="00AA2210">
        <w:rPr>
          <w:rFonts w:ascii="Times New Roman" w:hAnsi="Times New Roman" w:cs="Times New Roman"/>
          <w:sz w:val="24"/>
          <w:szCs w:val="24"/>
        </w:rPr>
        <w:t>, например,</w:t>
      </w:r>
      <w:r w:rsidR="000E361D" w:rsidRPr="00AA2210">
        <w:rPr>
          <w:rFonts w:ascii="Times New Roman" w:hAnsi="Times New Roman" w:cs="Times New Roman"/>
          <w:sz w:val="24"/>
          <w:szCs w:val="24"/>
        </w:rPr>
        <w:t xml:space="preserve"> новогодние представления.</w:t>
      </w:r>
    </w:p>
    <w:p w14:paraId="324F639F" w14:textId="1D86D2A4" w:rsidR="00776E9D" w:rsidRPr="00AA2210" w:rsidRDefault="00C41942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lastRenderedPageBreak/>
        <w:t>Например, в</w:t>
      </w:r>
      <w:r w:rsidR="000E361D" w:rsidRPr="00AA2210">
        <w:rPr>
          <w:rFonts w:ascii="Times New Roman" w:hAnsi="Times New Roman" w:cs="Times New Roman"/>
          <w:sz w:val="24"/>
          <w:szCs w:val="24"/>
        </w:rPr>
        <w:t xml:space="preserve"> Березниках второй год подряд </w:t>
      </w:r>
      <w:r w:rsidR="009F26A4" w:rsidRPr="00AA2210">
        <w:rPr>
          <w:rFonts w:ascii="Times New Roman" w:hAnsi="Times New Roman" w:cs="Times New Roman"/>
          <w:sz w:val="24"/>
          <w:szCs w:val="24"/>
        </w:rPr>
        <w:t>Н</w:t>
      </w:r>
      <w:r w:rsidR="000E361D" w:rsidRPr="00AA2210">
        <w:rPr>
          <w:rFonts w:ascii="Times New Roman" w:hAnsi="Times New Roman" w:cs="Times New Roman"/>
          <w:sz w:val="24"/>
          <w:szCs w:val="24"/>
        </w:rPr>
        <w:t>овы</w:t>
      </w:r>
      <w:r w:rsidR="00483018" w:rsidRPr="00AA2210">
        <w:rPr>
          <w:rFonts w:ascii="Times New Roman" w:hAnsi="Times New Roman" w:cs="Times New Roman"/>
          <w:sz w:val="24"/>
          <w:szCs w:val="24"/>
        </w:rPr>
        <w:t>й год проходит в данном формате</w:t>
      </w:r>
      <w:r w:rsidR="000E361D" w:rsidRPr="00AA2210">
        <w:rPr>
          <w:rFonts w:ascii="Times New Roman" w:hAnsi="Times New Roman" w:cs="Times New Roman"/>
          <w:sz w:val="24"/>
          <w:szCs w:val="24"/>
        </w:rPr>
        <w:t xml:space="preserve"> и </w:t>
      </w:r>
      <w:r w:rsidR="00090BAE" w:rsidRPr="00AA2210">
        <w:rPr>
          <w:rFonts w:ascii="Times New Roman" w:hAnsi="Times New Roman" w:cs="Times New Roman"/>
          <w:sz w:val="24"/>
          <w:szCs w:val="24"/>
        </w:rPr>
        <w:t>имеет большой</w:t>
      </w:r>
      <w:r w:rsidR="000E361D" w:rsidRPr="00AA2210">
        <w:rPr>
          <w:rFonts w:ascii="Times New Roman" w:hAnsi="Times New Roman" w:cs="Times New Roman"/>
          <w:sz w:val="24"/>
          <w:szCs w:val="24"/>
        </w:rPr>
        <w:t xml:space="preserve"> успех</w:t>
      </w:r>
      <w:r w:rsidR="00955D9D" w:rsidRPr="00AA2210">
        <w:rPr>
          <w:rFonts w:ascii="Times New Roman" w:hAnsi="Times New Roman" w:cs="Times New Roman"/>
          <w:sz w:val="24"/>
          <w:szCs w:val="24"/>
        </w:rPr>
        <w:t>, ведь к</w:t>
      </w:r>
      <w:r w:rsidR="000E361D" w:rsidRPr="00AA2210">
        <w:rPr>
          <w:rFonts w:ascii="Times New Roman" w:hAnsi="Times New Roman" w:cs="Times New Roman"/>
          <w:sz w:val="24"/>
          <w:szCs w:val="24"/>
        </w:rPr>
        <w:t>аждый реб</w:t>
      </w:r>
      <w:r w:rsidR="00483018" w:rsidRPr="00AA2210">
        <w:rPr>
          <w:rFonts w:ascii="Times New Roman" w:hAnsi="Times New Roman" w:cs="Times New Roman"/>
          <w:sz w:val="24"/>
          <w:szCs w:val="24"/>
        </w:rPr>
        <w:t>ё</w:t>
      </w:r>
      <w:r w:rsidR="000E361D" w:rsidRPr="00AA2210">
        <w:rPr>
          <w:rFonts w:ascii="Times New Roman" w:hAnsi="Times New Roman" w:cs="Times New Roman"/>
          <w:sz w:val="24"/>
          <w:szCs w:val="24"/>
        </w:rPr>
        <w:t xml:space="preserve">нок получает больше внимание, так как </w:t>
      </w:r>
      <w:r w:rsidR="00955D9D" w:rsidRPr="00AA2210">
        <w:rPr>
          <w:rFonts w:ascii="Times New Roman" w:hAnsi="Times New Roman" w:cs="Times New Roman"/>
          <w:sz w:val="24"/>
          <w:szCs w:val="24"/>
        </w:rPr>
        <w:t>самостоятельно непосредственно</w:t>
      </w:r>
      <w:r w:rsidR="000E361D" w:rsidRPr="00AA2210">
        <w:rPr>
          <w:rFonts w:ascii="Times New Roman" w:hAnsi="Times New Roman" w:cs="Times New Roman"/>
          <w:sz w:val="24"/>
          <w:szCs w:val="24"/>
        </w:rPr>
        <w:t xml:space="preserve"> общается с персонажем. </w:t>
      </w:r>
    </w:p>
    <w:p w14:paraId="0E2050CF" w14:textId="6350E8FE" w:rsidR="00443085" w:rsidRPr="00AA2210" w:rsidRDefault="000E361D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Одной из распростран</w:t>
      </w:r>
      <w:r w:rsidR="00483018" w:rsidRPr="00AA2210">
        <w:rPr>
          <w:rFonts w:ascii="Times New Roman" w:hAnsi="Times New Roman" w:cs="Times New Roman"/>
          <w:sz w:val="24"/>
          <w:szCs w:val="24"/>
        </w:rPr>
        <w:t>ё</w:t>
      </w:r>
      <w:r w:rsidRPr="00AA2210">
        <w:rPr>
          <w:rFonts w:ascii="Times New Roman" w:hAnsi="Times New Roman" w:cs="Times New Roman"/>
          <w:sz w:val="24"/>
          <w:szCs w:val="24"/>
        </w:rPr>
        <w:t>нных, но поменявших сво</w:t>
      </w:r>
      <w:r w:rsidR="00483018" w:rsidRPr="00AA2210">
        <w:rPr>
          <w:rFonts w:ascii="Times New Roman" w:hAnsi="Times New Roman" w:cs="Times New Roman"/>
          <w:sz w:val="24"/>
          <w:szCs w:val="24"/>
        </w:rPr>
        <w:t>ё наполнение</w:t>
      </w:r>
      <w:r w:rsidRPr="00AA2210">
        <w:rPr>
          <w:rFonts w:ascii="Times New Roman" w:hAnsi="Times New Roman" w:cs="Times New Roman"/>
          <w:sz w:val="24"/>
          <w:szCs w:val="24"/>
        </w:rPr>
        <w:t xml:space="preserve"> форм оста</w:t>
      </w:r>
      <w:r w:rsidR="00483018" w:rsidRPr="00AA2210">
        <w:rPr>
          <w:rFonts w:ascii="Times New Roman" w:hAnsi="Times New Roman" w:cs="Times New Roman"/>
          <w:sz w:val="24"/>
          <w:szCs w:val="24"/>
        </w:rPr>
        <w:t>ё</w:t>
      </w:r>
      <w:r w:rsidRPr="00AA2210">
        <w:rPr>
          <w:rFonts w:ascii="Times New Roman" w:hAnsi="Times New Roman" w:cs="Times New Roman"/>
          <w:sz w:val="24"/>
          <w:szCs w:val="24"/>
        </w:rPr>
        <w:t xml:space="preserve">тся детская дискотека. В Красновишерском муниципальном районе это игровая программа с танцами, в </w:t>
      </w:r>
      <w:proofErr w:type="spellStart"/>
      <w:r w:rsidR="0035598B" w:rsidRPr="00AA2210">
        <w:rPr>
          <w:rFonts w:ascii="Times New Roman" w:hAnsi="Times New Roman" w:cs="Times New Roman"/>
          <w:sz w:val="24"/>
          <w:szCs w:val="24"/>
        </w:rPr>
        <w:t>Очёр</w:t>
      </w:r>
      <w:r w:rsidRPr="00AA2210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="0013613E" w:rsidRPr="00AA2210">
        <w:rPr>
          <w:rFonts w:ascii="Times New Roman" w:hAnsi="Times New Roman" w:cs="Times New Roman"/>
          <w:sz w:val="24"/>
          <w:szCs w:val="24"/>
        </w:rPr>
        <w:t xml:space="preserve"> — </w:t>
      </w:r>
      <w:r w:rsidRPr="00AA2210">
        <w:rPr>
          <w:rFonts w:ascii="Times New Roman" w:hAnsi="Times New Roman" w:cs="Times New Roman"/>
          <w:sz w:val="24"/>
          <w:szCs w:val="24"/>
        </w:rPr>
        <w:t xml:space="preserve">познавательная дискотека. </w:t>
      </w:r>
    </w:p>
    <w:p w14:paraId="2AADA683" w14:textId="0834CDE9" w:rsidR="000E361D" w:rsidRPr="00AA2210" w:rsidRDefault="000E361D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Большесосновском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 муниципальном районе сос</w:t>
      </w:r>
      <w:r w:rsidR="00483018" w:rsidRPr="00AA2210">
        <w:rPr>
          <w:rFonts w:ascii="Times New Roman" w:hAnsi="Times New Roman" w:cs="Times New Roman"/>
          <w:sz w:val="24"/>
          <w:szCs w:val="24"/>
        </w:rPr>
        <w:t xml:space="preserve">тоялась </w:t>
      </w:r>
      <w:proofErr w:type="spellStart"/>
      <w:r w:rsidR="00483018" w:rsidRPr="00AA2210">
        <w:rPr>
          <w:rFonts w:ascii="Times New Roman" w:hAnsi="Times New Roman" w:cs="Times New Roman"/>
          <w:sz w:val="24"/>
          <w:szCs w:val="24"/>
        </w:rPr>
        <w:t>мульт</w:t>
      </w:r>
      <w:r w:rsidRPr="00AA2210">
        <w:rPr>
          <w:rFonts w:ascii="Times New Roman" w:hAnsi="Times New Roman" w:cs="Times New Roman"/>
          <w:sz w:val="24"/>
          <w:szCs w:val="24"/>
        </w:rPr>
        <w:t>дискотека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>: звучали композиции из анимационных фильмов, все дети были в костюмах любимых экранных героев</w:t>
      </w:r>
      <w:r w:rsidR="00443085" w:rsidRPr="00AA2210">
        <w:rPr>
          <w:rFonts w:ascii="Times New Roman" w:hAnsi="Times New Roman" w:cs="Times New Roman"/>
          <w:sz w:val="24"/>
          <w:szCs w:val="24"/>
        </w:rPr>
        <w:t>.</w:t>
      </w:r>
    </w:p>
    <w:p w14:paraId="62D9C651" w14:textId="13BA8B28" w:rsidR="000E361D" w:rsidRPr="00AA2210" w:rsidRDefault="00254840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М</w:t>
      </w:r>
      <w:r w:rsidR="000E361D" w:rsidRPr="00AA2210">
        <w:rPr>
          <w:rFonts w:ascii="Times New Roman" w:hAnsi="Times New Roman" w:cs="Times New Roman"/>
          <w:sz w:val="24"/>
          <w:szCs w:val="24"/>
        </w:rPr>
        <w:t xml:space="preserve">ножество творческих конкурсов для детей </w:t>
      </w:r>
      <w:r w:rsidR="00776E9D" w:rsidRPr="00AA2210">
        <w:rPr>
          <w:rFonts w:ascii="Times New Roman" w:hAnsi="Times New Roman" w:cs="Times New Roman"/>
          <w:sz w:val="24"/>
          <w:szCs w:val="24"/>
        </w:rPr>
        <w:t xml:space="preserve">проходят в </w:t>
      </w:r>
      <w:r w:rsidR="000E361D" w:rsidRPr="00AA2210">
        <w:rPr>
          <w:rFonts w:ascii="Times New Roman" w:hAnsi="Times New Roman" w:cs="Times New Roman"/>
          <w:sz w:val="24"/>
          <w:szCs w:val="24"/>
        </w:rPr>
        <w:t>каждой территории. Необыч</w:t>
      </w:r>
      <w:r w:rsidRPr="00AA2210">
        <w:rPr>
          <w:rFonts w:ascii="Times New Roman" w:hAnsi="Times New Roman" w:cs="Times New Roman"/>
          <w:sz w:val="24"/>
          <w:szCs w:val="24"/>
        </w:rPr>
        <w:t>ен</w:t>
      </w:r>
      <w:r w:rsidR="000E361D" w:rsidRPr="00AA2210">
        <w:rPr>
          <w:rFonts w:ascii="Times New Roman" w:hAnsi="Times New Roman" w:cs="Times New Roman"/>
          <w:sz w:val="24"/>
          <w:szCs w:val="24"/>
        </w:rPr>
        <w:t xml:space="preserve"> формат в </w:t>
      </w:r>
      <w:proofErr w:type="spellStart"/>
      <w:r w:rsidR="000E361D" w:rsidRPr="00AA2210">
        <w:rPr>
          <w:rFonts w:ascii="Times New Roman" w:hAnsi="Times New Roman" w:cs="Times New Roman"/>
          <w:sz w:val="24"/>
          <w:szCs w:val="24"/>
        </w:rPr>
        <w:t>Частинском</w:t>
      </w:r>
      <w:proofErr w:type="spellEnd"/>
      <w:r w:rsidR="000E361D" w:rsidRPr="00AA2210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="0013613E" w:rsidRPr="00AA2210">
        <w:rPr>
          <w:rFonts w:ascii="Times New Roman" w:hAnsi="Times New Roman" w:cs="Times New Roman"/>
          <w:sz w:val="24"/>
          <w:szCs w:val="24"/>
        </w:rPr>
        <w:t xml:space="preserve"> — </w:t>
      </w:r>
      <w:r w:rsidRPr="00AA2210">
        <w:rPr>
          <w:rFonts w:ascii="Times New Roman" w:hAnsi="Times New Roman" w:cs="Times New Roman"/>
          <w:sz w:val="24"/>
          <w:szCs w:val="24"/>
        </w:rPr>
        <w:t>ф</w:t>
      </w:r>
      <w:r w:rsidR="000E361D" w:rsidRPr="00AA2210">
        <w:rPr>
          <w:rFonts w:ascii="Times New Roman" w:hAnsi="Times New Roman" w:cs="Times New Roman"/>
          <w:sz w:val="24"/>
          <w:szCs w:val="24"/>
        </w:rPr>
        <w:t>естиваль сказок, инициаторам которого стал детский кукольный театр. В Кунгуре впервые состоялся фестиваль-конкурс детских стихов «Цветная рифма детства!», посвящ</w:t>
      </w:r>
      <w:r w:rsidR="00483018" w:rsidRPr="00AA2210">
        <w:rPr>
          <w:rFonts w:ascii="Times New Roman" w:hAnsi="Times New Roman" w:cs="Times New Roman"/>
          <w:sz w:val="24"/>
          <w:szCs w:val="24"/>
        </w:rPr>
        <w:t>ё</w:t>
      </w:r>
      <w:r w:rsidR="000E361D" w:rsidRPr="00AA2210">
        <w:rPr>
          <w:rFonts w:ascii="Times New Roman" w:hAnsi="Times New Roman" w:cs="Times New Roman"/>
          <w:sz w:val="24"/>
          <w:szCs w:val="24"/>
        </w:rPr>
        <w:t>нн</w:t>
      </w:r>
      <w:r w:rsidRPr="00AA2210">
        <w:rPr>
          <w:rFonts w:ascii="Times New Roman" w:hAnsi="Times New Roman" w:cs="Times New Roman"/>
          <w:sz w:val="24"/>
          <w:szCs w:val="24"/>
        </w:rPr>
        <w:t>ый</w:t>
      </w:r>
      <w:r w:rsidR="000E361D" w:rsidRPr="00AA2210">
        <w:rPr>
          <w:rFonts w:ascii="Times New Roman" w:hAnsi="Times New Roman" w:cs="Times New Roman"/>
          <w:sz w:val="24"/>
          <w:szCs w:val="24"/>
        </w:rPr>
        <w:t xml:space="preserve"> творчеству и 110-летнему юбилею Агнии </w:t>
      </w:r>
      <w:proofErr w:type="spellStart"/>
      <w:r w:rsidR="000E361D" w:rsidRPr="00AA2210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="00776E9D" w:rsidRPr="00AA2210">
        <w:rPr>
          <w:rFonts w:ascii="Times New Roman" w:hAnsi="Times New Roman" w:cs="Times New Roman"/>
          <w:sz w:val="24"/>
          <w:szCs w:val="24"/>
        </w:rPr>
        <w:t>.</w:t>
      </w:r>
    </w:p>
    <w:p w14:paraId="4B31BFD1" w14:textId="1250D01D" w:rsidR="000E361D" w:rsidRPr="00AA2210" w:rsidRDefault="000E361D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Огромная работа культурн</w:t>
      </w:r>
      <w:r w:rsidR="00E27A8D" w:rsidRPr="00AA2210">
        <w:rPr>
          <w:rFonts w:ascii="Times New Roman" w:hAnsi="Times New Roman" w:cs="Times New Roman"/>
          <w:sz w:val="24"/>
          <w:szCs w:val="24"/>
        </w:rPr>
        <w:t>о-досуговых</w:t>
      </w:r>
      <w:r w:rsidRPr="00AA2210">
        <w:rPr>
          <w:rFonts w:ascii="Times New Roman" w:hAnsi="Times New Roman" w:cs="Times New Roman"/>
          <w:sz w:val="24"/>
          <w:szCs w:val="24"/>
        </w:rPr>
        <w:t xml:space="preserve"> учреждений с детьми проходит в летний период</w:t>
      </w:r>
      <w:r w:rsidR="00483018" w:rsidRPr="00AA2210">
        <w:rPr>
          <w:rFonts w:ascii="Times New Roman" w:hAnsi="Times New Roman" w:cs="Times New Roman"/>
          <w:sz w:val="24"/>
          <w:szCs w:val="24"/>
        </w:rPr>
        <w:t xml:space="preserve"> —</w:t>
      </w:r>
      <w:r w:rsidR="00B40935" w:rsidRPr="00AA2210">
        <w:rPr>
          <w:rFonts w:ascii="Times New Roman" w:hAnsi="Times New Roman" w:cs="Times New Roman"/>
          <w:sz w:val="24"/>
          <w:szCs w:val="24"/>
        </w:rPr>
        <w:t xml:space="preserve"> п</w:t>
      </w:r>
      <w:r w:rsidRPr="00AA2210">
        <w:rPr>
          <w:rFonts w:ascii="Times New Roman" w:hAnsi="Times New Roman" w:cs="Times New Roman"/>
          <w:sz w:val="24"/>
          <w:szCs w:val="24"/>
        </w:rPr>
        <w:t xml:space="preserve">рактически все центры, дома и клубы открывают свои двери для детского оздоровительно досуга. </w:t>
      </w:r>
      <w:r w:rsidR="00483018" w:rsidRPr="00AA22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988A45" w14:textId="6A00B0D0" w:rsidR="00C714F9" w:rsidRPr="00AA2210" w:rsidRDefault="000E361D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В Горнозаводском муниципальном районе в День защиты детей </w:t>
      </w:r>
      <w:r w:rsidR="0035598B" w:rsidRPr="00AA2210">
        <w:rPr>
          <w:rFonts w:ascii="Times New Roman" w:hAnsi="Times New Roman" w:cs="Times New Roman"/>
          <w:sz w:val="24"/>
          <w:szCs w:val="24"/>
        </w:rPr>
        <w:t>провед</w:t>
      </w:r>
      <w:r w:rsidR="00483018" w:rsidRPr="00AA2210">
        <w:rPr>
          <w:rFonts w:ascii="Times New Roman" w:hAnsi="Times New Roman" w:cs="Times New Roman"/>
          <w:sz w:val="24"/>
          <w:szCs w:val="24"/>
        </w:rPr>
        <w:t>е</w:t>
      </w:r>
      <w:r w:rsidR="0035598B" w:rsidRPr="00AA2210">
        <w:rPr>
          <w:rFonts w:ascii="Times New Roman" w:hAnsi="Times New Roman" w:cs="Times New Roman"/>
          <w:sz w:val="24"/>
          <w:szCs w:val="24"/>
        </w:rPr>
        <w:t>н</w:t>
      </w:r>
      <w:r w:rsidR="00C714F9" w:rsidRPr="00AA2210">
        <w:rPr>
          <w:rFonts w:ascii="Times New Roman" w:hAnsi="Times New Roman" w:cs="Times New Roman"/>
          <w:sz w:val="24"/>
          <w:szCs w:val="24"/>
        </w:rPr>
        <w:t>ы интерактивные</w:t>
      </w:r>
      <w:r w:rsidRPr="00AA2210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="00C714F9" w:rsidRPr="00AA2210">
        <w:rPr>
          <w:rFonts w:ascii="Times New Roman" w:hAnsi="Times New Roman" w:cs="Times New Roman"/>
          <w:sz w:val="24"/>
          <w:szCs w:val="24"/>
        </w:rPr>
        <w:t>и</w:t>
      </w:r>
      <w:r w:rsidRPr="00AA2210">
        <w:rPr>
          <w:rFonts w:ascii="Times New Roman" w:hAnsi="Times New Roman" w:cs="Times New Roman"/>
          <w:sz w:val="24"/>
          <w:szCs w:val="24"/>
        </w:rPr>
        <w:t xml:space="preserve"> «Милицейский квартал</w:t>
      </w:r>
      <w:r w:rsidR="00C714F9" w:rsidRPr="00AA2210">
        <w:rPr>
          <w:rFonts w:ascii="Times New Roman" w:hAnsi="Times New Roman" w:cs="Times New Roman"/>
          <w:sz w:val="24"/>
          <w:szCs w:val="24"/>
        </w:rPr>
        <w:t xml:space="preserve">» и </w:t>
      </w:r>
      <w:r w:rsidRPr="00AA2210">
        <w:rPr>
          <w:rFonts w:ascii="Times New Roman" w:hAnsi="Times New Roman" w:cs="Times New Roman"/>
          <w:sz w:val="24"/>
          <w:szCs w:val="24"/>
        </w:rPr>
        <w:t xml:space="preserve">«Мы пожарные». </w:t>
      </w:r>
    </w:p>
    <w:p w14:paraId="4CFD4EA2" w14:textId="35EB98EF" w:rsidR="000E361D" w:rsidRPr="00AA2210" w:rsidRDefault="000E361D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Активно проводят</w:t>
      </w:r>
      <w:r w:rsidR="00C714F9" w:rsidRPr="00AA2210">
        <w:rPr>
          <w:rFonts w:ascii="Times New Roman" w:hAnsi="Times New Roman" w:cs="Times New Roman"/>
          <w:sz w:val="24"/>
          <w:szCs w:val="24"/>
        </w:rPr>
        <w:t>ся</w:t>
      </w:r>
      <w:r w:rsidRPr="00AA2210">
        <w:rPr>
          <w:rFonts w:ascii="Times New Roman" w:hAnsi="Times New Roman" w:cs="Times New Roman"/>
          <w:sz w:val="24"/>
          <w:szCs w:val="24"/>
        </w:rPr>
        <w:t xml:space="preserve"> различные акции</w:t>
      </w:r>
      <w:r w:rsidR="00483018" w:rsidRPr="00AA2210">
        <w:rPr>
          <w:rFonts w:ascii="Times New Roman" w:hAnsi="Times New Roman" w:cs="Times New Roman"/>
          <w:sz w:val="24"/>
          <w:szCs w:val="24"/>
        </w:rPr>
        <w:t>:</w:t>
      </w:r>
      <w:r w:rsidRPr="00AA2210">
        <w:rPr>
          <w:rFonts w:ascii="Times New Roman" w:hAnsi="Times New Roman" w:cs="Times New Roman"/>
          <w:sz w:val="24"/>
          <w:szCs w:val="24"/>
        </w:rPr>
        <w:t xml:space="preserve"> так</w:t>
      </w:r>
      <w:r w:rsidR="006E79F4" w:rsidRPr="00AA2210">
        <w:rPr>
          <w:rFonts w:ascii="Times New Roman" w:hAnsi="Times New Roman" w:cs="Times New Roman"/>
          <w:sz w:val="24"/>
          <w:szCs w:val="24"/>
        </w:rPr>
        <w:t>,</w:t>
      </w:r>
      <w:r w:rsidRPr="00AA221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Еловском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 муниципальном районе в преддвер</w:t>
      </w:r>
      <w:r w:rsidR="006E79F4" w:rsidRPr="00AA2210">
        <w:rPr>
          <w:rFonts w:ascii="Times New Roman" w:hAnsi="Times New Roman" w:cs="Times New Roman"/>
          <w:sz w:val="24"/>
          <w:szCs w:val="24"/>
        </w:rPr>
        <w:t>ии</w:t>
      </w:r>
      <w:r w:rsidRPr="00AA2210">
        <w:rPr>
          <w:rFonts w:ascii="Times New Roman" w:hAnsi="Times New Roman" w:cs="Times New Roman"/>
          <w:sz w:val="24"/>
          <w:szCs w:val="24"/>
        </w:rPr>
        <w:t xml:space="preserve"> дня </w:t>
      </w:r>
      <w:r w:rsidR="006E79F4" w:rsidRPr="00AA2210">
        <w:rPr>
          <w:rFonts w:ascii="Times New Roman" w:hAnsi="Times New Roman" w:cs="Times New Roman"/>
          <w:sz w:val="24"/>
          <w:szCs w:val="24"/>
        </w:rPr>
        <w:t>П</w:t>
      </w:r>
      <w:r w:rsidRPr="00AA2210">
        <w:rPr>
          <w:rFonts w:ascii="Times New Roman" w:hAnsi="Times New Roman" w:cs="Times New Roman"/>
          <w:sz w:val="24"/>
          <w:szCs w:val="24"/>
        </w:rPr>
        <w:t xml:space="preserve">обеды дети </w:t>
      </w:r>
      <w:r w:rsidR="006E79F4" w:rsidRPr="00AA2210">
        <w:rPr>
          <w:rFonts w:ascii="Times New Roman" w:hAnsi="Times New Roman" w:cs="Times New Roman"/>
          <w:sz w:val="24"/>
          <w:szCs w:val="24"/>
        </w:rPr>
        <w:t>написали</w:t>
      </w:r>
      <w:r w:rsidRPr="00AA2210">
        <w:rPr>
          <w:rFonts w:ascii="Times New Roman" w:hAnsi="Times New Roman" w:cs="Times New Roman"/>
          <w:sz w:val="24"/>
          <w:szCs w:val="24"/>
        </w:rPr>
        <w:t xml:space="preserve"> на</w:t>
      </w:r>
      <w:r w:rsidR="00EE22F6" w:rsidRPr="00AA2210">
        <w:rPr>
          <w:rFonts w:ascii="Times New Roman" w:hAnsi="Times New Roman" w:cs="Times New Roman"/>
          <w:sz w:val="24"/>
          <w:szCs w:val="24"/>
        </w:rPr>
        <w:t xml:space="preserve"> бумажных корабликах имена </w:t>
      </w:r>
      <w:r w:rsidRPr="00AA2210">
        <w:rPr>
          <w:rFonts w:ascii="Times New Roman" w:hAnsi="Times New Roman" w:cs="Times New Roman"/>
          <w:sz w:val="24"/>
          <w:szCs w:val="24"/>
        </w:rPr>
        <w:t xml:space="preserve">погибших на </w:t>
      </w:r>
      <w:r w:rsidR="00483018" w:rsidRPr="00AA2210">
        <w:rPr>
          <w:rFonts w:ascii="Times New Roman" w:hAnsi="Times New Roman" w:cs="Times New Roman"/>
          <w:sz w:val="24"/>
          <w:szCs w:val="24"/>
        </w:rPr>
        <w:t>в</w:t>
      </w:r>
      <w:r w:rsidRPr="00AA2210">
        <w:rPr>
          <w:rFonts w:ascii="Times New Roman" w:hAnsi="Times New Roman" w:cs="Times New Roman"/>
          <w:sz w:val="24"/>
          <w:szCs w:val="24"/>
        </w:rPr>
        <w:t>ойне дедов и прадедов</w:t>
      </w:r>
      <w:r w:rsidR="006E79F4" w:rsidRPr="00AA2210">
        <w:rPr>
          <w:rFonts w:ascii="Times New Roman" w:hAnsi="Times New Roman" w:cs="Times New Roman"/>
          <w:sz w:val="24"/>
          <w:szCs w:val="24"/>
        </w:rPr>
        <w:t xml:space="preserve"> и</w:t>
      </w:r>
      <w:r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6E79F4" w:rsidRPr="00AA2210">
        <w:rPr>
          <w:rFonts w:ascii="Times New Roman" w:hAnsi="Times New Roman" w:cs="Times New Roman"/>
          <w:sz w:val="24"/>
          <w:szCs w:val="24"/>
        </w:rPr>
        <w:t>запустили их по реке</w:t>
      </w:r>
      <w:r w:rsidR="00B40935" w:rsidRPr="00AA2210">
        <w:rPr>
          <w:rFonts w:ascii="Times New Roman" w:hAnsi="Times New Roman" w:cs="Times New Roman"/>
          <w:sz w:val="24"/>
          <w:szCs w:val="24"/>
        </w:rPr>
        <w:t>, а в</w:t>
      </w:r>
      <w:r w:rsidRPr="00AA2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Косинском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 муниципальном районе прошла акция «Подари улыбку»</w:t>
      </w:r>
      <w:r w:rsidR="00483018" w:rsidRPr="00AA2210">
        <w:rPr>
          <w:rFonts w:ascii="Times New Roman" w:hAnsi="Times New Roman" w:cs="Times New Roman"/>
          <w:sz w:val="24"/>
          <w:szCs w:val="24"/>
        </w:rPr>
        <w:t xml:space="preserve"> —</w:t>
      </w:r>
      <w:r w:rsidR="000B698A" w:rsidRPr="00AA2210">
        <w:rPr>
          <w:rFonts w:ascii="Times New Roman" w:hAnsi="Times New Roman" w:cs="Times New Roman"/>
          <w:sz w:val="24"/>
          <w:szCs w:val="24"/>
        </w:rPr>
        <w:t xml:space="preserve"> д</w:t>
      </w:r>
      <w:r w:rsidRPr="00AA2210">
        <w:rPr>
          <w:rFonts w:ascii="Times New Roman" w:hAnsi="Times New Roman" w:cs="Times New Roman"/>
          <w:sz w:val="24"/>
          <w:szCs w:val="24"/>
        </w:rPr>
        <w:t xml:space="preserve">ети выходили на улицы и улыбались всем прохожим, раздавали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флаеры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 с описанием акции. По схожему принципу прош</w:t>
      </w:r>
      <w:r w:rsidR="00483018" w:rsidRPr="00AA2210">
        <w:rPr>
          <w:rFonts w:ascii="Times New Roman" w:hAnsi="Times New Roman" w:cs="Times New Roman"/>
          <w:sz w:val="24"/>
          <w:szCs w:val="24"/>
        </w:rPr>
        <w:t>ё</w:t>
      </w:r>
      <w:r w:rsidRPr="00AA2210">
        <w:rPr>
          <w:rFonts w:ascii="Times New Roman" w:hAnsi="Times New Roman" w:cs="Times New Roman"/>
          <w:sz w:val="24"/>
          <w:szCs w:val="24"/>
        </w:rPr>
        <w:t xml:space="preserve">л день объятий </w:t>
      </w:r>
      <w:proofErr w:type="gramStart"/>
      <w:r w:rsidRPr="00AA22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A2210">
        <w:rPr>
          <w:rFonts w:ascii="Times New Roman" w:hAnsi="Times New Roman" w:cs="Times New Roman"/>
          <w:sz w:val="24"/>
          <w:szCs w:val="24"/>
        </w:rPr>
        <w:t xml:space="preserve"> ЗАТО </w:t>
      </w:r>
      <w:r w:rsidR="00C31795" w:rsidRPr="00AA2210">
        <w:rPr>
          <w:rFonts w:ascii="Times New Roman" w:hAnsi="Times New Roman" w:cs="Times New Roman"/>
          <w:sz w:val="24"/>
          <w:szCs w:val="24"/>
        </w:rPr>
        <w:t>Звёздн</w:t>
      </w:r>
      <w:r w:rsidRPr="00AA2210">
        <w:rPr>
          <w:rFonts w:ascii="Times New Roman" w:hAnsi="Times New Roman" w:cs="Times New Roman"/>
          <w:sz w:val="24"/>
          <w:szCs w:val="24"/>
        </w:rPr>
        <w:t xml:space="preserve">ый. В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Сивинском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 муниципальном районе состоялась акция рукопожатий, </w:t>
      </w:r>
      <w:r w:rsidR="00B40935" w:rsidRPr="00AA2210">
        <w:rPr>
          <w:rFonts w:ascii="Times New Roman" w:hAnsi="Times New Roman" w:cs="Times New Roman"/>
          <w:sz w:val="24"/>
          <w:szCs w:val="24"/>
        </w:rPr>
        <w:t>с подготовкой до мероприятия реквизита,</w:t>
      </w:r>
      <w:r w:rsidRPr="00AA2210">
        <w:rPr>
          <w:rFonts w:ascii="Times New Roman" w:hAnsi="Times New Roman" w:cs="Times New Roman"/>
          <w:sz w:val="24"/>
          <w:szCs w:val="24"/>
        </w:rPr>
        <w:t xml:space="preserve"> что доставляет ещ</w:t>
      </w:r>
      <w:r w:rsidR="00483018" w:rsidRPr="00AA2210">
        <w:rPr>
          <w:rFonts w:ascii="Times New Roman" w:hAnsi="Times New Roman" w:cs="Times New Roman"/>
          <w:sz w:val="24"/>
          <w:szCs w:val="24"/>
        </w:rPr>
        <w:t>ё</w:t>
      </w:r>
      <w:r w:rsidRPr="00AA2210">
        <w:rPr>
          <w:rFonts w:ascii="Times New Roman" w:hAnsi="Times New Roman" w:cs="Times New Roman"/>
          <w:sz w:val="24"/>
          <w:szCs w:val="24"/>
        </w:rPr>
        <w:t xml:space="preserve"> больше удовольствия </w:t>
      </w:r>
      <w:r w:rsidR="00B40935" w:rsidRPr="00AA2210">
        <w:rPr>
          <w:rFonts w:ascii="Times New Roman" w:hAnsi="Times New Roman" w:cs="Times New Roman"/>
          <w:sz w:val="24"/>
          <w:szCs w:val="24"/>
        </w:rPr>
        <w:t xml:space="preserve">и интереса </w:t>
      </w:r>
      <w:r w:rsidRPr="00AA2210">
        <w:rPr>
          <w:rFonts w:ascii="Times New Roman" w:hAnsi="Times New Roman" w:cs="Times New Roman"/>
          <w:sz w:val="24"/>
          <w:szCs w:val="24"/>
        </w:rPr>
        <w:t xml:space="preserve">детям. В </w:t>
      </w:r>
      <w:r w:rsidR="00B40935" w:rsidRPr="00AA2210">
        <w:rPr>
          <w:rFonts w:ascii="Times New Roman" w:hAnsi="Times New Roman" w:cs="Times New Roman"/>
          <w:sz w:val="24"/>
          <w:szCs w:val="24"/>
        </w:rPr>
        <w:t>Александровском</w:t>
      </w:r>
      <w:r w:rsidRPr="00AA2210">
        <w:rPr>
          <w:rFonts w:ascii="Times New Roman" w:hAnsi="Times New Roman" w:cs="Times New Roman"/>
          <w:sz w:val="24"/>
          <w:szCs w:val="24"/>
        </w:rPr>
        <w:t xml:space="preserve"> муниципальном районе </w:t>
      </w:r>
      <w:r w:rsidR="00B40935" w:rsidRPr="00AA2210">
        <w:rPr>
          <w:rFonts w:ascii="Times New Roman" w:hAnsi="Times New Roman" w:cs="Times New Roman"/>
          <w:sz w:val="24"/>
          <w:szCs w:val="24"/>
        </w:rPr>
        <w:t>был организован</w:t>
      </w:r>
      <w:r w:rsidRPr="00AA2210">
        <w:rPr>
          <w:rFonts w:ascii="Times New Roman" w:hAnsi="Times New Roman" w:cs="Times New Roman"/>
          <w:sz w:val="24"/>
          <w:szCs w:val="24"/>
        </w:rPr>
        <w:t xml:space="preserve"> «читающий автобус»</w:t>
      </w:r>
      <w:r w:rsidR="0013613E" w:rsidRPr="00AA2210">
        <w:rPr>
          <w:rFonts w:ascii="Times New Roman" w:hAnsi="Times New Roman" w:cs="Times New Roman"/>
          <w:sz w:val="24"/>
          <w:szCs w:val="24"/>
        </w:rPr>
        <w:t xml:space="preserve"> — </w:t>
      </w:r>
      <w:r w:rsidRPr="00AA2210">
        <w:rPr>
          <w:rFonts w:ascii="Times New Roman" w:hAnsi="Times New Roman" w:cs="Times New Roman"/>
          <w:sz w:val="24"/>
          <w:szCs w:val="24"/>
        </w:rPr>
        <w:t xml:space="preserve">все желающие дети могли выучить стихотворение, </w:t>
      </w:r>
      <w:r w:rsidR="00EE22F6" w:rsidRPr="00AA2210">
        <w:rPr>
          <w:rFonts w:ascii="Times New Roman" w:hAnsi="Times New Roman" w:cs="Times New Roman"/>
          <w:sz w:val="24"/>
          <w:szCs w:val="24"/>
        </w:rPr>
        <w:t>позже</w:t>
      </w:r>
      <w:r w:rsidRPr="00AA2210">
        <w:rPr>
          <w:rFonts w:ascii="Times New Roman" w:hAnsi="Times New Roman" w:cs="Times New Roman"/>
          <w:sz w:val="24"/>
          <w:szCs w:val="24"/>
        </w:rPr>
        <w:t xml:space="preserve"> эти </w:t>
      </w:r>
      <w:r w:rsidR="00450783" w:rsidRPr="00AA2210">
        <w:rPr>
          <w:rFonts w:ascii="Times New Roman" w:hAnsi="Times New Roman" w:cs="Times New Roman"/>
          <w:sz w:val="24"/>
          <w:szCs w:val="24"/>
        </w:rPr>
        <w:t>произвед</w:t>
      </w:r>
      <w:r w:rsidR="00483018" w:rsidRPr="00AA2210">
        <w:rPr>
          <w:rFonts w:ascii="Times New Roman" w:hAnsi="Times New Roman" w:cs="Times New Roman"/>
          <w:sz w:val="24"/>
          <w:szCs w:val="24"/>
        </w:rPr>
        <w:t>е</w:t>
      </w:r>
      <w:r w:rsidR="00450783" w:rsidRPr="00AA2210">
        <w:rPr>
          <w:rFonts w:ascii="Times New Roman" w:hAnsi="Times New Roman" w:cs="Times New Roman"/>
          <w:sz w:val="24"/>
          <w:szCs w:val="24"/>
        </w:rPr>
        <w:t>н</w:t>
      </w:r>
      <w:r w:rsidRPr="00AA2210">
        <w:rPr>
          <w:rFonts w:ascii="Times New Roman" w:hAnsi="Times New Roman" w:cs="Times New Roman"/>
          <w:sz w:val="24"/>
          <w:szCs w:val="24"/>
        </w:rPr>
        <w:t>ия были прочитаны в общественном транспорте.</w:t>
      </w:r>
      <w:r w:rsidR="00483018" w:rsidRPr="00AA22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BE8753" w14:textId="6C71A2B0" w:rsidR="000E361D" w:rsidRPr="00AA2210" w:rsidRDefault="000E361D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Активно развивается работа с детьми в фольклорном направлении. </w:t>
      </w:r>
      <w:r w:rsidR="00B40935" w:rsidRPr="00AA2210">
        <w:rPr>
          <w:rFonts w:ascii="Times New Roman" w:hAnsi="Times New Roman" w:cs="Times New Roman"/>
          <w:sz w:val="24"/>
          <w:szCs w:val="24"/>
        </w:rPr>
        <w:t>Так, в</w:t>
      </w:r>
      <w:r w:rsidRPr="00AA2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Усольском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 муниципальном районе традиционным стал фольклорный детский праздник «Именины русской печки», где детям в игровой форме рассказывали про </w:t>
      </w:r>
      <w:r w:rsidR="00D70FDA" w:rsidRPr="00AA2210">
        <w:rPr>
          <w:rFonts w:ascii="Times New Roman" w:hAnsi="Times New Roman" w:cs="Times New Roman"/>
          <w:sz w:val="24"/>
          <w:szCs w:val="24"/>
        </w:rPr>
        <w:t>историю рождения русской печи</w:t>
      </w:r>
      <w:r w:rsidR="00B40935" w:rsidRPr="00AA2210">
        <w:rPr>
          <w:rFonts w:ascii="Times New Roman" w:hAnsi="Times New Roman" w:cs="Times New Roman"/>
          <w:sz w:val="24"/>
          <w:szCs w:val="24"/>
        </w:rPr>
        <w:t xml:space="preserve">. В </w:t>
      </w:r>
      <w:r w:rsidRPr="00AA2210">
        <w:rPr>
          <w:rFonts w:ascii="Times New Roman" w:hAnsi="Times New Roman" w:cs="Times New Roman"/>
          <w:sz w:val="24"/>
          <w:szCs w:val="24"/>
        </w:rPr>
        <w:t>Коми-</w:t>
      </w:r>
      <w:r w:rsidR="00B40935" w:rsidRPr="00AA2210">
        <w:rPr>
          <w:rFonts w:ascii="Times New Roman" w:hAnsi="Times New Roman" w:cs="Times New Roman"/>
          <w:sz w:val="24"/>
          <w:szCs w:val="24"/>
        </w:rPr>
        <w:t>Пермяцком этнокультурном центре</w:t>
      </w:r>
      <w:r w:rsidRPr="00AA2210">
        <w:rPr>
          <w:rFonts w:ascii="Times New Roman" w:hAnsi="Times New Roman" w:cs="Times New Roman"/>
          <w:sz w:val="24"/>
          <w:szCs w:val="24"/>
        </w:rPr>
        <w:t xml:space="preserve"> проходят постановки сказок с детьми </w:t>
      </w:r>
      <w:r w:rsidR="00B40935" w:rsidRPr="00AA2210">
        <w:rPr>
          <w:rFonts w:ascii="Times New Roman" w:hAnsi="Times New Roman" w:cs="Times New Roman"/>
          <w:sz w:val="24"/>
          <w:szCs w:val="24"/>
        </w:rPr>
        <w:t>по национальным традициям.</w:t>
      </w:r>
      <w:r w:rsidR="00483018" w:rsidRPr="00AA2210">
        <w:rPr>
          <w:rFonts w:ascii="Times New Roman" w:hAnsi="Times New Roman" w:cs="Times New Roman"/>
          <w:sz w:val="24"/>
          <w:szCs w:val="24"/>
        </w:rPr>
        <w:t xml:space="preserve"> В городе Добрянка в </w:t>
      </w:r>
      <w:r w:rsidRPr="00AA2210">
        <w:rPr>
          <w:rFonts w:ascii="Times New Roman" w:hAnsi="Times New Roman" w:cs="Times New Roman"/>
          <w:sz w:val="24"/>
          <w:szCs w:val="24"/>
        </w:rPr>
        <w:t>Культурно-досуговом центре «Орфей» состоялся III краевой фестиваль-конкурс детско-юношеского народного творчества и национальных культур «Радуга наций». Для конкурсантов были организованы дополнительные мастер-классы: кофейные фантазии, керамическая игрушка, художественная роспись, разноцветный пейзаж, своя игра, игровой фольклор. </w:t>
      </w:r>
    </w:p>
    <w:p w14:paraId="245A5944" w14:textId="56581AF4" w:rsidR="000E361D" w:rsidRPr="00AA2210" w:rsidRDefault="000E361D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Другой</w:t>
      </w:r>
      <w:r w:rsidR="00C737F7" w:rsidRPr="00AA2210">
        <w:rPr>
          <w:rFonts w:ascii="Times New Roman" w:hAnsi="Times New Roman" w:cs="Times New Roman"/>
          <w:sz w:val="24"/>
          <w:szCs w:val="24"/>
        </w:rPr>
        <w:t>,</w:t>
      </w:r>
      <w:r w:rsidRPr="00AA2210">
        <w:rPr>
          <w:rFonts w:ascii="Times New Roman" w:hAnsi="Times New Roman" w:cs="Times New Roman"/>
          <w:sz w:val="24"/>
          <w:szCs w:val="24"/>
        </w:rPr>
        <w:t xml:space="preserve"> не менее развивающейся формой организации детского досуга являются экскурсии. В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Бер</w:t>
      </w:r>
      <w:r w:rsidR="00C737F7" w:rsidRPr="00AA2210">
        <w:rPr>
          <w:rFonts w:ascii="Times New Roman" w:hAnsi="Times New Roman" w:cs="Times New Roman"/>
          <w:sz w:val="24"/>
          <w:szCs w:val="24"/>
        </w:rPr>
        <w:t>ё</w:t>
      </w:r>
      <w:r w:rsidRPr="00AA2210">
        <w:rPr>
          <w:rFonts w:ascii="Times New Roman" w:hAnsi="Times New Roman" w:cs="Times New Roman"/>
          <w:sz w:val="24"/>
          <w:szCs w:val="24"/>
        </w:rPr>
        <w:t>зовском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 муниципальном районе они проходят по крупным предприятиям района, где дети могут познакомиться </w:t>
      </w:r>
      <w:r w:rsidR="00B40935" w:rsidRPr="00AA2210">
        <w:rPr>
          <w:rFonts w:ascii="Times New Roman" w:hAnsi="Times New Roman" w:cs="Times New Roman"/>
          <w:sz w:val="24"/>
          <w:szCs w:val="24"/>
        </w:rPr>
        <w:t>историей предприятий, увидеть производственные процессы</w:t>
      </w:r>
      <w:r w:rsidRPr="00AA2210">
        <w:rPr>
          <w:rFonts w:ascii="Times New Roman" w:hAnsi="Times New Roman" w:cs="Times New Roman"/>
          <w:sz w:val="24"/>
          <w:szCs w:val="24"/>
        </w:rPr>
        <w:t xml:space="preserve">. Также </w:t>
      </w:r>
      <w:r w:rsidR="00B40935" w:rsidRPr="00AA2210">
        <w:rPr>
          <w:rFonts w:ascii="Times New Roman" w:hAnsi="Times New Roman" w:cs="Times New Roman"/>
          <w:sz w:val="24"/>
          <w:szCs w:val="24"/>
        </w:rPr>
        <w:t>в</w:t>
      </w:r>
      <w:r w:rsidRPr="00AA2210">
        <w:rPr>
          <w:rFonts w:ascii="Times New Roman" w:hAnsi="Times New Roman" w:cs="Times New Roman"/>
          <w:sz w:val="24"/>
          <w:szCs w:val="24"/>
        </w:rPr>
        <w:t xml:space="preserve"> данной территории уже несколько лет функционирует «Тропа лешего»</w:t>
      </w:r>
      <w:r w:rsidR="0013613E" w:rsidRPr="00AA2210">
        <w:rPr>
          <w:rFonts w:ascii="Times New Roman" w:hAnsi="Times New Roman" w:cs="Times New Roman"/>
          <w:sz w:val="24"/>
          <w:szCs w:val="24"/>
        </w:rPr>
        <w:t xml:space="preserve"> — </w:t>
      </w:r>
      <w:r w:rsidRPr="00AA2210">
        <w:rPr>
          <w:rFonts w:ascii="Times New Roman" w:hAnsi="Times New Roman" w:cs="Times New Roman"/>
          <w:sz w:val="24"/>
          <w:szCs w:val="24"/>
        </w:rPr>
        <w:t>экологическая тропа, где проводят экскурсии</w:t>
      </w:r>
      <w:r w:rsidR="00B40935" w:rsidRPr="00AA2210">
        <w:rPr>
          <w:rFonts w:ascii="Times New Roman" w:hAnsi="Times New Roman" w:cs="Times New Roman"/>
          <w:sz w:val="24"/>
          <w:szCs w:val="24"/>
        </w:rPr>
        <w:t>, которая давно полюбилась</w:t>
      </w:r>
      <w:r w:rsidRPr="00AA2210">
        <w:rPr>
          <w:rFonts w:ascii="Times New Roman" w:hAnsi="Times New Roman" w:cs="Times New Roman"/>
          <w:sz w:val="24"/>
          <w:szCs w:val="24"/>
        </w:rPr>
        <w:t xml:space="preserve"> местны</w:t>
      </w:r>
      <w:r w:rsidR="00B40935" w:rsidRPr="00AA2210">
        <w:rPr>
          <w:rFonts w:ascii="Times New Roman" w:hAnsi="Times New Roman" w:cs="Times New Roman"/>
          <w:sz w:val="24"/>
          <w:szCs w:val="24"/>
        </w:rPr>
        <w:t>м</w:t>
      </w:r>
      <w:r w:rsidRPr="00AA2210">
        <w:rPr>
          <w:rFonts w:ascii="Times New Roman" w:hAnsi="Times New Roman" w:cs="Times New Roman"/>
          <w:sz w:val="24"/>
          <w:szCs w:val="24"/>
        </w:rPr>
        <w:t xml:space="preserve"> жител</w:t>
      </w:r>
      <w:r w:rsidR="00B40935" w:rsidRPr="00AA2210">
        <w:rPr>
          <w:rFonts w:ascii="Times New Roman" w:hAnsi="Times New Roman" w:cs="Times New Roman"/>
          <w:sz w:val="24"/>
          <w:szCs w:val="24"/>
        </w:rPr>
        <w:t>ям</w:t>
      </w:r>
      <w:r w:rsidRPr="00AA2210">
        <w:rPr>
          <w:rFonts w:ascii="Times New Roman" w:hAnsi="Times New Roman" w:cs="Times New Roman"/>
          <w:sz w:val="24"/>
          <w:szCs w:val="24"/>
        </w:rPr>
        <w:t xml:space="preserve"> и </w:t>
      </w:r>
      <w:r w:rsidR="00B40935" w:rsidRPr="00AA2210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AA2210">
        <w:rPr>
          <w:rFonts w:ascii="Times New Roman" w:hAnsi="Times New Roman" w:cs="Times New Roman"/>
          <w:sz w:val="24"/>
          <w:szCs w:val="24"/>
        </w:rPr>
        <w:t>гордость</w:t>
      </w:r>
      <w:r w:rsidR="00B40935" w:rsidRPr="00AA2210">
        <w:rPr>
          <w:rFonts w:ascii="Times New Roman" w:hAnsi="Times New Roman" w:cs="Times New Roman"/>
          <w:sz w:val="24"/>
          <w:szCs w:val="24"/>
        </w:rPr>
        <w:t>ю</w:t>
      </w:r>
      <w:r w:rsidRPr="00AA2210">
        <w:rPr>
          <w:rFonts w:ascii="Times New Roman" w:hAnsi="Times New Roman" w:cs="Times New Roman"/>
          <w:sz w:val="24"/>
          <w:szCs w:val="24"/>
        </w:rPr>
        <w:t xml:space="preserve"> всего района.</w:t>
      </w:r>
    </w:p>
    <w:p w14:paraId="391F3E93" w14:textId="71ED011B" w:rsidR="000E361D" w:rsidRPr="00AA2210" w:rsidRDefault="000E361D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Карагайский муниципальн</w:t>
      </w:r>
      <w:r w:rsidR="00B40935" w:rsidRPr="00AA2210">
        <w:rPr>
          <w:rFonts w:ascii="Times New Roman" w:hAnsi="Times New Roman" w:cs="Times New Roman"/>
          <w:sz w:val="24"/>
          <w:szCs w:val="24"/>
        </w:rPr>
        <w:t>ый</w:t>
      </w:r>
      <w:r w:rsidRPr="00AA2210">
        <w:rPr>
          <w:rFonts w:ascii="Times New Roman" w:hAnsi="Times New Roman" w:cs="Times New Roman"/>
          <w:sz w:val="24"/>
          <w:szCs w:val="24"/>
        </w:rPr>
        <w:t xml:space="preserve"> район предложил достаточно интересную форму мероприятия для детей</w:t>
      </w:r>
      <w:r w:rsidR="0013613E" w:rsidRPr="00AA2210">
        <w:rPr>
          <w:rFonts w:ascii="Times New Roman" w:hAnsi="Times New Roman" w:cs="Times New Roman"/>
          <w:sz w:val="24"/>
          <w:szCs w:val="24"/>
        </w:rPr>
        <w:t xml:space="preserve"> — </w:t>
      </w:r>
      <w:r w:rsidRPr="00AA2210">
        <w:rPr>
          <w:rFonts w:ascii="Times New Roman" w:hAnsi="Times New Roman" w:cs="Times New Roman"/>
          <w:sz w:val="24"/>
          <w:szCs w:val="24"/>
        </w:rPr>
        <w:t xml:space="preserve">базар народных игр. </w:t>
      </w:r>
      <w:r w:rsidR="00B40935" w:rsidRPr="00AA2210">
        <w:rPr>
          <w:rFonts w:ascii="Times New Roman" w:hAnsi="Times New Roman" w:cs="Times New Roman"/>
          <w:sz w:val="24"/>
          <w:szCs w:val="24"/>
        </w:rPr>
        <w:t>Это уличное мероприятие, где ч</w:t>
      </w:r>
      <w:r w:rsidRPr="00AA2210">
        <w:rPr>
          <w:rFonts w:ascii="Times New Roman" w:hAnsi="Times New Roman" w:cs="Times New Roman"/>
          <w:sz w:val="24"/>
          <w:szCs w:val="24"/>
        </w:rPr>
        <w:t xml:space="preserve">асть </w:t>
      </w:r>
      <w:r w:rsidRPr="00AA2210">
        <w:rPr>
          <w:rFonts w:ascii="Times New Roman" w:hAnsi="Times New Roman" w:cs="Times New Roman"/>
          <w:sz w:val="24"/>
          <w:szCs w:val="24"/>
        </w:rPr>
        <w:lastRenderedPageBreak/>
        <w:t>участников «продавала» народные игры, то есть организовывала и провод</w:t>
      </w:r>
      <w:r w:rsidR="00C737F7" w:rsidRPr="00AA2210">
        <w:rPr>
          <w:rFonts w:ascii="Times New Roman" w:hAnsi="Times New Roman" w:cs="Times New Roman"/>
          <w:sz w:val="24"/>
          <w:szCs w:val="24"/>
        </w:rPr>
        <w:t>ила их. Другая часть участников</w:t>
      </w:r>
      <w:r w:rsidRPr="00AA2210">
        <w:rPr>
          <w:rFonts w:ascii="Times New Roman" w:hAnsi="Times New Roman" w:cs="Times New Roman"/>
          <w:sz w:val="24"/>
          <w:szCs w:val="24"/>
        </w:rPr>
        <w:t xml:space="preserve"> их «покупала»</w:t>
      </w:r>
      <w:r w:rsidR="0013613E" w:rsidRPr="00AA2210">
        <w:rPr>
          <w:rFonts w:ascii="Times New Roman" w:hAnsi="Times New Roman" w:cs="Times New Roman"/>
          <w:sz w:val="24"/>
          <w:szCs w:val="24"/>
        </w:rPr>
        <w:t xml:space="preserve"> — </w:t>
      </w:r>
      <w:r w:rsidRPr="00AA2210">
        <w:rPr>
          <w:rFonts w:ascii="Times New Roman" w:hAnsi="Times New Roman" w:cs="Times New Roman"/>
          <w:sz w:val="24"/>
          <w:szCs w:val="24"/>
        </w:rPr>
        <w:t xml:space="preserve">становилась непосредственными игроками. </w:t>
      </w:r>
    </w:p>
    <w:p w14:paraId="7EB06211" w14:textId="04CF4905" w:rsidR="000E361D" w:rsidRPr="00AA2210" w:rsidRDefault="000E361D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В Красновишерском муниципальном районе про</w:t>
      </w:r>
      <w:r w:rsidR="008C042A" w:rsidRPr="00AA2210">
        <w:rPr>
          <w:rFonts w:ascii="Times New Roman" w:hAnsi="Times New Roman" w:cs="Times New Roman"/>
          <w:sz w:val="24"/>
          <w:szCs w:val="24"/>
        </w:rPr>
        <w:t>шел «Парад мультяшных героев»</w:t>
      </w:r>
      <w:r w:rsidRPr="00AA2210">
        <w:rPr>
          <w:rFonts w:ascii="Times New Roman" w:hAnsi="Times New Roman" w:cs="Times New Roman"/>
          <w:sz w:val="24"/>
          <w:szCs w:val="24"/>
        </w:rPr>
        <w:t>. Парад был связан с дорожной безопасностью, поэтому по маршруту были установлены светофоры и пр</w:t>
      </w:r>
      <w:r w:rsidR="00C737F7" w:rsidRPr="00AA2210">
        <w:rPr>
          <w:rFonts w:ascii="Times New Roman" w:hAnsi="Times New Roman" w:cs="Times New Roman"/>
          <w:sz w:val="24"/>
          <w:szCs w:val="24"/>
        </w:rPr>
        <w:t>о</w:t>
      </w:r>
      <w:r w:rsidR="0035598B" w:rsidRPr="00AA2210">
        <w:rPr>
          <w:rFonts w:ascii="Times New Roman" w:hAnsi="Times New Roman" w:cs="Times New Roman"/>
          <w:sz w:val="24"/>
          <w:szCs w:val="24"/>
        </w:rPr>
        <w:t>ч</w:t>
      </w:r>
      <w:r w:rsidR="00C737F7" w:rsidRPr="00AA2210">
        <w:rPr>
          <w:rFonts w:ascii="Times New Roman" w:hAnsi="Times New Roman" w:cs="Times New Roman"/>
          <w:sz w:val="24"/>
          <w:szCs w:val="24"/>
        </w:rPr>
        <w:t>е</w:t>
      </w:r>
      <w:r w:rsidR="0035598B" w:rsidRPr="00AA2210">
        <w:rPr>
          <w:rFonts w:ascii="Times New Roman" w:hAnsi="Times New Roman" w:cs="Times New Roman"/>
          <w:sz w:val="24"/>
          <w:szCs w:val="24"/>
        </w:rPr>
        <w:t>р</w:t>
      </w:r>
      <w:r w:rsidRPr="00AA2210">
        <w:rPr>
          <w:rFonts w:ascii="Times New Roman" w:hAnsi="Times New Roman" w:cs="Times New Roman"/>
          <w:sz w:val="24"/>
          <w:szCs w:val="24"/>
        </w:rPr>
        <w:t>чены</w:t>
      </w:r>
      <w:r w:rsidR="008C042A" w:rsidRPr="00AA2210">
        <w:rPr>
          <w:rFonts w:ascii="Times New Roman" w:hAnsi="Times New Roman" w:cs="Times New Roman"/>
          <w:sz w:val="24"/>
          <w:szCs w:val="24"/>
        </w:rPr>
        <w:t xml:space="preserve"> ограничительные</w:t>
      </w:r>
      <w:r w:rsidRPr="00AA2210">
        <w:rPr>
          <w:rFonts w:ascii="Times New Roman" w:hAnsi="Times New Roman" w:cs="Times New Roman"/>
          <w:sz w:val="24"/>
          <w:szCs w:val="24"/>
        </w:rPr>
        <w:t xml:space="preserve"> линии. После парада состоялись викторины по правилам дорожной безопасности и тематический концерт.</w:t>
      </w:r>
    </w:p>
    <w:p w14:paraId="4FAF301E" w14:textId="302C6D54" w:rsidR="000E361D" w:rsidRPr="00AA2210" w:rsidRDefault="000E361D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2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A2210">
        <w:rPr>
          <w:rFonts w:ascii="Times New Roman" w:hAnsi="Times New Roman" w:cs="Times New Roman"/>
          <w:sz w:val="24"/>
          <w:szCs w:val="24"/>
        </w:rPr>
        <w:t xml:space="preserve"> ЗАТО </w:t>
      </w:r>
      <w:r w:rsidR="00C31795" w:rsidRPr="00AA2210">
        <w:rPr>
          <w:rFonts w:ascii="Times New Roman" w:hAnsi="Times New Roman" w:cs="Times New Roman"/>
          <w:sz w:val="24"/>
          <w:szCs w:val="24"/>
        </w:rPr>
        <w:t>Звёздн</w:t>
      </w:r>
      <w:r w:rsidRPr="00AA2210">
        <w:rPr>
          <w:rFonts w:ascii="Times New Roman" w:hAnsi="Times New Roman" w:cs="Times New Roman"/>
          <w:sz w:val="24"/>
          <w:szCs w:val="24"/>
        </w:rPr>
        <w:t>ый впервые состоялись гонки на радиоуправляемых машинках, инициатором которых стал житель, увлекающийся радиоуправляемой</w:t>
      </w:r>
      <w:r w:rsidR="008C042A" w:rsidRPr="00AA2210">
        <w:rPr>
          <w:rFonts w:ascii="Times New Roman" w:hAnsi="Times New Roman" w:cs="Times New Roman"/>
          <w:sz w:val="24"/>
          <w:szCs w:val="24"/>
        </w:rPr>
        <w:t xml:space="preserve"> техникой. Он же предложил</w:t>
      </w:r>
      <w:r w:rsidRPr="00AA2210">
        <w:rPr>
          <w:rFonts w:ascii="Times New Roman" w:hAnsi="Times New Roman" w:cs="Times New Roman"/>
          <w:sz w:val="24"/>
          <w:szCs w:val="24"/>
        </w:rPr>
        <w:t xml:space="preserve"> машинки для тех детей, </w:t>
      </w:r>
      <w:r w:rsidR="008C042A" w:rsidRPr="00AA2210">
        <w:rPr>
          <w:rFonts w:ascii="Times New Roman" w:hAnsi="Times New Roman" w:cs="Times New Roman"/>
          <w:sz w:val="24"/>
          <w:szCs w:val="24"/>
        </w:rPr>
        <w:t xml:space="preserve">у </w:t>
      </w:r>
      <w:r w:rsidRPr="00AA2210">
        <w:rPr>
          <w:rFonts w:ascii="Times New Roman" w:hAnsi="Times New Roman" w:cs="Times New Roman"/>
          <w:sz w:val="24"/>
          <w:szCs w:val="24"/>
        </w:rPr>
        <w:t>которы</w:t>
      </w:r>
      <w:r w:rsidR="008C042A" w:rsidRPr="00AA2210">
        <w:rPr>
          <w:rFonts w:ascii="Times New Roman" w:hAnsi="Times New Roman" w:cs="Times New Roman"/>
          <w:sz w:val="24"/>
          <w:szCs w:val="24"/>
        </w:rPr>
        <w:t>х</w:t>
      </w:r>
      <w:r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8C042A" w:rsidRPr="00AA2210">
        <w:rPr>
          <w:rFonts w:ascii="Times New Roman" w:hAnsi="Times New Roman" w:cs="Times New Roman"/>
          <w:sz w:val="24"/>
          <w:szCs w:val="24"/>
        </w:rPr>
        <w:t>не было</w:t>
      </w:r>
      <w:r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BB3CCA" w:rsidRPr="00AA2210">
        <w:rPr>
          <w:rFonts w:ascii="Times New Roman" w:hAnsi="Times New Roman" w:cs="Times New Roman"/>
          <w:sz w:val="24"/>
          <w:szCs w:val="24"/>
        </w:rPr>
        <w:t>своей техники</w:t>
      </w:r>
      <w:r w:rsidRPr="00AA2210">
        <w:rPr>
          <w:rFonts w:ascii="Times New Roman" w:hAnsi="Times New Roman" w:cs="Times New Roman"/>
          <w:sz w:val="24"/>
          <w:szCs w:val="24"/>
        </w:rPr>
        <w:t xml:space="preserve">. </w:t>
      </w:r>
      <w:r w:rsidR="00BB3CCA" w:rsidRPr="00AA2210">
        <w:rPr>
          <w:rFonts w:ascii="Times New Roman" w:hAnsi="Times New Roman" w:cs="Times New Roman"/>
          <w:sz w:val="24"/>
          <w:szCs w:val="24"/>
        </w:rPr>
        <w:t>В</w:t>
      </w:r>
      <w:r w:rsidR="008C042A" w:rsidRPr="00AA2210">
        <w:rPr>
          <w:rFonts w:ascii="Times New Roman" w:hAnsi="Times New Roman" w:cs="Times New Roman"/>
          <w:sz w:val="24"/>
          <w:szCs w:val="24"/>
        </w:rPr>
        <w:t xml:space="preserve"> мероприятии </w:t>
      </w:r>
      <w:r w:rsidRPr="00AA2210">
        <w:rPr>
          <w:rFonts w:ascii="Times New Roman" w:hAnsi="Times New Roman" w:cs="Times New Roman"/>
          <w:sz w:val="24"/>
          <w:szCs w:val="24"/>
        </w:rPr>
        <w:t xml:space="preserve">дети </w:t>
      </w:r>
      <w:r w:rsidR="00BB3CCA" w:rsidRPr="00AA2210">
        <w:rPr>
          <w:rFonts w:ascii="Times New Roman" w:hAnsi="Times New Roman" w:cs="Times New Roman"/>
          <w:sz w:val="24"/>
          <w:szCs w:val="24"/>
        </w:rPr>
        <w:t>уч</w:t>
      </w:r>
      <w:r w:rsidR="00C737F7" w:rsidRPr="00AA2210">
        <w:rPr>
          <w:rFonts w:ascii="Times New Roman" w:hAnsi="Times New Roman" w:cs="Times New Roman"/>
          <w:sz w:val="24"/>
          <w:szCs w:val="24"/>
        </w:rPr>
        <w:t>а</w:t>
      </w:r>
      <w:r w:rsidR="00BB3CCA" w:rsidRPr="00AA2210">
        <w:rPr>
          <w:rFonts w:ascii="Times New Roman" w:hAnsi="Times New Roman" w:cs="Times New Roman"/>
          <w:sz w:val="24"/>
          <w:szCs w:val="24"/>
        </w:rPr>
        <w:t xml:space="preserve">ствовали </w:t>
      </w:r>
      <w:r w:rsidR="008C042A" w:rsidRPr="00AA2210">
        <w:rPr>
          <w:rFonts w:ascii="Times New Roman" w:hAnsi="Times New Roman" w:cs="Times New Roman"/>
          <w:sz w:val="24"/>
          <w:szCs w:val="24"/>
        </w:rPr>
        <w:t>вместе с</w:t>
      </w:r>
      <w:r w:rsidRPr="00AA2210">
        <w:rPr>
          <w:rFonts w:ascii="Times New Roman" w:hAnsi="Times New Roman" w:cs="Times New Roman"/>
          <w:sz w:val="24"/>
          <w:szCs w:val="24"/>
        </w:rPr>
        <w:t xml:space="preserve"> папами.</w:t>
      </w:r>
    </w:p>
    <w:p w14:paraId="0ED5D82D" w14:textId="401B59C4" w:rsidR="000E361D" w:rsidRPr="00AA2210" w:rsidRDefault="008C042A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Уинском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 муниципальном районе п</w:t>
      </w:r>
      <w:r w:rsidR="000E361D" w:rsidRPr="00AA2210">
        <w:rPr>
          <w:rFonts w:ascii="Times New Roman" w:hAnsi="Times New Roman" w:cs="Times New Roman"/>
          <w:sz w:val="24"/>
          <w:szCs w:val="24"/>
        </w:rPr>
        <w:t>рош</w:t>
      </w:r>
      <w:r w:rsidR="00C737F7" w:rsidRPr="00AA2210">
        <w:rPr>
          <w:rFonts w:ascii="Times New Roman" w:hAnsi="Times New Roman" w:cs="Times New Roman"/>
          <w:sz w:val="24"/>
          <w:szCs w:val="24"/>
        </w:rPr>
        <w:t>ё</w:t>
      </w:r>
      <w:r w:rsidR="000E361D" w:rsidRPr="00AA2210">
        <w:rPr>
          <w:rFonts w:ascii="Times New Roman" w:hAnsi="Times New Roman" w:cs="Times New Roman"/>
          <w:sz w:val="24"/>
          <w:szCs w:val="24"/>
        </w:rPr>
        <w:t>л детский конк</w:t>
      </w:r>
      <w:r w:rsidR="0061679C" w:rsidRPr="00AA2210">
        <w:rPr>
          <w:rFonts w:ascii="Times New Roman" w:hAnsi="Times New Roman" w:cs="Times New Roman"/>
          <w:sz w:val="24"/>
          <w:szCs w:val="24"/>
        </w:rPr>
        <w:t xml:space="preserve">урс красоты «Мисс </w:t>
      </w:r>
      <w:proofErr w:type="spellStart"/>
      <w:r w:rsidR="0061679C" w:rsidRPr="00AA2210">
        <w:rPr>
          <w:rFonts w:ascii="Times New Roman" w:hAnsi="Times New Roman" w:cs="Times New Roman"/>
          <w:sz w:val="24"/>
          <w:szCs w:val="24"/>
        </w:rPr>
        <w:t>очаровашка</w:t>
      </w:r>
      <w:proofErr w:type="spellEnd"/>
      <w:r w:rsidR="0061679C" w:rsidRPr="00AA2210">
        <w:rPr>
          <w:rFonts w:ascii="Times New Roman" w:hAnsi="Times New Roman" w:cs="Times New Roman"/>
          <w:sz w:val="24"/>
          <w:szCs w:val="24"/>
        </w:rPr>
        <w:t xml:space="preserve">». </w:t>
      </w:r>
      <w:r w:rsidR="000E361D" w:rsidRPr="00AA2210">
        <w:rPr>
          <w:rFonts w:ascii="Times New Roman" w:hAnsi="Times New Roman" w:cs="Times New Roman"/>
          <w:sz w:val="24"/>
          <w:szCs w:val="24"/>
        </w:rPr>
        <w:t>Мероприятие было посвящено Междуна</w:t>
      </w:r>
      <w:r w:rsidR="00E636FA" w:rsidRPr="00AA2210">
        <w:rPr>
          <w:rFonts w:ascii="Times New Roman" w:hAnsi="Times New Roman" w:cs="Times New Roman"/>
          <w:sz w:val="24"/>
          <w:szCs w:val="24"/>
        </w:rPr>
        <w:t>родному женскому дню. Участницы в возрасте до 12 лет</w:t>
      </w:r>
      <w:r w:rsidR="000E361D" w:rsidRPr="00AA2210">
        <w:rPr>
          <w:rFonts w:ascii="Times New Roman" w:hAnsi="Times New Roman" w:cs="Times New Roman"/>
          <w:sz w:val="24"/>
          <w:szCs w:val="24"/>
        </w:rPr>
        <w:t xml:space="preserve"> с азартом участвовали в конкурсной </w:t>
      </w:r>
      <w:r w:rsidR="00BB3CCA" w:rsidRPr="00AA2210">
        <w:rPr>
          <w:rFonts w:ascii="Times New Roman" w:hAnsi="Times New Roman" w:cs="Times New Roman"/>
          <w:sz w:val="24"/>
          <w:szCs w:val="24"/>
        </w:rPr>
        <w:t>программе.</w:t>
      </w:r>
    </w:p>
    <w:p w14:paraId="3CD2F1B1" w14:textId="2BA0B2EE" w:rsidR="00E636FA" w:rsidRPr="00AA2210" w:rsidRDefault="0061679C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Несмотря на </w:t>
      </w:r>
      <w:r w:rsidR="000E361D" w:rsidRPr="00AA2210">
        <w:rPr>
          <w:rFonts w:ascii="Times New Roman" w:hAnsi="Times New Roman" w:cs="Times New Roman"/>
          <w:sz w:val="24"/>
          <w:szCs w:val="24"/>
        </w:rPr>
        <w:t>большое количество традиционных форм</w:t>
      </w:r>
      <w:r w:rsidRPr="00AA2210">
        <w:rPr>
          <w:rFonts w:ascii="Times New Roman" w:hAnsi="Times New Roman" w:cs="Times New Roman"/>
          <w:sz w:val="24"/>
          <w:szCs w:val="24"/>
        </w:rPr>
        <w:t>, описанных выше</w:t>
      </w:r>
      <w:r w:rsidR="000E361D" w:rsidRPr="00AA2210">
        <w:rPr>
          <w:rFonts w:ascii="Times New Roman" w:hAnsi="Times New Roman" w:cs="Times New Roman"/>
          <w:sz w:val="24"/>
          <w:szCs w:val="24"/>
        </w:rPr>
        <w:t xml:space="preserve">, </w:t>
      </w:r>
      <w:r w:rsidRPr="00AA2210"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="000E361D" w:rsidRPr="00AA2210">
        <w:rPr>
          <w:rFonts w:ascii="Times New Roman" w:hAnsi="Times New Roman" w:cs="Times New Roman"/>
          <w:sz w:val="24"/>
          <w:szCs w:val="24"/>
        </w:rPr>
        <w:t>появляется что-то новое</w:t>
      </w:r>
      <w:r w:rsidRPr="00AA2210">
        <w:rPr>
          <w:rFonts w:ascii="Times New Roman" w:hAnsi="Times New Roman" w:cs="Times New Roman"/>
          <w:sz w:val="24"/>
          <w:szCs w:val="24"/>
        </w:rPr>
        <w:t>, ведь дети</w:t>
      </w:r>
      <w:r w:rsidR="00C737F7" w:rsidRPr="00AA2210">
        <w:rPr>
          <w:rFonts w:ascii="Times New Roman" w:hAnsi="Times New Roman" w:cs="Times New Roman"/>
          <w:sz w:val="24"/>
          <w:szCs w:val="24"/>
        </w:rPr>
        <w:t xml:space="preserve"> —</w:t>
      </w:r>
      <w:r w:rsidRPr="00AA2210">
        <w:rPr>
          <w:rFonts w:ascii="Times New Roman" w:hAnsi="Times New Roman" w:cs="Times New Roman"/>
          <w:sz w:val="24"/>
          <w:szCs w:val="24"/>
        </w:rPr>
        <w:t xml:space="preserve"> это </w:t>
      </w:r>
      <w:r w:rsidR="000E361D" w:rsidRPr="00AA2210">
        <w:rPr>
          <w:rFonts w:ascii="Times New Roman" w:hAnsi="Times New Roman" w:cs="Times New Roman"/>
          <w:sz w:val="24"/>
          <w:szCs w:val="24"/>
        </w:rPr>
        <w:t xml:space="preserve">самая благодарная и </w:t>
      </w:r>
      <w:r w:rsidR="00E636FA" w:rsidRPr="00AA2210">
        <w:rPr>
          <w:rFonts w:ascii="Times New Roman" w:hAnsi="Times New Roman" w:cs="Times New Roman"/>
          <w:sz w:val="24"/>
          <w:szCs w:val="24"/>
        </w:rPr>
        <w:t>от</w:t>
      </w:r>
      <w:r w:rsidRPr="00AA2210">
        <w:rPr>
          <w:rFonts w:ascii="Times New Roman" w:hAnsi="Times New Roman" w:cs="Times New Roman"/>
          <w:sz w:val="24"/>
          <w:szCs w:val="24"/>
        </w:rPr>
        <w:t>з</w:t>
      </w:r>
      <w:r w:rsidR="00E636FA" w:rsidRPr="00AA2210">
        <w:rPr>
          <w:rFonts w:ascii="Times New Roman" w:hAnsi="Times New Roman" w:cs="Times New Roman"/>
          <w:sz w:val="24"/>
          <w:szCs w:val="24"/>
        </w:rPr>
        <w:t>ывчива</w:t>
      </w:r>
      <w:r w:rsidR="000E361D" w:rsidRPr="00AA2210">
        <w:rPr>
          <w:rFonts w:ascii="Times New Roman" w:hAnsi="Times New Roman" w:cs="Times New Roman"/>
          <w:sz w:val="24"/>
          <w:szCs w:val="24"/>
        </w:rPr>
        <w:t xml:space="preserve">я публика. </w:t>
      </w:r>
      <w:bookmarkStart w:id="46" w:name="_Toc451586066"/>
    </w:p>
    <w:p w14:paraId="038EE7C0" w14:textId="77777777" w:rsidR="00797490" w:rsidRPr="00AA2210" w:rsidRDefault="00E636FA" w:rsidP="006B4917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_Toc477862861"/>
      <w:r w:rsidRPr="00AA2210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97490" w:rsidRPr="00AA2210">
        <w:rPr>
          <w:rFonts w:ascii="Times New Roman" w:hAnsi="Times New Roman" w:cs="Times New Roman"/>
          <w:color w:val="auto"/>
          <w:sz w:val="28"/>
          <w:szCs w:val="28"/>
        </w:rPr>
        <w:t>частие КДУ в проектной деятельности</w:t>
      </w:r>
      <w:bookmarkEnd w:id="46"/>
      <w:bookmarkEnd w:id="47"/>
    </w:p>
    <w:p w14:paraId="1C5D5910" w14:textId="77777777" w:rsidR="00E636FA" w:rsidRPr="00AA2210" w:rsidRDefault="00E636FA" w:rsidP="006B4917">
      <w:pPr>
        <w:tabs>
          <w:tab w:val="left" w:pos="28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42E8A03" w14:textId="3BE4B5D0" w:rsidR="00CC01DD" w:rsidRPr="00AA2210" w:rsidRDefault="00CC01DD" w:rsidP="00642E2C">
      <w:pPr>
        <w:tabs>
          <w:tab w:val="left" w:pos="28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Проектная деятельность </w:t>
      </w:r>
      <w:r w:rsidR="00583957" w:rsidRPr="00AA2210">
        <w:rPr>
          <w:rFonts w:ascii="Times New Roman" w:hAnsi="Times New Roman" w:cs="Times New Roman"/>
          <w:sz w:val="24"/>
          <w:szCs w:val="24"/>
        </w:rPr>
        <w:t>имеет крайне важное значение для</w:t>
      </w:r>
      <w:r w:rsidRPr="00AA2210">
        <w:rPr>
          <w:rFonts w:ascii="Times New Roman" w:hAnsi="Times New Roman" w:cs="Times New Roman"/>
          <w:sz w:val="24"/>
          <w:szCs w:val="24"/>
        </w:rPr>
        <w:t xml:space="preserve"> культурно-досуговых учреждений</w:t>
      </w:r>
      <w:r w:rsidR="00C737F7" w:rsidRPr="00AA2210">
        <w:rPr>
          <w:rFonts w:ascii="Times New Roman" w:hAnsi="Times New Roman" w:cs="Times New Roman"/>
          <w:sz w:val="24"/>
          <w:szCs w:val="24"/>
        </w:rPr>
        <w:t xml:space="preserve"> —</w:t>
      </w:r>
      <w:r w:rsidR="00583957" w:rsidRPr="00AA2210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C737F7" w:rsidRPr="00AA2210">
        <w:rPr>
          <w:rFonts w:ascii="Times New Roman" w:hAnsi="Times New Roman" w:cs="Times New Roman"/>
          <w:sz w:val="24"/>
          <w:szCs w:val="24"/>
        </w:rPr>
        <w:t xml:space="preserve"> создают проекты для </w:t>
      </w:r>
      <w:r w:rsidRPr="00AA2210">
        <w:rPr>
          <w:rFonts w:ascii="Times New Roman" w:hAnsi="Times New Roman" w:cs="Times New Roman"/>
          <w:sz w:val="24"/>
          <w:szCs w:val="24"/>
        </w:rPr>
        <w:t>реализации своего потенциала, имиджа территории</w:t>
      </w:r>
      <w:r w:rsidR="00070381" w:rsidRPr="00AA2210">
        <w:rPr>
          <w:rFonts w:ascii="Times New Roman" w:hAnsi="Times New Roman" w:cs="Times New Roman"/>
          <w:sz w:val="24"/>
          <w:szCs w:val="24"/>
        </w:rPr>
        <w:t>,</w:t>
      </w:r>
      <w:r w:rsidRPr="00AA2210">
        <w:rPr>
          <w:rFonts w:ascii="Times New Roman" w:hAnsi="Times New Roman" w:cs="Times New Roman"/>
          <w:sz w:val="24"/>
          <w:szCs w:val="24"/>
        </w:rPr>
        <w:t xml:space="preserve"> базируясь на партн</w:t>
      </w:r>
      <w:r w:rsidR="00C737F7" w:rsidRPr="00AA2210">
        <w:rPr>
          <w:rFonts w:ascii="Times New Roman" w:hAnsi="Times New Roman" w:cs="Times New Roman"/>
          <w:sz w:val="24"/>
          <w:szCs w:val="24"/>
        </w:rPr>
        <w:t>ё</w:t>
      </w:r>
      <w:r w:rsidRPr="00AA2210">
        <w:rPr>
          <w:rFonts w:ascii="Times New Roman" w:hAnsi="Times New Roman" w:cs="Times New Roman"/>
          <w:sz w:val="24"/>
          <w:szCs w:val="24"/>
        </w:rPr>
        <w:t xml:space="preserve">рстве с бизнесом, властью, другими учреждениями культуры и творческими коллективами. Культурный проект </w:t>
      </w:r>
      <w:r w:rsidR="009C62FE" w:rsidRPr="00AA2210">
        <w:rPr>
          <w:rFonts w:ascii="Times New Roman" w:hAnsi="Times New Roman" w:cs="Times New Roman"/>
          <w:sz w:val="24"/>
          <w:szCs w:val="24"/>
        </w:rPr>
        <w:t xml:space="preserve">активно </w:t>
      </w:r>
      <w:r w:rsidRPr="00AA2210">
        <w:rPr>
          <w:rFonts w:ascii="Times New Roman" w:hAnsi="Times New Roman" w:cs="Times New Roman"/>
          <w:sz w:val="24"/>
          <w:szCs w:val="24"/>
        </w:rPr>
        <w:t>продвигает местные </w:t>
      </w:r>
      <w:hyperlink r:id="rId14" w:tgtFrame="_blank" w:history="1">
        <w:r w:rsidRPr="00AA2210">
          <w:rPr>
            <w:rFonts w:ascii="Times New Roman" w:hAnsi="Times New Roman" w:cs="Times New Roman"/>
            <w:sz w:val="24"/>
            <w:szCs w:val="24"/>
          </w:rPr>
          <w:t>традиции</w:t>
        </w:r>
      </w:hyperlink>
      <w:r w:rsidRPr="00AA2210">
        <w:rPr>
          <w:rFonts w:ascii="Times New Roman" w:hAnsi="Times New Roman" w:cs="Times New Roman"/>
          <w:sz w:val="24"/>
          <w:szCs w:val="24"/>
        </w:rPr>
        <w:t>, творческие идеи, разнообразные художественные замыслы</w:t>
      </w:r>
      <w:r w:rsidR="009C62FE" w:rsidRPr="00AA2210">
        <w:rPr>
          <w:rFonts w:ascii="Times New Roman" w:hAnsi="Times New Roman" w:cs="Times New Roman"/>
          <w:sz w:val="24"/>
          <w:szCs w:val="24"/>
        </w:rPr>
        <w:t>.</w:t>
      </w:r>
    </w:p>
    <w:p w14:paraId="48716EB4" w14:textId="23FBD0A1" w:rsidR="00CC01DD" w:rsidRPr="00AA2210" w:rsidRDefault="00CC01DD" w:rsidP="00642E2C">
      <w:pPr>
        <w:tabs>
          <w:tab w:val="left" w:pos="28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Яркая </w:t>
      </w:r>
      <w:hyperlink r:id="rId15" w:tgtFrame="_blank" w:history="1">
        <w:r w:rsidRPr="00AA2210">
          <w:rPr>
            <w:rFonts w:ascii="Times New Roman" w:hAnsi="Times New Roman" w:cs="Times New Roman"/>
            <w:sz w:val="24"/>
            <w:szCs w:val="24"/>
          </w:rPr>
          <w:t>культурная жизнь</w:t>
        </w:r>
      </w:hyperlink>
      <w:r w:rsidRPr="00AA2210">
        <w:rPr>
          <w:rFonts w:ascii="Times New Roman" w:hAnsi="Times New Roman" w:cs="Times New Roman"/>
          <w:sz w:val="24"/>
          <w:szCs w:val="24"/>
        </w:rPr>
        <w:t> стимулирует экономическую деятельность, созда</w:t>
      </w:r>
      <w:r w:rsidR="00C737F7" w:rsidRPr="00AA2210">
        <w:rPr>
          <w:rFonts w:ascii="Times New Roman" w:hAnsi="Times New Roman" w:cs="Times New Roman"/>
          <w:sz w:val="24"/>
          <w:szCs w:val="24"/>
        </w:rPr>
        <w:t>ё</w:t>
      </w:r>
      <w:r w:rsidRPr="00AA2210">
        <w:rPr>
          <w:rFonts w:ascii="Times New Roman" w:hAnsi="Times New Roman" w:cs="Times New Roman"/>
          <w:sz w:val="24"/>
          <w:szCs w:val="24"/>
        </w:rPr>
        <w:t xml:space="preserve">т фактор роста индустрии культуры, привлекает туристов, крупных </w:t>
      </w:r>
      <w:r w:rsidR="00E26BDA" w:rsidRPr="00AA2210">
        <w:rPr>
          <w:rFonts w:ascii="Times New Roman" w:hAnsi="Times New Roman" w:cs="Times New Roman"/>
          <w:sz w:val="24"/>
          <w:szCs w:val="24"/>
        </w:rPr>
        <w:t>предпринимателей</w:t>
      </w:r>
      <w:r w:rsidRPr="00AA2210">
        <w:rPr>
          <w:rFonts w:ascii="Times New Roman" w:hAnsi="Times New Roman" w:cs="Times New Roman"/>
          <w:sz w:val="24"/>
          <w:szCs w:val="24"/>
        </w:rPr>
        <w:t xml:space="preserve"> и новых жителей.</w:t>
      </w:r>
    </w:p>
    <w:p w14:paraId="14891E12" w14:textId="79BC27D8" w:rsidR="00CC01DD" w:rsidRPr="00AA2210" w:rsidRDefault="00CC01DD" w:rsidP="00642E2C">
      <w:pPr>
        <w:tabs>
          <w:tab w:val="left" w:pos="28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Объектом проектирования выступают процессы социально-культурной жизни (события, акции, праздники, улучшение материально-технической базы, участие творческих коллективов в мероприятиях всероссийского и международного уровня и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и.д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>.). Проекты в большинстве случаев ориентированы на поддержку и развитие культурной деятельности и созданию условия для развития самореализации личности</w:t>
      </w:r>
      <w:r w:rsidR="00E26BDA" w:rsidRPr="00AA2210">
        <w:rPr>
          <w:rFonts w:ascii="Times New Roman" w:hAnsi="Times New Roman" w:cs="Times New Roman"/>
          <w:sz w:val="24"/>
          <w:szCs w:val="24"/>
        </w:rPr>
        <w:t>.</w:t>
      </w:r>
    </w:p>
    <w:p w14:paraId="6B5365A3" w14:textId="72BE2103" w:rsidR="00CC01DD" w:rsidRPr="00AA2210" w:rsidRDefault="00CC01DD" w:rsidP="00642E2C">
      <w:pPr>
        <w:tabs>
          <w:tab w:val="left" w:pos="28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Культурно-досуговые учреждения активно участвуют в следующих проектах и программах, реализуемых в Пермском крае и на федеральном уровне:</w:t>
      </w:r>
    </w:p>
    <w:p w14:paraId="796F1AE4" w14:textId="227B2D9D" w:rsidR="00CC01DD" w:rsidRPr="00AA2210" w:rsidRDefault="00CC01DD" w:rsidP="00D46BE7">
      <w:pPr>
        <w:pStyle w:val="ae"/>
        <w:numPr>
          <w:ilvl w:val="0"/>
          <w:numId w:val="38"/>
        </w:numPr>
        <w:tabs>
          <w:tab w:val="left" w:pos="285"/>
        </w:tabs>
        <w:spacing w:after="0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Государственная программа «Обеспечение взаимодействия общества и власти» в рамках подпрограммы «Реализация государственной национальной политики в Пермском крае», учредител</w:t>
      </w:r>
      <w:r w:rsidR="00E26BDA" w:rsidRPr="00AA2210">
        <w:rPr>
          <w:rFonts w:ascii="Times New Roman" w:hAnsi="Times New Roman" w:cs="Times New Roman"/>
          <w:sz w:val="24"/>
          <w:szCs w:val="24"/>
        </w:rPr>
        <w:t xml:space="preserve">ем которой является </w:t>
      </w:r>
      <w:r w:rsidRPr="00AA22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26BDA" w:rsidRPr="00AA2210">
        <w:rPr>
          <w:rFonts w:ascii="Times New Roman" w:hAnsi="Times New Roman" w:cs="Times New Roman"/>
          <w:sz w:val="24"/>
          <w:szCs w:val="24"/>
        </w:rPr>
        <w:t>г</w:t>
      </w:r>
      <w:r w:rsidRPr="00AA2210">
        <w:rPr>
          <w:rFonts w:ascii="Times New Roman" w:hAnsi="Times New Roman" w:cs="Times New Roman"/>
          <w:sz w:val="24"/>
          <w:szCs w:val="24"/>
        </w:rPr>
        <w:t xml:space="preserve">убернатора </w:t>
      </w:r>
      <w:r w:rsidR="00E26BDA" w:rsidRPr="00AA2210">
        <w:rPr>
          <w:rFonts w:ascii="Times New Roman" w:hAnsi="Times New Roman" w:cs="Times New Roman"/>
          <w:sz w:val="24"/>
          <w:szCs w:val="24"/>
        </w:rPr>
        <w:t xml:space="preserve">Пермского </w:t>
      </w:r>
      <w:r w:rsidRPr="00AA2210">
        <w:rPr>
          <w:rFonts w:ascii="Times New Roman" w:hAnsi="Times New Roman" w:cs="Times New Roman"/>
          <w:sz w:val="24"/>
          <w:szCs w:val="24"/>
        </w:rPr>
        <w:t>края;</w:t>
      </w:r>
    </w:p>
    <w:p w14:paraId="4FCC8F31" w14:textId="1FDEAAF9" w:rsidR="00CC01DD" w:rsidRPr="00AA2210" w:rsidRDefault="00CC01DD" w:rsidP="006635B2">
      <w:pPr>
        <w:pStyle w:val="ae"/>
        <w:numPr>
          <w:ilvl w:val="0"/>
          <w:numId w:val="38"/>
        </w:numPr>
        <w:tabs>
          <w:tab w:val="left" w:pos="285"/>
        </w:tabs>
        <w:spacing w:after="0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Проекты Министерства культуры Пермского края и Центра по реализации проектов</w:t>
      </w:r>
      <w:r w:rsidR="006635B2" w:rsidRPr="00AA2210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6635B2" w:rsidRPr="00AA221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6635B2" w:rsidRPr="00AA2210">
        <w:rPr>
          <w:rFonts w:ascii="Times New Roman" w:hAnsi="Times New Roman" w:cs="Times New Roman"/>
          <w:sz w:val="24"/>
          <w:szCs w:val="24"/>
        </w:rPr>
        <w:t>. к</w:t>
      </w:r>
      <w:r w:rsidRPr="00AA2210">
        <w:rPr>
          <w:rFonts w:ascii="Times New Roman" w:hAnsi="Times New Roman" w:cs="Times New Roman"/>
          <w:sz w:val="24"/>
          <w:szCs w:val="24"/>
        </w:rPr>
        <w:t>раевой проект «59 фестивалей 59 региона»</w:t>
      </w:r>
      <w:r w:rsidR="006635B2" w:rsidRPr="00AA2210">
        <w:rPr>
          <w:rFonts w:ascii="Times New Roman" w:hAnsi="Times New Roman" w:cs="Times New Roman"/>
          <w:sz w:val="24"/>
          <w:szCs w:val="24"/>
        </w:rPr>
        <w:t>, к</w:t>
      </w:r>
      <w:r w:rsidRPr="00AA2210">
        <w:rPr>
          <w:rFonts w:ascii="Times New Roman" w:hAnsi="Times New Roman" w:cs="Times New Roman"/>
          <w:sz w:val="24"/>
          <w:szCs w:val="24"/>
        </w:rPr>
        <w:t>раев</w:t>
      </w:r>
      <w:r w:rsidR="006635B2" w:rsidRPr="00AA2210">
        <w:rPr>
          <w:rFonts w:ascii="Times New Roman" w:hAnsi="Times New Roman" w:cs="Times New Roman"/>
          <w:sz w:val="24"/>
          <w:szCs w:val="24"/>
        </w:rPr>
        <w:t>ой конкурс «</w:t>
      </w:r>
      <w:proofErr w:type="spellStart"/>
      <w:r w:rsidR="006635B2" w:rsidRPr="00AA2210">
        <w:rPr>
          <w:rFonts w:ascii="Times New Roman" w:hAnsi="Times New Roman" w:cs="Times New Roman"/>
          <w:sz w:val="24"/>
          <w:szCs w:val="24"/>
        </w:rPr>
        <w:t>Прикамский</w:t>
      </w:r>
      <w:proofErr w:type="spellEnd"/>
      <w:r w:rsidR="006635B2" w:rsidRPr="00AA2210">
        <w:rPr>
          <w:rFonts w:ascii="Times New Roman" w:hAnsi="Times New Roman" w:cs="Times New Roman"/>
          <w:sz w:val="24"/>
          <w:szCs w:val="24"/>
        </w:rPr>
        <w:t xml:space="preserve"> витамин», к</w:t>
      </w:r>
      <w:r w:rsidRPr="00AA2210">
        <w:rPr>
          <w:rFonts w:ascii="Times New Roman" w:hAnsi="Times New Roman" w:cs="Times New Roman"/>
          <w:sz w:val="24"/>
          <w:szCs w:val="24"/>
        </w:rPr>
        <w:t>онкурсный отбор лучших муниципальных учреждений культуры, находящихся на</w:t>
      </w:r>
      <w:r w:rsidR="006635B2" w:rsidRPr="00AA2210">
        <w:rPr>
          <w:rFonts w:ascii="Times New Roman" w:hAnsi="Times New Roman" w:cs="Times New Roman"/>
          <w:sz w:val="24"/>
          <w:szCs w:val="24"/>
        </w:rPr>
        <w:t xml:space="preserve"> территориях сельских поселений</w:t>
      </w:r>
      <w:r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6635B2" w:rsidRPr="00AA2210">
        <w:rPr>
          <w:rFonts w:ascii="Times New Roman" w:hAnsi="Times New Roman" w:cs="Times New Roman"/>
          <w:sz w:val="24"/>
          <w:szCs w:val="24"/>
        </w:rPr>
        <w:t xml:space="preserve">и их </w:t>
      </w:r>
      <w:r w:rsidRPr="00AA2210">
        <w:rPr>
          <w:rFonts w:ascii="Times New Roman" w:hAnsi="Times New Roman" w:cs="Times New Roman"/>
          <w:sz w:val="24"/>
          <w:szCs w:val="24"/>
        </w:rPr>
        <w:t>работников</w:t>
      </w:r>
      <w:r w:rsidR="006635B2" w:rsidRPr="00AA2210">
        <w:rPr>
          <w:rFonts w:ascii="Times New Roman" w:hAnsi="Times New Roman" w:cs="Times New Roman"/>
          <w:sz w:val="24"/>
          <w:szCs w:val="24"/>
        </w:rPr>
        <w:t>, к</w:t>
      </w:r>
      <w:r w:rsidRPr="00AA2210">
        <w:rPr>
          <w:rFonts w:ascii="Times New Roman" w:hAnsi="Times New Roman" w:cs="Times New Roman"/>
          <w:sz w:val="24"/>
          <w:szCs w:val="24"/>
        </w:rPr>
        <w:t>онкурс, направленный на развитие гастрольной деятельности любительских коллективов на региональном, российском и международном уровне;</w:t>
      </w:r>
    </w:p>
    <w:p w14:paraId="4DA30840" w14:textId="7441F618" w:rsidR="00CC01DD" w:rsidRPr="00AA2210" w:rsidRDefault="00CC01DD" w:rsidP="00D46BE7">
      <w:pPr>
        <w:pStyle w:val="ae"/>
        <w:numPr>
          <w:ilvl w:val="0"/>
          <w:numId w:val="38"/>
        </w:numPr>
        <w:tabs>
          <w:tab w:val="left" w:pos="285"/>
        </w:tabs>
        <w:spacing w:after="0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Конкурсы </w:t>
      </w:r>
      <w:r w:rsidR="006635B2" w:rsidRPr="00AA2210">
        <w:rPr>
          <w:rFonts w:ascii="Times New Roman" w:hAnsi="Times New Roman" w:cs="Times New Roman"/>
          <w:sz w:val="24"/>
          <w:szCs w:val="24"/>
        </w:rPr>
        <w:t>к</w:t>
      </w:r>
      <w:r w:rsidRPr="00AA2210">
        <w:rPr>
          <w:rFonts w:ascii="Times New Roman" w:hAnsi="Times New Roman" w:cs="Times New Roman"/>
          <w:sz w:val="24"/>
          <w:szCs w:val="24"/>
        </w:rPr>
        <w:t xml:space="preserve">раевого государственного автономного учреждения «Центр социальной защиты населения по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Кишертскому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Суксунскому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Бер</w:t>
      </w:r>
      <w:r w:rsidR="00C737F7" w:rsidRPr="00AA2210">
        <w:rPr>
          <w:rFonts w:ascii="Times New Roman" w:hAnsi="Times New Roman" w:cs="Times New Roman"/>
          <w:sz w:val="24"/>
          <w:szCs w:val="24"/>
        </w:rPr>
        <w:t>ё</w:t>
      </w:r>
      <w:r w:rsidRPr="00AA2210">
        <w:rPr>
          <w:rFonts w:ascii="Times New Roman" w:hAnsi="Times New Roman" w:cs="Times New Roman"/>
          <w:sz w:val="24"/>
          <w:szCs w:val="24"/>
        </w:rPr>
        <w:t>зовскому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Ординскому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 муниципальным районам»;</w:t>
      </w:r>
    </w:p>
    <w:p w14:paraId="02806A7A" w14:textId="51F9840C" w:rsidR="00CC01DD" w:rsidRPr="00AA2210" w:rsidRDefault="00CC01DD" w:rsidP="00D46BE7">
      <w:pPr>
        <w:pStyle w:val="ae"/>
        <w:numPr>
          <w:ilvl w:val="0"/>
          <w:numId w:val="38"/>
        </w:numPr>
        <w:tabs>
          <w:tab w:val="left" w:pos="285"/>
        </w:tabs>
        <w:spacing w:after="0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lastRenderedPageBreak/>
        <w:t>Конкурс</w:t>
      </w:r>
      <w:r w:rsidR="006635B2" w:rsidRPr="00AA2210">
        <w:rPr>
          <w:rFonts w:ascii="Times New Roman" w:hAnsi="Times New Roman" w:cs="Times New Roman"/>
          <w:sz w:val="24"/>
          <w:szCs w:val="24"/>
        </w:rPr>
        <w:t>ы</w:t>
      </w:r>
      <w:r w:rsidR="00C737F7" w:rsidRPr="00AA2210">
        <w:rPr>
          <w:rFonts w:ascii="Times New Roman" w:hAnsi="Times New Roman" w:cs="Times New Roman"/>
          <w:sz w:val="24"/>
          <w:szCs w:val="24"/>
        </w:rPr>
        <w:t xml:space="preserve"> ГКБУК «Коми-П</w:t>
      </w:r>
      <w:r w:rsidRPr="00AA2210">
        <w:rPr>
          <w:rFonts w:ascii="Times New Roman" w:hAnsi="Times New Roman" w:cs="Times New Roman"/>
          <w:sz w:val="24"/>
          <w:szCs w:val="24"/>
        </w:rPr>
        <w:t>ермяцкий этнокультурный центр»;</w:t>
      </w:r>
    </w:p>
    <w:p w14:paraId="13817B07" w14:textId="77777777" w:rsidR="00CC01DD" w:rsidRPr="00AA2210" w:rsidRDefault="00CC01DD" w:rsidP="00D46BE7">
      <w:pPr>
        <w:pStyle w:val="ae"/>
        <w:numPr>
          <w:ilvl w:val="0"/>
          <w:numId w:val="38"/>
        </w:numPr>
        <w:tabs>
          <w:tab w:val="left" w:pos="285"/>
        </w:tabs>
        <w:spacing w:after="0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Конкурсы КГАОУ ДОД «Краевой центр художественного творчества учащихся «Росток»;</w:t>
      </w:r>
    </w:p>
    <w:p w14:paraId="69597191" w14:textId="6BD5BC84" w:rsidR="00CC01DD" w:rsidRPr="00AA2210" w:rsidRDefault="00CC01DD" w:rsidP="00D46BE7">
      <w:pPr>
        <w:pStyle w:val="ae"/>
        <w:numPr>
          <w:ilvl w:val="0"/>
          <w:numId w:val="38"/>
        </w:numPr>
        <w:tabs>
          <w:tab w:val="left" w:pos="285"/>
        </w:tabs>
        <w:spacing w:after="0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XVI конкурс социальных и культурных проектов ПАО «Л</w:t>
      </w:r>
      <w:r w:rsidR="00C737F7" w:rsidRPr="00AA2210">
        <w:rPr>
          <w:rFonts w:ascii="Times New Roman" w:hAnsi="Times New Roman" w:cs="Times New Roman"/>
          <w:sz w:val="24"/>
          <w:szCs w:val="24"/>
        </w:rPr>
        <w:t>укойл</w:t>
      </w:r>
      <w:r w:rsidRPr="00AA2210">
        <w:rPr>
          <w:rFonts w:ascii="Times New Roman" w:hAnsi="Times New Roman" w:cs="Times New Roman"/>
          <w:sz w:val="24"/>
          <w:szCs w:val="24"/>
        </w:rPr>
        <w:t>-П</w:t>
      </w:r>
      <w:r w:rsidR="00C737F7" w:rsidRPr="00AA2210">
        <w:rPr>
          <w:rFonts w:ascii="Times New Roman" w:hAnsi="Times New Roman" w:cs="Times New Roman"/>
          <w:sz w:val="24"/>
          <w:szCs w:val="24"/>
        </w:rPr>
        <w:t>ермь</w:t>
      </w:r>
      <w:r w:rsidRPr="00AA2210">
        <w:rPr>
          <w:rFonts w:ascii="Times New Roman" w:hAnsi="Times New Roman" w:cs="Times New Roman"/>
          <w:sz w:val="24"/>
          <w:szCs w:val="24"/>
        </w:rPr>
        <w:t>»;</w:t>
      </w:r>
    </w:p>
    <w:p w14:paraId="2766B719" w14:textId="64C196C4" w:rsidR="00CC01DD" w:rsidRPr="00AA2210" w:rsidRDefault="00CC01DD" w:rsidP="00D46BE7">
      <w:pPr>
        <w:pStyle w:val="ae"/>
        <w:numPr>
          <w:ilvl w:val="0"/>
          <w:numId w:val="38"/>
        </w:numPr>
        <w:tabs>
          <w:tab w:val="left" w:pos="285"/>
        </w:tabs>
        <w:spacing w:after="0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Единая благотворительная программа «Формула хороших дел», о</w:t>
      </w:r>
      <w:r w:rsidR="006635B2" w:rsidRPr="00AA2210">
        <w:rPr>
          <w:rFonts w:ascii="Times New Roman" w:hAnsi="Times New Roman" w:cs="Times New Roman"/>
          <w:sz w:val="24"/>
          <w:szCs w:val="24"/>
        </w:rPr>
        <w:t>рганизатор</w:t>
      </w:r>
      <w:r w:rsidR="00C737F7" w:rsidRPr="00AA2210">
        <w:rPr>
          <w:rFonts w:ascii="Times New Roman" w:hAnsi="Times New Roman" w:cs="Times New Roman"/>
          <w:sz w:val="24"/>
          <w:szCs w:val="24"/>
        </w:rPr>
        <w:t xml:space="preserve"> —</w:t>
      </w:r>
      <w:r w:rsidR="006635B2" w:rsidRPr="00AA2210">
        <w:rPr>
          <w:rFonts w:ascii="Times New Roman" w:hAnsi="Times New Roman" w:cs="Times New Roman"/>
          <w:sz w:val="24"/>
          <w:szCs w:val="24"/>
        </w:rPr>
        <w:t xml:space="preserve"> ПАО «СИБУР Холдинг»;</w:t>
      </w:r>
    </w:p>
    <w:p w14:paraId="2A8AF161" w14:textId="66C00ABC" w:rsidR="00CC01DD" w:rsidRPr="00AA2210" w:rsidRDefault="00C737F7" w:rsidP="00D46BE7">
      <w:pPr>
        <w:pStyle w:val="ae"/>
        <w:numPr>
          <w:ilvl w:val="0"/>
          <w:numId w:val="38"/>
        </w:numPr>
        <w:tabs>
          <w:tab w:val="left" w:pos="285"/>
        </w:tabs>
        <w:spacing w:after="0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Проекты и конкурсы</w:t>
      </w:r>
      <w:r w:rsidR="00CC01DD" w:rsidRPr="00AA2210">
        <w:rPr>
          <w:rFonts w:ascii="Times New Roman" w:hAnsi="Times New Roman" w:cs="Times New Roman"/>
          <w:sz w:val="24"/>
          <w:szCs w:val="24"/>
        </w:rPr>
        <w:t xml:space="preserve"> АО «Соликамскбумпром</w:t>
      </w:r>
      <w:r w:rsidR="003D1DA6" w:rsidRPr="00AA2210">
        <w:rPr>
          <w:rFonts w:ascii="Times New Roman" w:hAnsi="Times New Roman" w:cs="Times New Roman"/>
          <w:sz w:val="24"/>
          <w:szCs w:val="24"/>
        </w:rPr>
        <w:t>»</w:t>
      </w:r>
      <w:r w:rsidR="00CC01DD" w:rsidRPr="00AA2210">
        <w:rPr>
          <w:rFonts w:ascii="Times New Roman" w:hAnsi="Times New Roman" w:cs="Times New Roman"/>
          <w:sz w:val="24"/>
          <w:szCs w:val="24"/>
        </w:rPr>
        <w:t xml:space="preserve">, ООО «Газпром </w:t>
      </w:r>
      <w:proofErr w:type="spellStart"/>
      <w:r w:rsidR="00CC01DD" w:rsidRPr="00AA2210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="00CC01DD" w:rsidRPr="00AA2210">
        <w:rPr>
          <w:rFonts w:ascii="Times New Roman" w:hAnsi="Times New Roman" w:cs="Times New Roman"/>
          <w:sz w:val="24"/>
          <w:szCs w:val="24"/>
        </w:rPr>
        <w:t xml:space="preserve"> Чайковский»;</w:t>
      </w:r>
    </w:p>
    <w:p w14:paraId="137F4B0C" w14:textId="77777777" w:rsidR="003D1DA6" w:rsidRPr="00AA2210" w:rsidRDefault="003D1DA6" w:rsidP="003D1DA6">
      <w:pPr>
        <w:pStyle w:val="ae"/>
        <w:numPr>
          <w:ilvl w:val="0"/>
          <w:numId w:val="38"/>
        </w:numPr>
        <w:tabs>
          <w:tab w:val="left" w:pos="285"/>
        </w:tabs>
        <w:spacing w:after="0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Союз музеев России;</w:t>
      </w:r>
    </w:p>
    <w:p w14:paraId="4F03BD93" w14:textId="77777777" w:rsidR="00CC01DD" w:rsidRPr="00AA2210" w:rsidRDefault="00CC01DD" w:rsidP="00D46BE7">
      <w:pPr>
        <w:pStyle w:val="ae"/>
        <w:numPr>
          <w:ilvl w:val="0"/>
          <w:numId w:val="38"/>
        </w:numPr>
        <w:tabs>
          <w:tab w:val="left" w:pos="285"/>
        </w:tabs>
        <w:spacing w:after="0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Благотворительный фонд «Тимченко»;</w:t>
      </w:r>
    </w:p>
    <w:p w14:paraId="74BFB143" w14:textId="77777777" w:rsidR="00CC01DD" w:rsidRPr="00AA2210" w:rsidRDefault="00CC01DD" w:rsidP="00D46BE7">
      <w:pPr>
        <w:pStyle w:val="ae"/>
        <w:numPr>
          <w:ilvl w:val="0"/>
          <w:numId w:val="38"/>
        </w:numPr>
        <w:tabs>
          <w:tab w:val="left" w:pos="285"/>
        </w:tabs>
        <w:spacing w:after="0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Федеральный Фонд социальной и экономической поддержки отечественной кинематографии;</w:t>
      </w:r>
    </w:p>
    <w:p w14:paraId="79003A9E" w14:textId="77777777" w:rsidR="00CC01DD" w:rsidRPr="00AA2210" w:rsidRDefault="00CC01DD" w:rsidP="00D46BE7">
      <w:pPr>
        <w:pStyle w:val="ae"/>
        <w:numPr>
          <w:ilvl w:val="0"/>
          <w:numId w:val="38"/>
        </w:numPr>
        <w:tabs>
          <w:tab w:val="left" w:pos="285"/>
        </w:tabs>
        <w:spacing w:after="0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Конкурс на присуждение 100 грантов Президента РФ для поддержки творческих проектов общенационального значения в области культуры и искусства;</w:t>
      </w:r>
    </w:p>
    <w:p w14:paraId="18D5B32A" w14:textId="04BFDBAF" w:rsidR="00CC01DD" w:rsidRPr="00AA2210" w:rsidRDefault="00CC01DD" w:rsidP="00D46BE7">
      <w:pPr>
        <w:pStyle w:val="ae"/>
        <w:numPr>
          <w:ilvl w:val="0"/>
          <w:numId w:val="38"/>
        </w:numPr>
        <w:tabs>
          <w:tab w:val="left" w:pos="285"/>
        </w:tabs>
        <w:spacing w:after="0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Фонд филантропии</w:t>
      </w:r>
      <w:r w:rsidR="003D1DA6" w:rsidRPr="00AA2210">
        <w:rPr>
          <w:rFonts w:ascii="Times New Roman" w:hAnsi="Times New Roman" w:cs="Times New Roman"/>
          <w:sz w:val="24"/>
          <w:szCs w:val="24"/>
        </w:rPr>
        <w:t>,</w:t>
      </w:r>
      <w:r w:rsidR="00C737F7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>г. Москва;</w:t>
      </w:r>
    </w:p>
    <w:p w14:paraId="59471E29" w14:textId="55C11C39" w:rsidR="00CC01DD" w:rsidRPr="00AA2210" w:rsidRDefault="00CC01DD" w:rsidP="00D46BE7">
      <w:pPr>
        <w:pStyle w:val="ae"/>
        <w:numPr>
          <w:ilvl w:val="0"/>
          <w:numId w:val="38"/>
        </w:numPr>
        <w:tabs>
          <w:tab w:val="left" w:pos="285"/>
        </w:tabs>
        <w:spacing w:after="0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Благотворительный фонд «СОЗИДАНИЕ»</w:t>
      </w:r>
      <w:r w:rsidR="003D1DA6" w:rsidRPr="00AA2210">
        <w:rPr>
          <w:rFonts w:ascii="Times New Roman" w:hAnsi="Times New Roman" w:cs="Times New Roman"/>
          <w:sz w:val="24"/>
          <w:szCs w:val="24"/>
        </w:rPr>
        <w:t>,</w:t>
      </w:r>
      <w:r w:rsidRPr="00AA2210">
        <w:rPr>
          <w:rFonts w:ascii="Times New Roman" w:hAnsi="Times New Roman" w:cs="Times New Roman"/>
          <w:sz w:val="24"/>
          <w:szCs w:val="24"/>
        </w:rPr>
        <w:t xml:space="preserve"> г. Москва;</w:t>
      </w:r>
    </w:p>
    <w:p w14:paraId="185CE4D0" w14:textId="303BFC3E" w:rsidR="00CC01DD" w:rsidRPr="00AA2210" w:rsidRDefault="00CC01DD" w:rsidP="00D46BE7">
      <w:pPr>
        <w:pStyle w:val="ae"/>
        <w:numPr>
          <w:ilvl w:val="0"/>
          <w:numId w:val="38"/>
        </w:numPr>
        <w:tabs>
          <w:tab w:val="left" w:pos="285"/>
        </w:tabs>
        <w:spacing w:after="0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Филиал Фонда Розы Люксембург</w:t>
      </w:r>
      <w:r w:rsidR="00C737F7" w:rsidRPr="00AA2210">
        <w:rPr>
          <w:rFonts w:ascii="Times New Roman" w:hAnsi="Times New Roman" w:cs="Times New Roman"/>
          <w:sz w:val="24"/>
          <w:szCs w:val="24"/>
        </w:rPr>
        <w:t>,</w:t>
      </w:r>
      <w:r w:rsidRPr="00AA2210">
        <w:rPr>
          <w:rFonts w:ascii="Times New Roman" w:hAnsi="Times New Roman" w:cs="Times New Roman"/>
          <w:sz w:val="24"/>
          <w:szCs w:val="24"/>
        </w:rPr>
        <w:t xml:space="preserve"> г. Москва.</w:t>
      </w:r>
    </w:p>
    <w:p w14:paraId="3EC2B1D7" w14:textId="77777777" w:rsidR="00CC01DD" w:rsidRPr="00AA2210" w:rsidRDefault="00CC01DD" w:rsidP="006B4917">
      <w:pPr>
        <w:tabs>
          <w:tab w:val="left" w:pos="28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E2D5A60" w14:textId="4E3638F9" w:rsidR="00CC01DD" w:rsidRPr="00AA2210" w:rsidRDefault="00CC01DD" w:rsidP="006B4917">
      <w:pPr>
        <w:tabs>
          <w:tab w:val="left" w:pos="28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В данном направлении деятельности стоит отметить </w:t>
      </w:r>
      <w:r w:rsidR="00C737F7" w:rsidRPr="00AA2210">
        <w:rPr>
          <w:rFonts w:ascii="Times New Roman" w:hAnsi="Times New Roman" w:cs="Times New Roman"/>
          <w:sz w:val="24"/>
          <w:szCs w:val="24"/>
        </w:rPr>
        <w:t>пять</w:t>
      </w:r>
      <w:r w:rsidRPr="00AA2210">
        <w:rPr>
          <w:rFonts w:ascii="Times New Roman" w:hAnsi="Times New Roman" w:cs="Times New Roman"/>
          <w:sz w:val="24"/>
          <w:szCs w:val="24"/>
        </w:rPr>
        <w:t xml:space="preserve"> территорий, которые наиболее успешно реализовали свои идеи и привлекли </w:t>
      </w:r>
      <w:r w:rsidR="00AE1748" w:rsidRPr="00AA2210">
        <w:rPr>
          <w:rFonts w:ascii="Times New Roman" w:hAnsi="Times New Roman" w:cs="Times New Roman"/>
          <w:sz w:val="24"/>
          <w:szCs w:val="24"/>
        </w:rPr>
        <w:t xml:space="preserve">региональное </w:t>
      </w:r>
      <w:r w:rsidRPr="00AA2210">
        <w:rPr>
          <w:rFonts w:ascii="Times New Roman" w:hAnsi="Times New Roman" w:cs="Times New Roman"/>
          <w:sz w:val="24"/>
          <w:szCs w:val="24"/>
        </w:rPr>
        <w:t>дополнительное финансирование для реализации своих мероприятий:</w:t>
      </w:r>
      <w:r w:rsidR="00DA3483" w:rsidRPr="00AA2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483" w:rsidRPr="00AA2210">
        <w:rPr>
          <w:rFonts w:ascii="Times New Roman" w:hAnsi="Times New Roman" w:cs="Times New Roman"/>
          <w:b/>
          <w:sz w:val="24"/>
          <w:szCs w:val="24"/>
        </w:rPr>
        <w:t>Красновишерский</w:t>
      </w:r>
      <w:proofErr w:type="spellEnd"/>
      <w:r w:rsidR="00DA3483" w:rsidRPr="00AA2210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DA3483" w:rsidRPr="00AA2210">
        <w:rPr>
          <w:rFonts w:ascii="Times New Roman" w:hAnsi="Times New Roman" w:cs="Times New Roman"/>
          <w:sz w:val="24"/>
          <w:szCs w:val="24"/>
        </w:rPr>
        <w:t xml:space="preserve"> (участие в 23 проектах Министерства культуры Пермского края, </w:t>
      </w:r>
      <w:r w:rsidR="00C737F7" w:rsidRPr="00AA2210">
        <w:rPr>
          <w:rFonts w:ascii="Times New Roman" w:hAnsi="Times New Roman" w:cs="Times New Roman"/>
          <w:sz w:val="24"/>
          <w:szCs w:val="24"/>
        </w:rPr>
        <w:t>«</w:t>
      </w:r>
      <w:r w:rsidR="00DA3483" w:rsidRPr="00AA2210">
        <w:rPr>
          <w:rFonts w:ascii="Times New Roman" w:hAnsi="Times New Roman" w:cs="Times New Roman"/>
          <w:sz w:val="24"/>
          <w:szCs w:val="24"/>
        </w:rPr>
        <w:t>Лукойла</w:t>
      </w:r>
      <w:r w:rsidR="00C737F7" w:rsidRPr="00AA2210">
        <w:rPr>
          <w:rFonts w:ascii="Times New Roman" w:hAnsi="Times New Roman" w:cs="Times New Roman"/>
          <w:sz w:val="24"/>
          <w:szCs w:val="24"/>
        </w:rPr>
        <w:t>»</w:t>
      </w:r>
      <w:r w:rsidR="00DA3483" w:rsidRPr="00AA2210">
        <w:rPr>
          <w:rFonts w:ascii="Times New Roman" w:hAnsi="Times New Roman" w:cs="Times New Roman"/>
          <w:sz w:val="24"/>
          <w:szCs w:val="24"/>
        </w:rPr>
        <w:t xml:space="preserve">, </w:t>
      </w:r>
      <w:r w:rsidR="00C737F7" w:rsidRPr="00AA2210">
        <w:rPr>
          <w:rFonts w:ascii="Times New Roman" w:hAnsi="Times New Roman" w:cs="Times New Roman"/>
          <w:sz w:val="24"/>
          <w:szCs w:val="24"/>
        </w:rPr>
        <w:t>«</w:t>
      </w:r>
      <w:r w:rsidR="00DA3483" w:rsidRPr="00AA2210">
        <w:rPr>
          <w:rFonts w:ascii="Times New Roman" w:hAnsi="Times New Roman" w:cs="Times New Roman"/>
          <w:sz w:val="24"/>
          <w:szCs w:val="24"/>
        </w:rPr>
        <w:t>Соликамскбумпром</w:t>
      </w:r>
      <w:r w:rsidR="00D16EEA" w:rsidRPr="00AA2210">
        <w:rPr>
          <w:rFonts w:ascii="Times New Roman" w:hAnsi="Times New Roman" w:cs="Times New Roman"/>
          <w:sz w:val="24"/>
          <w:szCs w:val="24"/>
        </w:rPr>
        <w:t>а</w:t>
      </w:r>
      <w:r w:rsidR="00C737F7" w:rsidRPr="00AA2210">
        <w:rPr>
          <w:rFonts w:ascii="Times New Roman" w:hAnsi="Times New Roman" w:cs="Times New Roman"/>
          <w:sz w:val="24"/>
          <w:szCs w:val="24"/>
        </w:rPr>
        <w:t>»</w:t>
      </w:r>
      <w:r w:rsidR="00D16EEA" w:rsidRPr="00AA221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D16EEA" w:rsidRPr="00AA2210">
        <w:rPr>
          <w:rFonts w:ascii="Times New Roman" w:hAnsi="Times New Roman" w:cs="Times New Roman"/>
          <w:b/>
          <w:sz w:val="24"/>
          <w:szCs w:val="24"/>
        </w:rPr>
        <w:t>Кудымкарский</w:t>
      </w:r>
      <w:proofErr w:type="spellEnd"/>
      <w:r w:rsidR="00D16EEA" w:rsidRPr="00AA2210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D16EEA" w:rsidRPr="00AA2210">
        <w:rPr>
          <w:rFonts w:ascii="Times New Roman" w:hAnsi="Times New Roman" w:cs="Times New Roman"/>
          <w:sz w:val="24"/>
          <w:szCs w:val="24"/>
        </w:rPr>
        <w:t xml:space="preserve"> (участие в 15 проектах Министерства культуры Пермского края), </w:t>
      </w:r>
      <w:r w:rsidR="00D16EEA" w:rsidRPr="00AA2210">
        <w:rPr>
          <w:rFonts w:ascii="Times New Roman" w:hAnsi="Times New Roman" w:cs="Times New Roman"/>
          <w:b/>
          <w:sz w:val="24"/>
          <w:szCs w:val="24"/>
        </w:rPr>
        <w:t>Карагайский район</w:t>
      </w:r>
      <w:r w:rsidR="00D16EEA" w:rsidRPr="00AA2210">
        <w:rPr>
          <w:rFonts w:ascii="Times New Roman" w:hAnsi="Times New Roman" w:cs="Times New Roman"/>
          <w:sz w:val="24"/>
          <w:szCs w:val="24"/>
        </w:rPr>
        <w:t xml:space="preserve"> (участие в 13 проектах Министерства культуры Пермского края), </w:t>
      </w:r>
      <w:r w:rsidR="00D16EEA" w:rsidRPr="00AA2210">
        <w:rPr>
          <w:rFonts w:ascii="Times New Roman" w:hAnsi="Times New Roman" w:cs="Times New Roman"/>
          <w:b/>
          <w:sz w:val="24"/>
          <w:szCs w:val="24"/>
        </w:rPr>
        <w:t>Чайковский район</w:t>
      </w:r>
      <w:r w:rsidR="00D16EEA" w:rsidRPr="00AA2210">
        <w:rPr>
          <w:rFonts w:ascii="Times New Roman" w:hAnsi="Times New Roman" w:cs="Times New Roman"/>
          <w:sz w:val="24"/>
          <w:szCs w:val="24"/>
        </w:rPr>
        <w:t xml:space="preserve"> (участие в </w:t>
      </w:r>
      <w:r w:rsidR="00C737F7" w:rsidRPr="00AA2210">
        <w:rPr>
          <w:rFonts w:ascii="Times New Roman" w:hAnsi="Times New Roman" w:cs="Times New Roman"/>
          <w:sz w:val="24"/>
          <w:szCs w:val="24"/>
        </w:rPr>
        <w:t>девяти</w:t>
      </w:r>
      <w:r w:rsidR="00D16EEA" w:rsidRPr="00AA2210">
        <w:rPr>
          <w:rFonts w:ascii="Times New Roman" w:hAnsi="Times New Roman" w:cs="Times New Roman"/>
          <w:sz w:val="24"/>
          <w:szCs w:val="24"/>
        </w:rPr>
        <w:t xml:space="preserve"> проектах Министерства культуры Пермского края, КЦХО «Росток», </w:t>
      </w:r>
      <w:r w:rsidR="00C737F7" w:rsidRPr="00AA2210">
        <w:rPr>
          <w:rFonts w:ascii="Times New Roman" w:hAnsi="Times New Roman" w:cs="Times New Roman"/>
          <w:sz w:val="24"/>
          <w:szCs w:val="24"/>
        </w:rPr>
        <w:t>«</w:t>
      </w:r>
      <w:r w:rsidR="00D16EEA" w:rsidRPr="00AA2210">
        <w:rPr>
          <w:rFonts w:ascii="Times New Roman" w:hAnsi="Times New Roman" w:cs="Times New Roman"/>
          <w:sz w:val="24"/>
          <w:szCs w:val="24"/>
        </w:rPr>
        <w:t>Лукойл</w:t>
      </w:r>
      <w:r w:rsidR="00C737F7" w:rsidRPr="00AA2210">
        <w:rPr>
          <w:rFonts w:ascii="Times New Roman" w:hAnsi="Times New Roman" w:cs="Times New Roman"/>
          <w:sz w:val="24"/>
          <w:szCs w:val="24"/>
        </w:rPr>
        <w:t>»</w:t>
      </w:r>
      <w:r w:rsidR="00D16EEA" w:rsidRPr="00AA2210">
        <w:rPr>
          <w:rFonts w:ascii="Times New Roman" w:hAnsi="Times New Roman" w:cs="Times New Roman"/>
          <w:sz w:val="24"/>
          <w:szCs w:val="24"/>
        </w:rPr>
        <w:t xml:space="preserve">, ООО «Газпром </w:t>
      </w:r>
      <w:proofErr w:type="spellStart"/>
      <w:r w:rsidR="00D16EEA" w:rsidRPr="00AA2210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="00D16EEA" w:rsidRPr="00AA2210">
        <w:rPr>
          <w:rFonts w:ascii="Times New Roman" w:hAnsi="Times New Roman" w:cs="Times New Roman"/>
          <w:sz w:val="24"/>
          <w:szCs w:val="24"/>
        </w:rPr>
        <w:t xml:space="preserve"> Чайковский», ПАО «</w:t>
      </w:r>
      <w:proofErr w:type="spellStart"/>
      <w:r w:rsidR="00D16EEA" w:rsidRPr="00AA2210">
        <w:rPr>
          <w:rFonts w:ascii="Times New Roman" w:hAnsi="Times New Roman" w:cs="Times New Roman"/>
          <w:sz w:val="24"/>
          <w:szCs w:val="24"/>
        </w:rPr>
        <w:t>Сибур</w:t>
      </w:r>
      <w:proofErr w:type="spellEnd"/>
      <w:r w:rsidR="00D16EEA" w:rsidRPr="00AA2210">
        <w:rPr>
          <w:rFonts w:ascii="Times New Roman" w:hAnsi="Times New Roman" w:cs="Times New Roman"/>
          <w:sz w:val="24"/>
          <w:szCs w:val="24"/>
        </w:rPr>
        <w:t xml:space="preserve"> холдинг»</w:t>
      </w:r>
      <w:r w:rsidR="00C737F7" w:rsidRPr="00AA2210">
        <w:rPr>
          <w:rFonts w:ascii="Times New Roman" w:hAnsi="Times New Roman" w:cs="Times New Roman"/>
          <w:sz w:val="24"/>
          <w:szCs w:val="24"/>
        </w:rPr>
        <w:t>)</w:t>
      </w:r>
      <w:r w:rsidR="00D16EEA" w:rsidRPr="00AA2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6EEA" w:rsidRPr="00AA2210">
        <w:rPr>
          <w:rFonts w:ascii="Times New Roman" w:hAnsi="Times New Roman" w:cs="Times New Roman"/>
          <w:b/>
          <w:sz w:val="24"/>
          <w:szCs w:val="24"/>
        </w:rPr>
        <w:t>Кочевский</w:t>
      </w:r>
      <w:proofErr w:type="spellEnd"/>
      <w:r w:rsidR="00D16EEA" w:rsidRPr="00AA2210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D16EEA" w:rsidRPr="00AA2210">
        <w:rPr>
          <w:rFonts w:ascii="Times New Roman" w:hAnsi="Times New Roman" w:cs="Times New Roman"/>
          <w:sz w:val="24"/>
          <w:szCs w:val="24"/>
        </w:rPr>
        <w:t xml:space="preserve"> (участие в </w:t>
      </w:r>
      <w:r w:rsidR="00C737F7" w:rsidRPr="00AA2210">
        <w:rPr>
          <w:rFonts w:ascii="Times New Roman" w:hAnsi="Times New Roman" w:cs="Times New Roman"/>
          <w:sz w:val="24"/>
          <w:szCs w:val="24"/>
        </w:rPr>
        <w:t>девяти</w:t>
      </w:r>
      <w:r w:rsidR="00D16EEA" w:rsidRPr="00AA2210">
        <w:rPr>
          <w:rFonts w:ascii="Times New Roman" w:hAnsi="Times New Roman" w:cs="Times New Roman"/>
          <w:sz w:val="24"/>
          <w:szCs w:val="24"/>
        </w:rPr>
        <w:t xml:space="preserve"> проектах Министерства культуры Пермского края).</w:t>
      </w:r>
    </w:p>
    <w:p w14:paraId="093D76F7" w14:textId="77777777" w:rsidR="00CC01DD" w:rsidRPr="00AA2210" w:rsidRDefault="00CC01DD" w:rsidP="00D16EEA">
      <w:pPr>
        <w:tabs>
          <w:tab w:val="left" w:pos="2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099582" w14:textId="1564E069" w:rsidR="00CC01DD" w:rsidRPr="00AA2210" w:rsidRDefault="00CC01DD" w:rsidP="006B4917">
      <w:pPr>
        <w:tabs>
          <w:tab w:val="left" w:pos="285"/>
        </w:tabs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210">
        <w:rPr>
          <w:rFonts w:ascii="Times New Roman" w:hAnsi="Times New Roman" w:cs="Times New Roman"/>
          <w:b/>
          <w:sz w:val="24"/>
          <w:szCs w:val="24"/>
        </w:rPr>
        <w:t>Отдел</w:t>
      </w:r>
      <w:r w:rsidR="00D46BE7" w:rsidRPr="00AA2210">
        <w:rPr>
          <w:rFonts w:ascii="Times New Roman" w:hAnsi="Times New Roman" w:cs="Times New Roman"/>
          <w:b/>
          <w:sz w:val="24"/>
          <w:szCs w:val="24"/>
        </w:rPr>
        <w:t xml:space="preserve">ьно хочется выделить </w:t>
      </w:r>
      <w:r w:rsidR="00D16EEA" w:rsidRPr="00AA2210">
        <w:rPr>
          <w:rFonts w:ascii="Times New Roman" w:hAnsi="Times New Roman" w:cs="Times New Roman"/>
          <w:b/>
          <w:sz w:val="24"/>
          <w:szCs w:val="24"/>
        </w:rPr>
        <w:t xml:space="preserve">следующие </w:t>
      </w:r>
      <w:r w:rsidR="00D46BE7" w:rsidRPr="00AA2210">
        <w:rPr>
          <w:rFonts w:ascii="Times New Roman" w:hAnsi="Times New Roman" w:cs="Times New Roman"/>
          <w:b/>
          <w:sz w:val="24"/>
          <w:szCs w:val="24"/>
        </w:rPr>
        <w:t>территории:</w:t>
      </w:r>
    </w:p>
    <w:p w14:paraId="08B9636A" w14:textId="312FD4D2" w:rsidR="00CC01DD" w:rsidRPr="00AA2210" w:rsidRDefault="0049137A" w:rsidP="00D46BE7">
      <w:pPr>
        <w:pStyle w:val="ae"/>
        <w:numPr>
          <w:ilvl w:val="0"/>
          <w:numId w:val="39"/>
        </w:numPr>
        <w:tabs>
          <w:tab w:val="left" w:pos="2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С</w:t>
      </w:r>
      <w:r w:rsidR="00CC01DD" w:rsidRPr="00AA2210">
        <w:rPr>
          <w:rFonts w:ascii="Times New Roman" w:hAnsi="Times New Roman" w:cs="Times New Roman"/>
          <w:sz w:val="24"/>
          <w:szCs w:val="24"/>
        </w:rPr>
        <w:t xml:space="preserve">пециалисты культуры </w:t>
      </w:r>
      <w:r w:rsidR="00CC01DD" w:rsidRPr="00AA2210">
        <w:rPr>
          <w:rFonts w:ascii="Times New Roman" w:hAnsi="Times New Roman" w:cs="Times New Roman"/>
          <w:b/>
          <w:sz w:val="24"/>
          <w:szCs w:val="24"/>
        </w:rPr>
        <w:t>г.</w:t>
      </w:r>
      <w:r w:rsidR="00C737F7" w:rsidRPr="00AA2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1DD" w:rsidRPr="00AA2210">
        <w:rPr>
          <w:rFonts w:ascii="Times New Roman" w:hAnsi="Times New Roman" w:cs="Times New Roman"/>
          <w:b/>
          <w:sz w:val="24"/>
          <w:szCs w:val="24"/>
        </w:rPr>
        <w:t>Березники</w:t>
      </w:r>
      <w:r w:rsidRPr="00AA2210">
        <w:rPr>
          <w:rFonts w:ascii="Times New Roman" w:hAnsi="Times New Roman" w:cs="Times New Roman"/>
          <w:sz w:val="24"/>
          <w:szCs w:val="24"/>
        </w:rPr>
        <w:t xml:space="preserve"> в</w:t>
      </w:r>
      <w:r w:rsidR="00C737F7" w:rsidRPr="00AA2210">
        <w:rPr>
          <w:rFonts w:ascii="Times New Roman" w:hAnsi="Times New Roman" w:cs="Times New Roman"/>
          <w:sz w:val="24"/>
          <w:szCs w:val="24"/>
        </w:rPr>
        <w:t>первые в 2016 году</w:t>
      </w:r>
      <w:r w:rsidR="00CC01DD" w:rsidRPr="00AA2210">
        <w:rPr>
          <w:rFonts w:ascii="Times New Roman" w:hAnsi="Times New Roman" w:cs="Times New Roman"/>
          <w:sz w:val="24"/>
          <w:szCs w:val="24"/>
        </w:rPr>
        <w:t xml:space="preserve"> подали </w:t>
      </w:r>
      <w:r w:rsidR="00C737F7" w:rsidRPr="00AA2210">
        <w:rPr>
          <w:rFonts w:ascii="Times New Roman" w:hAnsi="Times New Roman" w:cs="Times New Roman"/>
          <w:sz w:val="24"/>
          <w:szCs w:val="24"/>
        </w:rPr>
        <w:t>два</w:t>
      </w:r>
      <w:r w:rsidR="00CC01DD" w:rsidRPr="00AA2210">
        <w:rPr>
          <w:rFonts w:ascii="Times New Roman" w:hAnsi="Times New Roman" w:cs="Times New Roman"/>
          <w:sz w:val="24"/>
          <w:szCs w:val="24"/>
        </w:rPr>
        <w:t xml:space="preserve"> проекта на Всероссийские </w:t>
      </w:r>
      <w:proofErr w:type="spellStart"/>
      <w:r w:rsidR="00CC01DD" w:rsidRPr="00AA2210">
        <w:rPr>
          <w:rFonts w:ascii="Times New Roman" w:hAnsi="Times New Roman" w:cs="Times New Roman"/>
          <w:sz w:val="24"/>
          <w:szCs w:val="24"/>
        </w:rPr>
        <w:t>грантовые</w:t>
      </w:r>
      <w:proofErr w:type="spellEnd"/>
      <w:r w:rsidR="00CC01DD" w:rsidRPr="00AA2210">
        <w:rPr>
          <w:rFonts w:ascii="Times New Roman" w:hAnsi="Times New Roman" w:cs="Times New Roman"/>
          <w:sz w:val="24"/>
          <w:szCs w:val="24"/>
        </w:rPr>
        <w:t xml:space="preserve"> конкурсы. Проект «</w:t>
      </w:r>
      <w:proofErr w:type="spellStart"/>
      <w:r w:rsidR="00CC01DD" w:rsidRPr="00AA2210">
        <w:rPr>
          <w:rFonts w:ascii="Times New Roman" w:hAnsi="Times New Roman" w:cs="Times New Roman"/>
          <w:sz w:val="24"/>
          <w:szCs w:val="24"/>
        </w:rPr>
        <w:t>Любимовский</w:t>
      </w:r>
      <w:proofErr w:type="spellEnd"/>
      <w:r w:rsidR="00CC01DD" w:rsidRPr="00AA2210">
        <w:rPr>
          <w:rFonts w:ascii="Times New Roman" w:hAnsi="Times New Roman" w:cs="Times New Roman"/>
          <w:sz w:val="24"/>
          <w:szCs w:val="24"/>
        </w:rPr>
        <w:t xml:space="preserve"> пикник» успешно прош</w:t>
      </w:r>
      <w:r w:rsidR="00C737F7" w:rsidRPr="00AA2210">
        <w:rPr>
          <w:rFonts w:ascii="Times New Roman" w:hAnsi="Times New Roman" w:cs="Times New Roman"/>
          <w:sz w:val="24"/>
          <w:szCs w:val="24"/>
        </w:rPr>
        <w:t>ё</w:t>
      </w:r>
      <w:r w:rsidR="00CC01DD" w:rsidRPr="00AA2210">
        <w:rPr>
          <w:rFonts w:ascii="Times New Roman" w:hAnsi="Times New Roman" w:cs="Times New Roman"/>
          <w:sz w:val="24"/>
          <w:szCs w:val="24"/>
        </w:rPr>
        <w:t xml:space="preserve">л краевой отборочный этап на </w:t>
      </w:r>
      <w:r w:rsidRPr="00AA2210">
        <w:rPr>
          <w:rFonts w:ascii="Times New Roman" w:hAnsi="Times New Roman" w:cs="Times New Roman"/>
          <w:sz w:val="24"/>
          <w:szCs w:val="24"/>
        </w:rPr>
        <w:t>р</w:t>
      </w:r>
      <w:r w:rsidR="00CC01DD" w:rsidRPr="00AA2210">
        <w:rPr>
          <w:rFonts w:ascii="Times New Roman" w:hAnsi="Times New Roman" w:cs="Times New Roman"/>
          <w:sz w:val="24"/>
          <w:szCs w:val="24"/>
        </w:rPr>
        <w:t xml:space="preserve">егиональном конвейере </w:t>
      </w:r>
      <w:r w:rsidR="00C31795" w:rsidRPr="00AA2210">
        <w:rPr>
          <w:rFonts w:ascii="Times New Roman" w:hAnsi="Times New Roman" w:cs="Times New Roman"/>
          <w:sz w:val="24"/>
          <w:szCs w:val="24"/>
        </w:rPr>
        <w:t>молодёж</w:t>
      </w:r>
      <w:r w:rsidR="00CC01DD" w:rsidRPr="00AA2210">
        <w:rPr>
          <w:rFonts w:ascii="Times New Roman" w:hAnsi="Times New Roman" w:cs="Times New Roman"/>
          <w:sz w:val="24"/>
          <w:szCs w:val="24"/>
        </w:rPr>
        <w:t>ных проектов и получил письмо поддержки для участия во Всероссийском молодёжном образовательном форуме «Таврида».</w:t>
      </w:r>
    </w:p>
    <w:p w14:paraId="4B277C0D" w14:textId="6433EB40" w:rsidR="00CC01DD" w:rsidRPr="00AA2210" w:rsidRDefault="00C737F7" w:rsidP="00D46BE7">
      <w:pPr>
        <w:pStyle w:val="ae"/>
        <w:numPr>
          <w:ilvl w:val="0"/>
          <w:numId w:val="39"/>
        </w:numPr>
        <w:tabs>
          <w:tab w:val="left" w:pos="2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Проект «Музыкальный мир» </w:t>
      </w:r>
      <w:proofErr w:type="spellStart"/>
      <w:r w:rsidR="00CC01DD" w:rsidRPr="00AA2210">
        <w:rPr>
          <w:rFonts w:ascii="Times New Roman" w:hAnsi="Times New Roman" w:cs="Times New Roman"/>
          <w:b/>
          <w:sz w:val="24"/>
          <w:szCs w:val="24"/>
        </w:rPr>
        <w:t>У</w:t>
      </w:r>
      <w:r w:rsidR="00D46BE7" w:rsidRPr="00AA2210">
        <w:rPr>
          <w:rFonts w:ascii="Times New Roman" w:hAnsi="Times New Roman" w:cs="Times New Roman"/>
          <w:b/>
          <w:sz w:val="24"/>
          <w:szCs w:val="24"/>
        </w:rPr>
        <w:t>и</w:t>
      </w:r>
      <w:r w:rsidR="00CC01DD" w:rsidRPr="00AA2210">
        <w:rPr>
          <w:rFonts w:ascii="Times New Roman" w:hAnsi="Times New Roman" w:cs="Times New Roman"/>
          <w:b/>
          <w:sz w:val="24"/>
          <w:szCs w:val="24"/>
        </w:rPr>
        <w:t>нского</w:t>
      </w:r>
      <w:proofErr w:type="spellEnd"/>
      <w:r w:rsidR="00CC01DD" w:rsidRPr="00AA221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49137A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CC01DD" w:rsidRPr="00AA2210">
        <w:rPr>
          <w:rFonts w:ascii="Times New Roman" w:hAnsi="Times New Roman" w:cs="Times New Roman"/>
          <w:sz w:val="24"/>
          <w:szCs w:val="24"/>
        </w:rPr>
        <w:t>не выиграл в ОАО «Лукойл», но</w:t>
      </w:r>
      <w:r w:rsidR="0049137A" w:rsidRPr="00AA2210">
        <w:rPr>
          <w:rFonts w:ascii="Times New Roman" w:hAnsi="Times New Roman" w:cs="Times New Roman"/>
          <w:sz w:val="24"/>
          <w:szCs w:val="24"/>
        </w:rPr>
        <w:t xml:space="preserve"> МКУ «</w:t>
      </w:r>
      <w:proofErr w:type="spellStart"/>
      <w:r w:rsidR="0049137A" w:rsidRPr="00AA2210">
        <w:rPr>
          <w:rFonts w:ascii="Times New Roman" w:hAnsi="Times New Roman" w:cs="Times New Roman"/>
          <w:sz w:val="24"/>
          <w:szCs w:val="24"/>
        </w:rPr>
        <w:t>Чайкинское</w:t>
      </w:r>
      <w:proofErr w:type="spellEnd"/>
      <w:r w:rsidR="0049137A" w:rsidRPr="00AA2210">
        <w:rPr>
          <w:rFonts w:ascii="Times New Roman" w:hAnsi="Times New Roman" w:cs="Times New Roman"/>
          <w:sz w:val="24"/>
          <w:szCs w:val="24"/>
        </w:rPr>
        <w:t xml:space="preserve"> ЦКДО» подучил</w:t>
      </w:r>
      <w:r w:rsidR="00CC01DD" w:rsidRPr="00AA2210">
        <w:rPr>
          <w:rFonts w:ascii="Times New Roman" w:hAnsi="Times New Roman" w:cs="Times New Roman"/>
          <w:sz w:val="24"/>
          <w:szCs w:val="24"/>
        </w:rPr>
        <w:t xml:space="preserve"> в под</w:t>
      </w:r>
      <w:r w:rsidRPr="00AA2210">
        <w:rPr>
          <w:rFonts w:ascii="Times New Roman" w:hAnsi="Times New Roman" w:cs="Times New Roman"/>
          <w:sz w:val="24"/>
          <w:szCs w:val="24"/>
        </w:rPr>
        <w:t>арок</w:t>
      </w:r>
      <w:r w:rsidR="0049137A" w:rsidRPr="00AA2210">
        <w:rPr>
          <w:rFonts w:ascii="Times New Roman" w:hAnsi="Times New Roman" w:cs="Times New Roman"/>
          <w:sz w:val="24"/>
          <w:szCs w:val="24"/>
        </w:rPr>
        <w:t xml:space="preserve"> а</w:t>
      </w:r>
      <w:r w:rsidRPr="00AA2210">
        <w:rPr>
          <w:rFonts w:ascii="Times New Roman" w:hAnsi="Times New Roman" w:cs="Times New Roman"/>
          <w:sz w:val="24"/>
          <w:szCs w:val="24"/>
        </w:rPr>
        <w:t>кустическое оборудование, а так</w:t>
      </w:r>
      <w:r w:rsidR="0049137A" w:rsidRPr="00AA2210">
        <w:rPr>
          <w:rFonts w:ascii="Times New Roman" w:hAnsi="Times New Roman" w:cs="Times New Roman"/>
          <w:sz w:val="24"/>
          <w:szCs w:val="24"/>
        </w:rPr>
        <w:t>же техническое заключение о состоянии здания.</w:t>
      </w:r>
    </w:p>
    <w:p w14:paraId="44CECE72" w14:textId="77777777" w:rsidR="00CC01DD" w:rsidRPr="00AA2210" w:rsidRDefault="00CC01DD" w:rsidP="006B4917">
      <w:pPr>
        <w:tabs>
          <w:tab w:val="left" w:pos="28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CD2CF71" w14:textId="3699CDB8" w:rsidR="00CC01DD" w:rsidRPr="00AA2210" w:rsidRDefault="00CC01DD" w:rsidP="006B4917">
      <w:pPr>
        <w:tabs>
          <w:tab w:val="left" w:pos="28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В 2016 году культурно-досуговые учреждения Пермского края </w:t>
      </w:r>
      <w:r w:rsidR="000951E0" w:rsidRPr="00AA2210">
        <w:rPr>
          <w:rFonts w:ascii="Times New Roman" w:hAnsi="Times New Roman" w:cs="Times New Roman"/>
          <w:sz w:val="24"/>
          <w:szCs w:val="24"/>
        </w:rPr>
        <w:t>принимали участие в федеральных</w:t>
      </w:r>
      <w:r w:rsidRPr="00AA2210">
        <w:rPr>
          <w:rFonts w:ascii="Times New Roman" w:hAnsi="Times New Roman" w:cs="Times New Roman"/>
          <w:sz w:val="24"/>
          <w:szCs w:val="24"/>
        </w:rPr>
        <w:t xml:space="preserve"> и международных проектах и конкурсах</w:t>
      </w:r>
      <w:r w:rsidR="00AB03D8" w:rsidRPr="00AA2210">
        <w:rPr>
          <w:rFonts w:ascii="Times New Roman" w:hAnsi="Times New Roman" w:cs="Times New Roman"/>
          <w:sz w:val="24"/>
          <w:szCs w:val="24"/>
        </w:rPr>
        <w:t>, среди которых</w:t>
      </w:r>
      <w:r w:rsidR="00AE1748" w:rsidRPr="00AA221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E6D0EB2" w14:textId="77777777" w:rsidR="00CC01DD" w:rsidRPr="00AA2210" w:rsidRDefault="00CC01DD" w:rsidP="006B4917">
      <w:pPr>
        <w:tabs>
          <w:tab w:val="left" w:pos="28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6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215"/>
        <w:gridCol w:w="1947"/>
        <w:gridCol w:w="1906"/>
        <w:gridCol w:w="1094"/>
        <w:gridCol w:w="1148"/>
        <w:gridCol w:w="1272"/>
      </w:tblGrid>
      <w:tr w:rsidR="00AA2210" w:rsidRPr="00AA2210" w14:paraId="4676DE12" w14:textId="77777777" w:rsidTr="001E43EB">
        <w:tc>
          <w:tcPr>
            <w:tcW w:w="486" w:type="dxa"/>
          </w:tcPr>
          <w:p w14:paraId="48D9AB0A" w14:textId="77777777" w:rsidR="00CC01DD" w:rsidRPr="00AA2210" w:rsidRDefault="00CC01DD" w:rsidP="00AE1748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210">
              <w:rPr>
                <w:rFonts w:ascii="Times New Roman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1215" w:type="dxa"/>
          </w:tcPr>
          <w:p w14:paraId="61837972" w14:textId="0D1E7F77" w:rsidR="00CC01DD" w:rsidRPr="00AA2210" w:rsidRDefault="00CC01DD" w:rsidP="00AE1748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A2210">
              <w:rPr>
                <w:rFonts w:ascii="Times New Roman" w:hAnsi="Times New Roman" w:cs="Times New Roman"/>
                <w:sz w:val="20"/>
                <w:szCs w:val="20"/>
              </w:rPr>
              <w:t>Террито</w:t>
            </w:r>
            <w:r w:rsidR="00C737F7" w:rsidRPr="00AA22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2210">
              <w:rPr>
                <w:rFonts w:ascii="Times New Roman" w:hAnsi="Times New Roman" w:cs="Times New Roman"/>
                <w:sz w:val="20"/>
                <w:szCs w:val="20"/>
              </w:rPr>
              <w:t>рия</w:t>
            </w:r>
            <w:proofErr w:type="spellEnd"/>
            <w:proofErr w:type="gramEnd"/>
          </w:p>
        </w:tc>
        <w:tc>
          <w:tcPr>
            <w:tcW w:w="1947" w:type="dxa"/>
          </w:tcPr>
          <w:p w14:paraId="0BD6E9F3" w14:textId="35D81FAF" w:rsidR="00CC01DD" w:rsidRPr="00AA2210" w:rsidRDefault="00CC01DD" w:rsidP="00AE1748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210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название </w:t>
            </w:r>
            <w:r w:rsidR="001E43EB" w:rsidRPr="00AA2210">
              <w:rPr>
                <w:rFonts w:ascii="Times New Roman" w:hAnsi="Times New Roman" w:cs="Times New Roman"/>
                <w:sz w:val="20"/>
                <w:szCs w:val="20"/>
              </w:rPr>
              <w:t>конкурса (</w:t>
            </w:r>
            <w:r w:rsidRPr="00AA2210"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  <w:r w:rsidR="001E43EB" w:rsidRPr="00AA22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06" w:type="dxa"/>
          </w:tcPr>
          <w:p w14:paraId="4ED9D975" w14:textId="3878176D" w:rsidR="00CC01DD" w:rsidRPr="00AA2210" w:rsidRDefault="00CC01DD" w:rsidP="00AE1748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21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Организатор </w:t>
            </w:r>
            <w:r w:rsidR="001E43EB" w:rsidRPr="00AA2210">
              <w:rPr>
                <w:rFonts w:ascii="Times New Roman" w:hAnsi="Times New Roman" w:cs="Times New Roman"/>
                <w:sz w:val="20"/>
                <w:szCs w:val="20"/>
              </w:rPr>
              <w:t>конкурса (</w:t>
            </w:r>
            <w:r w:rsidRPr="00AA2210"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  <w:r w:rsidR="001E43EB" w:rsidRPr="00AA22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4" w:type="dxa"/>
          </w:tcPr>
          <w:p w14:paraId="1678309A" w14:textId="72278796" w:rsidR="00CC01DD" w:rsidRPr="00AA2210" w:rsidRDefault="00CC01DD" w:rsidP="00AE1748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210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 (проекта)</w:t>
            </w:r>
            <w:r w:rsidR="001E43EB" w:rsidRPr="00AA22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43EB" w:rsidRPr="00AA22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</w:t>
            </w:r>
          </w:p>
        </w:tc>
        <w:tc>
          <w:tcPr>
            <w:tcW w:w="1148" w:type="dxa"/>
          </w:tcPr>
          <w:p w14:paraId="1BED4848" w14:textId="1AFCB120" w:rsidR="00CC01DD" w:rsidRPr="00AA2210" w:rsidRDefault="00CC01DD" w:rsidP="00AE1748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2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Статус</w:t>
            </w:r>
          </w:p>
        </w:tc>
        <w:tc>
          <w:tcPr>
            <w:tcW w:w="1272" w:type="dxa"/>
          </w:tcPr>
          <w:p w14:paraId="78FABECE" w14:textId="2A812B57" w:rsidR="00CC01DD" w:rsidRPr="00AA2210" w:rsidRDefault="00CC01DD" w:rsidP="00AE1748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210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</w:t>
            </w:r>
            <w:r w:rsidR="00AE1748" w:rsidRPr="00AA2210">
              <w:rPr>
                <w:rFonts w:ascii="Times New Roman" w:hAnsi="Times New Roman" w:cs="Times New Roman"/>
                <w:sz w:val="20"/>
                <w:szCs w:val="20"/>
              </w:rPr>
              <w:t>выигранных средств</w:t>
            </w:r>
          </w:p>
        </w:tc>
      </w:tr>
      <w:tr w:rsidR="00AA2210" w:rsidRPr="00AA2210" w14:paraId="55F3850A" w14:textId="77777777" w:rsidTr="001E43EB">
        <w:tc>
          <w:tcPr>
            <w:tcW w:w="486" w:type="dxa"/>
          </w:tcPr>
          <w:p w14:paraId="59322E7B" w14:textId="30DD4F11" w:rsidR="00CC01DD" w:rsidRPr="00AA2210" w:rsidRDefault="00CC01DD" w:rsidP="00AE1748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2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633A" w:rsidRPr="00AA22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5" w:type="dxa"/>
          </w:tcPr>
          <w:p w14:paraId="752E0BA2" w14:textId="1DAC8AC4" w:rsidR="00CC01DD" w:rsidRPr="00AA2210" w:rsidRDefault="00CC01DD" w:rsidP="0026668C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210">
              <w:rPr>
                <w:rFonts w:ascii="Times New Roman" w:hAnsi="Times New Roman" w:cs="Times New Roman"/>
                <w:sz w:val="20"/>
                <w:szCs w:val="20"/>
              </w:rPr>
              <w:t>Оханский</w:t>
            </w:r>
            <w:proofErr w:type="spellEnd"/>
            <w:r w:rsidRPr="00AA2210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947" w:type="dxa"/>
          </w:tcPr>
          <w:p w14:paraId="028135B9" w14:textId="77777777" w:rsidR="00CC01DD" w:rsidRPr="00AA2210" w:rsidRDefault="00CC01DD" w:rsidP="0026668C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210">
              <w:rPr>
                <w:rFonts w:ascii="Times New Roman" w:hAnsi="Times New Roman" w:cs="Times New Roman"/>
                <w:sz w:val="20"/>
                <w:szCs w:val="20"/>
              </w:rPr>
              <w:t>Школа активного развития «Не хотим сидеть без дела, чтобы лень не одолела»</w:t>
            </w:r>
          </w:p>
        </w:tc>
        <w:tc>
          <w:tcPr>
            <w:tcW w:w="1906" w:type="dxa"/>
          </w:tcPr>
          <w:p w14:paraId="31F6B507" w14:textId="70426058" w:rsidR="00CC01DD" w:rsidRPr="00AA2210" w:rsidRDefault="00CC01DD" w:rsidP="0026668C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210">
              <w:rPr>
                <w:rFonts w:ascii="Times New Roman" w:hAnsi="Times New Roman" w:cs="Times New Roman"/>
                <w:sz w:val="20"/>
                <w:szCs w:val="20"/>
              </w:rPr>
              <w:t>Фонд филантропии</w:t>
            </w:r>
            <w:r w:rsidR="00AE1748" w:rsidRPr="00AA22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C4883" w:rsidRPr="00AA22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2210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1094" w:type="dxa"/>
          </w:tcPr>
          <w:p w14:paraId="608B9793" w14:textId="614148A9" w:rsidR="00CC01DD" w:rsidRPr="00AA2210" w:rsidRDefault="00CC01DD" w:rsidP="0026668C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210">
              <w:rPr>
                <w:rFonts w:ascii="Times New Roman" w:hAnsi="Times New Roman" w:cs="Times New Roman"/>
                <w:sz w:val="20"/>
                <w:szCs w:val="20"/>
              </w:rPr>
              <w:t>Туристический поход пенсионеров</w:t>
            </w:r>
            <w:r w:rsidR="00AE1748" w:rsidRPr="00AA22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642BE90" w14:textId="77777777" w:rsidR="00CC01DD" w:rsidRPr="00AA2210" w:rsidRDefault="00CC01DD" w:rsidP="0026668C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210">
              <w:rPr>
                <w:rFonts w:ascii="Times New Roman" w:hAnsi="Times New Roman" w:cs="Times New Roman"/>
                <w:sz w:val="20"/>
                <w:szCs w:val="20"/>
              </w:rPr>
              <w:t>Организация клуба «Здоровье»</w:t>
            </w:r>
          </w:p>
          <w:p w14:paraId="29958430" w14:textId="77777777" w:rsidR="00CC01DD" w:rsidRPr="00AA2210" w:rsidRDefault="00CC01DD" w:rsidP="0026668C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210">
              <w:rPr>
                <w:rFonts w:ascii="Times New Roman" w:hAnsi="Times New Roman" w:cs="Times New Roman"/>
                <w:sz w:val="20"/>
                <w:szCs w:val="20"/>
              </w:rPr>
              <w:t>Любительское объединение «Очумелые ручки»</w:t>
            </w:r>
          </w:p>
        </w:tc>
        <w:tc>
          <w:tcPr>
            <w:tcW w:w="1148" w:type="dxa"/>
          </w:tcPr>
          <w:p w14:paraId="67FCF229" w14:textId="6E1EF603" w:rsidR="00CC01DD" w:rsidRPr="00AA2210" w:rsidRDefault="00AE1748" w:rsidP="0026668C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2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C01DD" w:rsidRPr="00AA2210">
              <w:rPr>
                <w:rFonts w:ascii="Times New Roman" w:hAnsi="Times New Roman" w:cs="Times New Roman"/>
                <w:sz w:val="20"/>
                <w:szCs w:val="20"/>
              </w:rPr>
              <w:t>обеда</w:t>
            </w:r>
          </w:p>
        </w:tc>
        <w:tc>
          <w:tcPr>
            <w:tcW w:w="1272" w:type="dxa"/>
          </w:tcPr>
          <w:p w14:paraId="7D08CED4" w14:textId="1C94577A" w:rsidR="00CC01DD" w:rsidRPr="00AA2210" w:rsidRDefault="00CC01DD" w:rsidP="0026668C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210">
              <w:rPr>
                <w:rFonts w:ascii="Times New Roman" w:hAnsi="Times New Roman" w:cs="Times New Roman"/>
                <w:sz w:val="20"/>
                <w:szCs w:val="20"/>
              </w:rPr>
              <w:t xml:space="preserve">111 982 </w:t>
            </w:r>
            <w:r w:rsidR="009A77E5" w:rsidRPr="00AA221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AA2210" w:rsidRPr="00AA2210" w14:paraId="34921DA8" w14:textId="77777777" w:rsidTr="001E43EB">
        <w:tc>
          <w:tcPr>
            <w:tcW w:w="486" w:type="dxa"/>
          </w:tcPr>
          <w:p w14:paraId="7A43AB5E" w14:textId="352F1711" w:rsidR="00CC01DD" w:rsidRPr="00AA2210" w:rsidRDefault="00CC01DD" w:rsidP="006B4917">
            <w:pPr>
              <w:tabs>
                <w:tab w:val="left" w:pos="2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2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633A" w:rsidRPr="00AA22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5" w:type="dxa"/>
          </w:tcPr>
          <w:p w14:paraId="11123415" w14:textId="39E964FB" w:rsidR="00CC01DD" w:rsidRPr="00AA2210" w:rsidRDefault="0026668C" w:rsidP="0026668C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210">
              <w:rPr>
                <w:rFonts w:ascii="Times New Roman" w:hAnsi="Times New Roman" w:cs="Times New Roman"/>
                <w:sz w:val="20"/>
                <w:szCs w:val="20"/>
              </w:rPr>
              <w:t>ГО Кунгур</w:t>
            </w:r>
          </w:p>
        </w:tc>
        <w:tc>
          <w:tcPr>
            <w:tcW w:w="1947" w:type="dxa"/>
          </w:tcPr>
          <w:p w14:paraId="0264B1B8" w14:textId="77777777" w:rsidR="00CC01DD" w:rsidRPr="00AA2210" w:rsidRDefault="00CC01DD" w:rsidP="0026668C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210">
              <w:rPr>
                <w:rFonts w:ascii="Times New Roman" w:hAnsi="Times New Roman" w:cs="Times New Roman"/>
                <w:sz w:val="20"/>
                <w:szCs w:val="20"/>
              </w:rPr>
              <w:t>Конкурс на присуждение 100 грантов Президента РФ для поддержки творческих проектов общенационального значения в области культуры и искусства</w:t>
            </w:r>
          </w:p>
        </w:tc>
        <w:tc>
          <w:tcPr>
            <w:tcW w:w="1906" w:type="dxa"/>
          </w:tcPr>
          <w:p w14:paraId="6C029A23" w14:textId="77777777" w:rsidR="00CC01DD" w:rsidRPr="00AA2210" w:rsidRDefault="00CC01DD" w:rsidP="0026668C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14:paraId="3AE016B2" w14:textId="77777777" w:rsidR="00CC01DD" w:rsidRPr="00AA2210" w:rsidRDefault="00CC01DD" w:rsidP="0026668C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210">
              <w:rPr>
                <w:rFonts w:ascii="Times New Roman" w:hAnsi="Times New Roman" w:cs="Times New Roman"/>
                <w:sz w:val="20"/>
                <w:szCs w:val="20"/>
              </w:rPr>
              <w:t>Цикл мероприятий межнациональной толерантности «</w:t>
            </w:r>
            <w:proofErr w:type="spellStart"/>
            <w:r w:rsidRPr="00AA2210">
              <w:rPr>
                <w:rFonts w:ascii="Times New Roman" w:hAnsi="Times New Roman" w:cs="Times New Roman"/>
                <w:sz w:val="20"/>
                <w:szCs w:val="20"/>
              </w:rPr>
              <w:t>Прикамский</w:t>
            </w:r>
            <w:proofErr w:type="spellEnd"/>
            <w:r w:rsidRPr="00AA22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2210">
              <w:rPr>
                <w:rFonts w:ascii="Times New Roman" w:hAnsi="Times New Roman" w:cs="Times New Roman"/>
                <w:sz w:val="20"/>
                <w:szCs w:val="20"/>
              </w:rPr>
              <w:t>пазл</w:t>
            </w:r>
            <w:proofErr w:type="spellEnd"/>
            <w:r w:rsidRPr="00AA221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8" w:type="dxa"/>
          </w:tcPr>
          <w:p w14:paraId="41D37D4F" w14:textId="7CCAEF4F" w:rsidR="00CC01DD" w:rsidRPr="00AA2210" w:rsidRDefault="00CC01DD" w:rsidP="0026668C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210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="000C4883" w:rsidRPr="00AA221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A2210">
              <w:rPr>
                <w:rFonts w:ascii="Times New Roman" w:hAnsi="Times New Roman" w:cs="Times New Roman"/>
                <w:sz w:val="20"/>
                <w:szCs w:val="20"/>
              </w:rPr>
              <w:t>ультаты конкурса будут опубликованы на официальном сайте Президента РФ в первом квартале 2017 года</w:t>
            </w:r>
          </w:p>
        </w:tc>
        <w:tc>
          <w:tcPr>
            <w:tcW w:w="1272" w:type="dxa"/>
          </w:tcPr>
          <w:p w14:paraId="697B26F3" w14:textId="77777777" w:rsidR="00CC01DD" w:rsidRPr="00AA2210" w:rsidRDefault="00CC01DD" w:rsidP="0026668C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210" w:rsidRPr="00AA2210" w14:paraId="5381B628" w14:textId="77777777" w:rsidTr="001E43EB">
        <w:tc>
          <w:tcPr>
            <w:tcW w:w="486" w:type="dxa"/>
          </w:tcPr>
          <w:p w14:paraId="648886A7" w14:textId="6A94C37C" w:rsidR="00CC01DD" w:rsidRPr="00AA2210" w:rsidRDefault="00CC01DD" w:rsidP="006B4917">
            <w:pPr>
              <w:tabs>
                <w:tab w:val="left" w:pos="2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2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E633A" w:rsidRPr="00AA22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5" w:type="dxa"/>
          </w:tcPr>
          <w:p w14:paraId="64A29F97" w14:textId="42B5183F" w:rsidR="00CC01DD" w:rsidRPr="00AA2210" w:rsidRDefault="00CC01DD" w:rsidP="0026668C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210">
              <w:rPr>
                <w:rFonts w:ascii="Times New Roman" w:hAnsi="Times New Roman" w:cs="Times New Roman"/>
                <w:sz w:val="20"/>
                <w:szCs w:val="20"/>
              </w:rPr>
              <w:t>Пермский район</w:t>
            </w:r>
          </w:p>
        </w:tc>
        <w:tc>
          <w:tcPr>
            <w:tcW w:w="1947" w:type="dxa"/>
          </w:tcPr>
          <w:p w14:paraId="4DD14569" w14:textId="529D0513" w:rsidR="00CC01DD" w:rsidRPr="00AA2210" w:rsidRDefault="00CC01DD" w:rsidP="0026668C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210">
              <w:rPr>
                <w:rFonts w:ascii="Times New Roman" w:hAnsi="Times New Roman" w:cs="Times New Roman"/>
                <w:sz w:val="20"/>
                <w:szCs w:val="20"/>
              </w:rPr>
              <w:t>II Всероссийский конкурс проектов для малых город</w:t>
            </w:r>
            <w:r w:rsidR="0026668C" w:rsidRPr="00AA2210">
              <w:rPr>
                <w:rFonts w:ascii="Times New Roman" w:hAnsi="Times New Roman" w:cs="Times New Roman"/>
                <w:sz w:val="20"/>
                <w:szCs w:val="20"/>
              </w:rPr>
              <w:t>ов и сёл «Культурная мозаика малых городов и сёл</w:t>
            </w:r>
            <w:r w:rsidR="0013613E" w:rsidRPr="00AA2210">
              <w:rPr>
                <w:rFonts w:ascii="Times New Roman" w:hAnsi="Times New Roman" w:cs="Times New Roman"/>
                <w:sz w:val="20"/>
                <w:szCs w:val="20"/>
              </w:rPr>
              <w:t xml:space="preserve"> — </w:t>
            </w:r>
            <w:r w:rsidR="0026668C" w:rsidRPr="00AA2210">
              <w:rPr>
                <w:rFonts w:ascii="Times New Roman" w:hAnsi="Times New Roman" w:cs="Times New Roman"/>
                <w:sz w:val="20"/>
                <w:szCs w:val="20"/>
              </w:rPr>
              <w:t>2016»</w:t>
            </w:r>
          </w:p>
        </w:tc>
        <w:tc>
          <w:tcPr>
            <w:tcW w:w="1906" w:type="dxa"/>
          </w:tcPr>
          <w:p w14:paraId="7060BA03" w14:textId="77777777" w:rsidR="00CC01DD" w:rsidRPr="00AA2210" w:rsidRDefault="00CC01DD" w:rsidP="0026668C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210">
              <w:rPr>
                <w:rFonts w:ascii="Times New Roman" w:hAnsi="Times New Roman" w:cs="Times New Roman"/>
                <w:sz w:val="20"/>
                <w:szCs w:val="20"/>
              </w:rPr>
              <w:t>Благотворительный фонд «Тимченко»</w:t>
            </w:r>
          </w:p>
        </w:tc>
        <w:tc>
          <w:tcPr>
            <w:tcW w:w="1094" w:type="dxa"/>
          </w:tcPr>
          <w:p w14:paraId="49CD025F" w14:textId="721026E3" w:rsidR="00CC01DD" w:rsidRPr="00AA2210" w:rsidRDefault="00CC01DD" w:rsidP="0026668C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210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фестиваль </w:t>
            </w:r>
            <w:proofErr w:type="spellStart"/>
            <w:r w:rsidRPr="00AA2210">
              <w:rPr>
                <w:rFonts w:ascii="Times New Roman" w:hAnsi="Times New Roman" w:cs="Times New Roman"/>
                <w:sz w:val="20"/>
                <w:szCs w:val="20"/>
              </w:rPr>
              <w:t>Двуреченского</w:t>
            </w:r>
            <w:proofErr w:type="spellEnd"/>
            <w:r w:rsidRPr="00AA2210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«</w:t>
            </w:r>
            <w:r w:rsidR="0026668C" w:rsidRPr="00AA22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2210">
              <w:rPr>
                <w:rFonts w:ascii="Times New Roman" w:hAnsi="Times New Roman" w:cs="Times New Roman"/>
                <w:sz w:val="20"/>
                <w:szCs w:val="20"/>
              </w:rPr>
              <w:t>бгоняя ветер»</w:t>
            </w:r>
          </w:p>
        </w:tc>
        <w:tc>
          <w:tcPr>
            <w:tcW w:w="1148" w:type="dxa"/>
          </w:tcPr>
          <w:p w14:paraId="58E0C4F6" w14:textId="48CE500B" w:rsidR="00CC01DD" w:rsidRPr="00AA2210" w:rsidRDefault="0026668C" w:rsidP="0026668C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2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C01DD" w:rsidRPr="00AA2210">
              <w:rPr>
                <w:rFonts w:ascii="Times New Roman" w:hAnsi="Times New Roman" w:cs="Times New Roman"/>
                <w:sz w:val="20"/>
                <w:szCs w:val="20"/>
              </w:rPr>
              <w:t>обеда</w:t>
            </w:r>
          </w:p>
        </w:tc>
        <w:tc>
          <w:tcPr>
            <w:tcW w:w="1272" w:type="dxa"/>
          </w:tcPr>
          <w:p w14:paraId="41F0F206" w14:textId="5D7B8D20" w:rsidR="00CC01DD" w:rsidRPr="00AA2210" w:rsidRDefault="00CC01DD" w:rsidP="0026668C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210"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  <w:r w:rsidR="0026668C" w:rsidRPr="00AA2210">
              <w:rPr>
                <w:rFonts w:ascii="Times New Roman" w:hAnsi="Times New Roman" w:cs="Times New Roman"/>
                <w:sz w:val="20"/>
                <w:szCs w:val="20"/>
              </w:rPr>
              <w:t> 000 руб.</w:t>
            </w:r>
          </w:p>
        </w:tc>
      </w:tr>
      <w:tr w:rsidR="00AA2210" w:rsidRPr="00AA2210" w14:paraId="5258EFC4" w14:textId="77777777" w:rsidTr="001E43EB">
        <w:tc>
          <w:tcPr>
            <w:tcW w:w="486" w:type="dxa"/>
          </w:tcPr>
          <w:p w14:paraId="385D2009" w14:textId="681C63DB" w:rsidR="0026668C" w:rsidRPr="00AA2210" w:rsidRDefault="0026668C" w:rsidP="0026668C">
            <w:pPr>
              <w:tabs>
                <w:tab w:val="left" w:pos="2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2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E633A" w:rsidRPr="00AA22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5" w:type="dxa"/>
          </w:tcPr>
          <w:p w14:paraId="67A2B8CE" w14:textId="0C41858E" w:rsidR="0026668C" w:rsidRPr="00AA2210" w:rsidRDefault="0026668C" w:rsidP="0026668C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210">
              <w:rPr>
                <w:rFonts w:ascii="Times New Roman" w:hAnsi="Times New Roman" w:cs="Times New Roman"/>
                <w:sz w:val="20"/>
                <w:szCs w:val="20"/>
              </w:rPr>
              <w:t>Сивинский</w:t>
            </w:r>
            <w:proofErr w:type="spellEnd"/>
            <w:r w:rsidRPr="00AA2210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947" w:type="dxa"/>
          </w:tcPr>
          <w:p w14:paraId="6898B83C" w14:textId="6339B79E" w:rsidR="0026668C" w:rsidRPr="00AA2210" w:rsidRDefault="0026668C" w:rsidP="0026668C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210">
              <w:rPr>
                <w:rFonts w:ascii="Times New Roman" w:hAnsi="Times New Roman" w:cs="Times New Roman"/>
                <w:sz w:val="20"/>
                <w:szCs w:val="20"/>
              </w:rPr>
              <w:t>Конкурс «Сокровища большой страны»</w:t>
            </w:r>
          </w:p>
        </w:tc>
        <w:tc>
          <w:tcPr>
            <w:tcW w:w="1906" w:type="dxa"/>
          </w:tcPr>
          <w:p w14:paraId="45E0CA3C" w14:textId="19A0D566" w:rsidR="0026668C" w:rsidRPr="00AA2210" w:rsidRDefault="0026668C" w:rsidP="00DE633A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210">
              <w:rPr>
                <w:rFonts w:ascii="Times New Roman" w:hAnsi="Times New Roman" w:cs="Times New Roman"/>
                <w:sz w:val="20"/>
                <w:szCs w:val="20"/>
              </w:rPr>
              <w:t>Благотворительный фонд «СОЗИДАНИЕ», г. Москва</w:t>
            </w:r>
          </w:p>
        </w:tc>
        <w:tc>
          <w:tcPr>
            <w:tcW w:w="1094" w:type="dxa"/>
          </w:tcPr>
          <w:p w14:paraId="0ED1397E" w14:textId="77777777" w:rsidR="0026668C" w:rsidRPr="00AA2210" w:rsidRDefault="0026668C" w:rsidP="0026668C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210">
              <w:rPr>
                <w:rFonts w:ascii="Times New Roman" w:hAnsi="Times New Roman" w:cs="Times New Roman"/>
                <w:sz w:val="20"/>
                <w:szCs w:val="20"/>
              </w:rPr>
              <w:t>Развитие театрального кружка «Теремок» и сатирического клуба «Курьез»</w:t>
            </w:r>
          </w:p>
          <w:p w14:paraId="5BBB43FA" w14:textId="56FF3387" w:rsidR="0026668C" w:rsidRPr="00AA2210" w:rsidRDefault="0026668C" w:rsidP="0026668C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210">
              <w:rPr>
                <w:rFonts w:ascii="Times New Roman" w:hAnsi="Times New Roman" w:cs="Times New Roman"/>
                <w:sz w:val="20"/>
                <w:szCs w:val="20"/>
              </w:rPr>
              <w:t xml:space="preserve">(пошив сценических костюмов для </w:t>
            </w:r>
            <w:r w:rsidRPr="00AA22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коллективов, участие в мероприятиях и фестивалях с музыкальным мини-спектаклем «Красная Шапочка»</w:t>
            </w:r>
          </w:p>
        </w:tc>
        <w:tc>
          <w:tcPr>
            <w:tcW w:w="1148" w:type="dxa"/>
          </w:tcPr>
          <w:p w14:paraId="3A2BA20A" w14:textId="279D8BD2" w:rsidR="0026668C" w:rsidRPr="00AA2210" w:rsidRDefault="0026668C" w:rsidP="0026668C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2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Победа</w:t>
            </w:r>
          </w:p>
        </w:tc>
        <w:tc>
          <w:tcPr>
            <w:tcW w:w="1272" w:type="dxa"/>
          </w:tcPr>
          <w:p w14:paraId="36F439C4" w14:textId="243EF798" w:rsidR="0026668C" w:rsidRPr="00AA2210" w:rsidRDefault="0026668C" w:rsidP="0026668C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210">
              <w:rPr>
                <w:rFonts w:ascii="Times New Roman" w:hAnsi="Times New Roman" w:cs="Times New Roman"/>
                <w:sz w:val="20"/>
                <w:szCs w:val="20"/>
              </w:rPr>
              <w:t>30 000 руб.</w:t>
            </w:r>
          </w:p>
        </w:tc>
      </w:tr>
      <w:tr w:rsidR="00AA2210" w:rsidRPr="00AA2210" w14:paraId="12FC9847" w14:textId="77777777" w:rsidTr="001E43EB">
        <w:tc>
          <w:tcPr>
            <w:tcW w:w="486" w:type="dxa"/>
          </w:tcPr>
          <w:p w14:paraId="60F8D9C4" w14:textId="50227A53" w:rsidR="0026668C" w:rsidRPr="00AA2210" w:rsidRDefault="0026668C" w:rsidP="0026668C">
            <w:pPr>
              <w:tabs>
                <w:tab w:val="left" w:pos="2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2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15" w:type="dxa"/>
          </w:tcPr>
          <w:p w14:paraId="45C70F51" w14:textId="59E0236E" w:rsidR="0026668C" w:rsidRPr="00AA2210" w:rsidRDefault="0026668C" w:rsidP="0026668C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210">
              <w:rPr>
                <w:rFonts w:ascii="Times New Roman" w:hAnsi="Times New Roman" w:cs="Times New Roman"/>
                <w:sz w:val="20"/>
                <w:szCs w:val="20"/>
              </w:rPr>
              <w:t>Суксунский</w:t>
            </w:r>
            <w:proofErr w:type="spellEnd"/>
            <w:r w:rsidRPr="00AA2210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947" w:type="dxa"/>
          </w:tcPr>
          <w:p w14:paraId="00A36B79" w14:textId="054E36B4" w:rsidR="0026668C" w:rsidRPr="00AA2210" w:rsidRDefault="00811772" w:rsidP="0026668C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210">
              <w:rPr>
                <w:rFonts w:ascii="Times New Roman" w:hAnsi="Times New Roman" w:cs="Times New Roman"/>
                <w:sz w:val="20"/>
                <w:szCs w:val="20"/>
              </w:rPr>
              <w:t>ФЦП «Устойчивое развитие сельских территорий на 2014-2017 годы и на период до 2020 года</w:t>
            </w:r>
          </w:p>
        </w:tc>
        <w:tc>
          <w:tcPr>
            <w:tcW w:w="1906" w:type="dxa"/>
          </w:tcPr>
          <w:p w14:paraId="185EBAA8" w14:textId="249553A3" w:rsidR="0026668C" w:rsidRPr="00AA2210" w:rsidRDefault="00811772" w:rsidP="0026668C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210">
              <w:rPr>
                <w:rFonts w:ascii="Times New Roman" w:hAnsi="Times New Roman" w:cs="Times New Roman"/>
                <w:sz w:val="20"/>
                <w:szCs w:val="20"/>
              </w:rPr>
              <w:t>Министерство сельского хозяйства РФ</w:t>
            </w:r>
          </w:p>
        </w:tc>
        <w:tc>
          <w:tcPr>
            <w:tcW w:w="1094" w:type="dxa"/>
          </w:tcPr>
          <w:p w14:paraId="052B6D44" w14:textId="3F3F89BD" w:rsidR="0026668C" w:rsidRPr="00AA2210" w:rsidRDefault="0026668C" w:rsidP="0026668C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210">
              <w:rPr>
                <w:rFonts w:ascii="Times New Roman" w:hAnsi="Times New Roman" w:cs="Times New Roman"/>
                <w:sz w:val="20"/>
                <w:szCs w:val="20"/>
              </w:rPr>
              <w:t>Открытие «Музейно-выставочного марийского центра»</w:t>
            </w:r>
          </w:p>
        </w:tc>
        <w:tc>
          <w:tcPr>
            <w:tcW w:w="1148" w:type="dxa"/>
          </w:tcPr>
          <w:p w14:paraId="6E0B8B73" w14:textId="7843BAA2" w:rsidR="0026668C" w:rsidRPr="00AA2210" w:rsidRDefault="0026668C" w:rsidP="0026668C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210">
              <w:rPr>
                <w:rFonts w:ascii="Times New Roman" w:hAnsi="Times New Roman" w:cs="Times New Roman"/>
                <w:sz w:val="20"/>
                <w:szCs w:val="20"/>
              </w:rPr>
              <w:t>Победа</w:t>
            </w:r>
          </w:p>
        </w:tc>
        <w:tc>
          <w:tcPr>
            <w:tcW w:w="1272" w:type="dxa"/>
          </w:tcPr>
          <w:p w14:paraId="4BF1B6BF" w14:textId="2479333F" w:rsidR="0026668C" w:rsidRPr="00AA2210" w:rsidRDefault="0026668C" w:rsidP="0026668C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210">
              <w:rPr>
                <w:rFonts w:ascii="Times New Roman" w:hAnsi="Times New Roman" w:cs="Times New Roman"/>
                <w:sz w:val="20"/>
                <w:szCs w:val="20"/>
              </w:rPr>
              <w:t>625 000 руб.</w:t>
            </w:r>
          </w:p>
        </w:tc>
      </w:tr>
      <w:tr w:rsidR="00DE633A" w:rsidRPr="00AA2210" w14:paraId="2B1BD391" w14:textId="77777777" w:rsidTr="00DE633A">
        <w:trPr>
          <w:trHeight w:val="806"/>
        </w:trPr>
        <w:tc>
          <w:tcPr>
            <w:tcW w:w="486" w:type="dxa"/>
          </w:tcPr>
          <w:p w14:paraId="11E6A485" w14:textId="55E060AD" w:rsidR="00DE633A" w:rsidRPr="00AA2210" w:rsidRDefault="00DE633A" w:rsidP="00DE633A">
            <w:pPr>
              <w:tabs>
                <w:tab w:val="left" w:pos="2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21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15" w:type="dxa"/>
          </w:tcPr>
          <w:p w14:paraId="58423E7C" w14:textId="4FEF4B31" w:rsidR="00DE633A" w:rsidRPr="00AA2210" w:rsidRDefault="00DE633A" w:rsidP="00DE633A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210">
              <w:rPr>
                <w:rFonts w:ascii="Times New Roman" w:hAnsi="Times New Roman" w:cs="Times New Roman"/>
                <w:sz w:val="20"/>
                <w:szCs w:val="20"/>
              </w:rPr>
              <w:t>Чусовской район</w:t>
            </w:r>
          </w:p>
        </w:tc>
        <w:tc>
          <w:tcPr>
            <w:tcW w:w="1947" w:type="dxa"/>
          </w:tcPr>
          <w:p w14:paraId="0063EF6C" w14:textId="2FF4EF6D" w:rsidR="00DE633A" w:rsidRPr="00AA2210" w:rsidRDefault="00DE633A" w:rsidP="00DE633A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210">
              <w:rPr>
                <w:rFonts w:ascii="Times New Roman" w:hAnsi="Times New Roman" w:cs="Times New Roman"/>
                <w:sz w:val="20"/>
                <w:szCs w:val="20"/>
              </w:rPr>
              <w:t>Конкурс благотворительных проектов</w:t>
            </w:r>
          </w:p>
        </w:tc>
        <w:tc>
          <w:tcPr>
            <w:tcW w:w="1906" w:type="dxa"/>
          </w:tcPr>
          <w:p w14:paraId="14E4A395" w14:textId="6291F53F" w:rsidR="00DE633A" w:rsidRPr="00AA2210" w:rsidRDefault="00DE633A" w:rsidP="00DE633A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210">
              <w:rPr>
                <w:rFonts w:ascii="Times New Roman" w:hAnsi="Times New Roman" w:cs="Times New Roman"/>
                <w:sz w:val="20"/>
                <w:szCs w:val="20"/>
              </w:rPr>
              <w:t>«ОМК-Партнерство»</w:t>
            </w:r>
          </w:p>
        </w:tc>
        <w:tc>
          <w:tcPr>
            <w:tcW w:w="1094" w:type="dxa"/>
          </w:tcPr>
          <w:p w14:paraId="22643817" w14:textId="57557E95" w:rsidR="00DE633A" w:rsidRPr="00AA2210" w:rsidRDefault="00DE633A" w:rsidP="00DE633A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210">
              <w:rPr>
                <w:rFonts w:ascii="Times New Roman" w:hAnsi="Times New Roman" w:cs="Times New Roman"/>
                <w:sz w:val="20"/>
                <w:szCs w:val="20"/>
              </w:rPr>
              <w:t>«Начни сво</w:t>
            </w:r>
            <w:r w:rsidR="000C4883" w:rsidRPr="00AA2210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AA2210">
              <w:rPr>
                <w:rFonts w:ascii="Times New Roman" w:hAnsi="Times New Roman" w:cs="Times New Roman"/>
                <w:sz w:val="20"/>
                <w:szCs w:val="20"/>
              </w:rPr>
              <w:t xml:space="preserve"> дело»</w:t>
            </w:r>
          </w:p>
        </w:tc>
        <w:tc>
          <w:tcPr>
            <w:tcW w:w="1148" w:type="dxa"/>
          </w:tcPr>
          <w:p w14:paraId="79C88B99" w14:textId="53FC29FF" w:rsidR="00DE633A" w:rsidRPr="00AA2210" w:rsidRDefault="00DE633A" w:rsidP="00DE633A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210">
              <w:rPr>
                <w:rFonts w:ascii="Times New Roman" w:hAnsi="Times New Roman" w:cs="Times New Roman"/>
                <w:sz w:val="20"/>
                <w:szCs w:val="20"/>
              </w:rPr>
              <w:t>Победа</w:t>
            </w:r>
          </w:p>
        </w:tc>
        <w:tc>
          <w:tcPr>
            <w:tcW w:w="1272" w:type="dxa"/>
          </w:tcPr>
          <w:p w14:paraId="1DA0564F" w14:textId="192F684B" w:rsidR="00DE633A" w:rsidRPr="00AA2210" w:rsidRDefault="00DE633A" w:rsidP="0050290E">
            <w:pPr>
              <w:pStyle w:val="ae"/>
              <w:numPr>
                <w:ilvl w:val="0"/>
                <w:numId w:val="46"/>
              </w:numPr>
              <w:tabs>
                <w:tab w:val="left" w:pos="285"/>
              </w:tabs>
              <w:spacing w:after="0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AA2210">
              <w:rPr>
                <w:rFonts w:ascii="Times New Roman" w:hAnsi="Times New Roman" w:cs="Times New Roman"/>
                <w:sz w:val="20"/>
                <w:szCs w:val="20"/>
              </w:rPr>
              <w:t>382 руб.</w:t>
            </w:r>
          </w:p>
        </w:tc>
      </w:tr>
    </w:tbl>
    <w:p w14:paraId="071FEBD7" w14:textId="77777777" w:rsidR="00557601" w:rsidRPr="00AA2210" w:rsidRDefault="00557601" w:rsidP="00AB03D8">
      <w:pPr>
        <w:tabs>
          <w:tab w:val="left" w:pos="2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C165C9" w14:textId="68E05691" w:rsidR="00CC01DD" w:rsidRPr="00AA2210" w:rsidRDefault="00CC01DD" w:rsidP="0050290E">
      <w:pPr>
        <w:tabs>
          <w:tab w:val="left" w:pos="28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По итогам 2016 г. учреждения приняли участие</w:t>
      </w:r>
      <w:r w:rsidR="0050290E" w:rsidRPr="00AA2210">
        <w:rPr>
          <w:rFonts w:ascii="Times New Roman" w:hAnsi="Times New Roman" w:cs="Times New Roman"/>
          <w:sz w:val="24"/>
          <w:szCs w:val="24"/>
        </w:rPr>
        <w:t xml:space="preserve"> и</w:t>
      </w:r>
      <w:r w:rsidR="00C31089" w:rsidRPr="00AA2210">
        <w:rPr>
          <w:rFonts w:ascii="Times New Roman" w:hAnsi="Times New Roman" w:cs="Times New Roman"/>
          <w:sz w:val="24"/>
          <w:szCs w:val="24"/>
        </w:rPr>
        <w:t xml:space="preserve"> победили в проектах</w:t>
      </w:r>
      <w:r w:rsidR="0050290E" w:rsidRPr="00AA2210">
        <w:rPr>
          <w:rFonts w:ascii="Times New Roman" w:hAnsi="Times New Roman" w:cs="Times New Roman"/>
          <w:sz w:val="24"/>
          <w:szCs w:val="24"/>
        </w:rPr>
        <w:t xml:space="preserve"> и конкурсах </w:t>
      </w:r>
      <w:r w:rsidR="00C31089" w:rsidRPr="00AA2210">
        <w:rPr>
          <w:rFonts w:ascii="Times New Roman" w:hAnsi="Times New Roman" w:cs="Times New Roman"/>
          <w:sz w:val="24"/>
          <w:szCs w:val="24"/>
        </w:rPr>
        <w:t>230 раз (</w:t>
      </w:r>
      <w:r w:rsidRPr="00AA2210">
        <w:rPr>
          <w:rFonts w:ascii="Times New Roman" w:hAnsi="Times New Roman" w:cs="Times New Roman"/>
          <w:sz w:val="24"/>
          <w:szCs w:val="24"/>
        </w:rPr>
        <w:t>2015 г.</w:t>
      </w:r>
      <w:r w:rsidR="000C4883" w:rsidRPr="00AA2210">
        <w:rPr>
          <w:rFonts w:ascii="Times New Roman" w:hAnsi="Times New Roman" w:cs="Times New Roman"/>
          <w:sz w:val="24"/>
          <w:szCs w:val="24"/>
        </w:rPr>
        <w:t xml:space="preserve"> —</w:t>
      </w:r>
      <w:r w:rsidRPr="00AA2210">
        <w:rPr>
          <w:rFonts w:ascii="Times New Roman" w:hAnsi="Times New Roman" w:cs="Times New Roman"/>
          <w:sz w:val="24"/>
          <w:szCs w:val="24"/>
        </w:rPr>
        <w:t xml:space="preserve"> 224 раза), </w:t>
      </w:r>
      <w:r w:rsidR="0050290E" w:rsidRPr="00AA2210">
        <w:rPr>
          <w:rFonts w:ascii="Times New Roman" w:hAnsi="Times New Roman" w:cs="Times New Roman"/>
          <w:sz w:val="24"/>
          <w:szCs w:val="24"/>
        </w:rPr>
        <w:t>привлеч</w:t>
      </w:r>
      <w:r w:rsidR="000C4883" w:rsidRPr="00AA2210">
        <w:rPr>
          <w:rFonts w:ascii="Times New Roman" w:hAnsi="Times New Roman" w:cs="Times New Roman"/>
          <w:sz w:val="24"/>
          <w:szCs w:val="24"/>
        </w:rPr>
        <w:t>ё</w:t>
      </w:r>
      <w:r w:rsidR="0050290E" w:rsidRPr="00AA2210">
        <w:rPr>
          <w:rFonts w:ascii="Times New Roman" w:hAnsi="Times New Roman" w:cs="Times New Roman"/>
          <w:sz w:val="24"/>
          <w:szCs w:val="24"/>
        </w:rPr>
        <w:t xml:space="preserve">нного финансирования с конкурсов по сравнению с 2015 г. практически в </w:t>
      </w:r>
      <w:r w:rsidR="000C4883" w:rsidRPr="00AA2210">
        <w:rPr>
          <w:rFonts w:ascii="Times New Roman" w:hAnsi="Times New Roman" w:cs="Times New Roman"/>
          <w:sz w:val="24"/>
          <w:szCs w:val="24"/>
        </w:rPr>
        <w:t>два</w:t>
      </w:r>
      <w:r w:rsidR="0050290E" w:rsidRPr="00AA2210">
        <w:rPr>
          <w:rFonts w:ascii="Times New Roman" w:hAnsi="Times New Roman" w:cs="Times New Roman"/>
          <w:sz w:val="24"/>
          <w:szCs w:val="24"/>
        </w:rPr>
        <w:t xml:space="preserve"> раза меньше, что </w:t>
      </w:r>
      <w:r w:rsidR="00786630" w:rsidRPr="00AA2210">
        <w:rPr>
          <w:rFonts w:ascii="Times New Roman" w:hAnsi="Times New Roman" w:cs="Times New Roman"/>
          <w:sz w:val="24"/>
          <w:szCs w:val="24"/>
        </w:rPr>
        <w:t>объясняется</w:t>
      </w:r>
      <w:r w:rsidR="0050290E" w:rsidRPr="00AA2210">
        <w:rPr>
          <w:rFonts w:ascii="Times New Roman" w:hAnsi="Times New Roman" w:cs="Times New Roman"/>
          <w:sz w:val="24"/>
          <w:szCs w:val="24"/>
        </w:rPr>
        <w:t xml:space="preserve"> существенным </w:t>
      </w:r>
      <w:r w:rsidRPr="00AA2210">
        <w:rPr>
          <w:rFonts w:ascii="Times New Roman" w:hAnsi="Times New Roman" w:cs="Times New Roman"/>
          <w:sz w:val="24"/>
          <w:szCs w:val="24"/>
        </w:rPr>
        <w:t>снижени</w:t>
      </w:r>
      <w:r w:rsidR="0050290E" w:rsidRPr="00AA2210">
        <w:rPr>
          <w:rFonts w:ascii="Times New Roman" w:hAnsi="Times New Roman" w:cs="Times New Roman"/>
          <w:sz w:val="24"/>
          <w:szCs w:val="24"/>
        </w:rPr>
        <w:t>ем</w:t>
      </w:r>
      <w:r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50290E" w:rsidRPr="00AA2210">
        <w:rPr>
          <w:rFonts w:ascii="Times New Roman" w:hAnsi="Times New Roman" w:cs="Times New Roman"/>
          <w:sz w:val="24"/>
          <w:szCs w:val="24"/>
        </w:rPr>
        <w:t>выделения денежных средств в конкурсах.</w:t>
      </w:r>
    </w:p>
    <w:p w14:paraId="78BBDA8D" w14:textId="6834B7B0" w:rsidR="00752683" w:rsidRPr="00AA2210" w:rsidRDefault="000C4883" w:rsidP="0050290E">
      <w:pPr>
        <w:tabs>
          <w:tab w:val="left" w:pos="285"/>
        </w:tabs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210">
        <w:rPr>
          <w:rFonts w:ascii="Times New Roman" w:hAnsi="Times New Roman" w:cs="Times New Roman"/>
          <w:b/>
          <w:sz w:val="24"/>
          <w:szCs w:val="24"/>
        </w:rPr>
        <w:t>Также</w:t>
      </w:r>
      <w:r w:rsidR="00752683" w:rsidRPr="00AA2210">
        <w:rPr>
          <w:rFonts w:ascii="Times New Roman" w:hAnsi="Times New Roman" w:cs="Times New Roman"/>
          <w:b/>
          <w:sz w:val="24"/>
          <w:szCs w:val="24"/>
        </w:rPr>
        <w:t xml:space="preserve"> хотелось бы отметить одну из самых главных проблем при реализации проектов и конкурсов, особенно на краевом уровне</w:t>
      </w:r>
      <w:r w:rsidRPr="00AA2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>—</w:t>
      </w:r>
      <w:r w:rsidR="00752683" w:rsidRPr="00AA2210">
        <w:rPr>
          <w:rFonts w:ascii="Times New Roman" w:hAnsi="Times New Roman" w:cs="Times New Roman"/>
          <w:b/>
          <w:sz w:val="24"/>
          <w:szCs w:val="24"/>
        </w:rPr>
        <w:t xml:space="preserve"> по итогам заседания различных экспертных групп и комиссий</w:t>
      </w:r>
      <w:r w:rsidR="005958F3" w:rsidRPr="00AA2210">
        <w:rPr>
          <w:rFonts w:ascii="Times New Roman" w:hAnsi="Times New Roman" w:cs="Times New Roman"/>
          <w:b/>
          <w:sz w:val="24"/>
          <w:szCs w:val="24"/>
        </w:rPr>
        <w:t>,</w:t>
      </w:r>
      <w:r w:rsidRPr="00AA2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4DA" w:rsidRPr="00AA2210">
        <w:rPr>
          <w:rFonts w:ascii="Times New Roman" w:hAnsi="Times New Roman" w:cs="Times New Roman"/>
          <w:b/>
          <w:sz w:val="24"/>
          <w:szCs w:val="24"/>
        </w:rPr>
        <w:t>не победившие</w:t>
      </w:r>
      <w:r w:rsidR="00752683" w:rsidRPr="00AA2210">
        <w:rPr>
          <w:rFonts w:ascii="Times New Roman" w:hAnsi="Times New Roman" w:cs="Times New Roman"/>
          <w:b/>
          <w:sz w:val="24"/>
          <w:szCs w:val="24"/>
        </w:rPr>
        <w:t xml:space="preserve"> КДУ остаются </w:t>
      </w:r>
      <w:proofErr w:type="gramStart"/>
      <w:r w:rsidR="00752683" w:rsidRPr="00AA2210">
        <w:rPr>
          <w:rFonts w:ascii="Times New Roman" w:hAnsi="Times New Roman" w:cs="Times New Roman"/>
          <w:b/>
          <w:sz w:val="24"/>
          <w:szCs w:val="24"/>
        </w:rPr>
        <w:t>вне ведении</w:t>
      </w:r>
      <w:proofErr w:type="gramEnd"/>
      <w:r w:rsidR="00752683" w:rsidRPr="00AA2210">
        <w:rPr>
          <w:rFonts w:ascii="Times New Roman" w:hAnsi="Times New Roman" w:cs="Times New Roman"/>
          <w:b/>
          <w:sz w:val="24"/>
          <w:szCs w:val="24"/>
        </w:rPr>
        <w:t xml:space="preserve"> причин, повлиявших на </w:t>
      </w:r>
      <w:r w:rsidR="003E74DA" w:rsidRPr="00AA2210">
        <w:rPr>
          <w:rFonts w:ascii="Times New Roman" w:hAnsi="Times New Roman" w:cs="Times New Roman"/>
          <w:b/>
          <w:sz w:val="24"/>
          <w:szCs w:val="24"/>
        </w:rPr>
        <w:t>не прохождение</w:t>
      </w:r>
      <w:r w:rsidR="00752683" w:rsidRPr="00AA2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8F3" w:rsidRPr="00AA2210">
        <w:rPr>
          <w:rFonts w:ascii="Times New Roman" w:hAnsi="Times New Roman" w:cs="Times New Roman"/>
          <w:b/>
          <w:sz w:val="24"/>
          <w:szCs w:val="24"/>
        </w:rPr>
        <w:t xml:space="preserve">их </w:t>
      </w:r>
      <w:r w:rsidR="00752683" w:rsidRPr="00AA2210">
        <w:rPr>
          <w:rFonts w:ascii="Times New Roman" w:hAnsi="Times New Roman" w:cs="Times New Roman"/>
          <w:b/>
          <w:sz w:val="24"/>
          <w:szCs w:val="24"/>
        </w:rPr>
        <w:t>заявок.</w:t>
      </w:r>
      <w:r w:rsidR="005958F3" w:rsidRPr="00AA2210">
        <w:rPr>
          <w:rFonts w:ascii="Times New Roman" w:hAnsi="Times New Roman" w:cs="Times New Roman"/>
          <w:b/>
          <w:sz w:val="24"/>
          <w:szCs w:val="24"/>
        </w:rPr>
        <w:t xml:space="preserve"> Исходя из этого учреждения не могут провести «работу над ошибками» и подать скорректированные заявки на конкурсы будущих лет, соответственно</w:t>
      </w:r>
      <w:r w:rsidRPr="00AA2210">
        <w:rPr>
          <w:rFonts w:ascii="Times New Roman" w:hAnsi="Times New Roman" w:cs="Times New Roman"/>
          <w:b/>
          <w:sz w:val="24"/>
          <w:szCs w:val="24"/>
        </w:rPr>
        <w:t>,</w:t>
      </w:r>
      <w:r w:rsidR="005958F3" w:rsidRPr="00AA2210">
        <w:rPr>
          <w:rFonts w:ascii="Times New Roman" w:hAnsi="Times New Roman" w:cs="Times New Roman"/>
          <w:b/>
          <w:sz w:val="24"/>
          <w:szCs w:val="24"/>
        </w:rPr>
        <w:t xml:space="preserve"> реализовать проекты и привлечь в учреждение финансирование.</w:t>
      </w:r>
      <w:r w:rsidRPr="00AA22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7FA295" w14:textId="77777777" w:rsidR="00E8262B" w:rsidRPr="00AA2210" w:rsidRDefault="00797490" w:rsidP="00D06C41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48" w:name="_Toc451586067"/>
      <w:bookmarkStart w:id="49" w:name="_Toc477862862"/>
      <w:r w:rsidRPr="00AA2210">
        <w:rPr>
          <w:rFonts w:ascii="Times New Roman" w:hAnsi="Times New Roman" w:cs="Times New Roman"/>
          <w:color w:val="auto"/>
          <w:sz w:val="28"/>
          <w:szCs w:val="28"/>
        </w:rPr>
        <w:t>Межмуниципальное взаимодействие. Взаимодейст</w:t>
      </w:r>
      <w:r w:rsidR="00676524" w:rsidRPr="00AA2210">
        <w:rPr>
          <w:rFonts w:ascii="Times New Roman" w:hAnsi="Times New Roman" w:cs="Times New Roman"/>
          <w:color w:val="auto"/>
          <w:sz w:val="28"/>
          <w:szCs w:val="28"/>
        </w:rPr>
        <w:t>вие КДУ с краевыми учреждениями</w:t>
      </w:r>
      <w:bookmarkEnd w:id="48"/>
      <w:bookmarkEnd w:id="49"/>
    </w:p>
    <w:p w14:paraId="1F8D0E90" w14:textId="77777777" w:rsidR="00D06C41" w:rsidRPr="00AA2210" w:rsidRDefault="00797490" w:rsidP="00D06C41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210">
        <w:rPr>
          <w:rFonts w:ascii="Times New Roman" w:hAnsi="Times New Roman" w:cs="Times New Roman"/>
          <w:shd w:val="clear" w:color="auto" w:fill="FFFFFF"/>
        </w:rPr>
        <w:t xml:space="preserve">   </w:t>
      </w:r>
      <w:r w:rsidRPr="00AA2210">
        <w:rPr>
          <w:rFonts w:ascii="Times New Roman" w:hAnsi="Times New Roman" w:cs="Times New Roman"/>
          <w:sz w:val="26"/>
          <w:szCs w:val="26"/>
        </w:rPr>
        <w:t xml:space="preserve"> </w:t>
      </w:r>
      <w:r w:rsidRPr="00AA2210">
        <w:rPr>
          <w:rFonts w:ascii="Times New Roman" w:hAnsi="Times New Roman" w:cs="Times New Roman"/>
          <w:sz w:val="26"/>
          <w:szCs w:val="26"/>
        </w:rPr>
        <w:tab/>
      </w:r>
    </w:p>
    <w:p w14:paraId="7BD46ADC" w14:textId="65EDFB0A" w:rsidR="00810C45" w:rsidRPr="00AA2210" w:rsidRDefault="00F61F79" w:rsidP="009232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ab/>
        <w:t>Обмен творческими достижениями, расширение взаимодействия и сотрудничества организаций культуры и творческих коллективов из разных территорий Пермского края</w:t>
      </w:r>
      <w:r w:rsidR="00F26B34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0C4883" w:rsidRPr="00AA2210">
        <w:rPr>
          <w:rFonts w:ascii="Times New Roman" w:hAnsi="Times New Roman" w:cs="Times New Roman"/>
          <w:sz w:val="24"/>
          <w:szCs w:val="24"/>
        </w:rPr>
        <w:t>—</w:t>
      </w:r>
      <w:r w:rsidRPr="00AA2210">
        <w:rPr>
          <w:rFonts w:ascii="Times New Roman" w:hAnsi="Times New Roman" w:cs="Times New Roman"/>
          <w:sz w:val="24"/>
          <w:szCs w:val="24"/>
        </w:rPr>
        <w:t xml:space="preserve"> один из важнейших инструментов </w:t>
      </w:r>
      <w:r w:rsidR="00F26B34" w:rsidRPr="00AA2210">
        <w:rPr>
          <w:rFonts w:ascii="Times New Roman" w:hAnsi="Times New Roman" w:cs="Times New Roman"/>
          <w:sz w:val="24"/>
          <w:szCs w:val="24"/>
        </w:rPr>
        <w:t>п</w:t>
      </w:r>
      <w:r w:rsidRPr="00AA2210">
        <w:rPr>
          <w:rFonts w:ascii="Times New Roman" w:hAnsi="Times New Roman" w:cs="Times New Roman"/>
          <w:sz w:val="24"/>
          <w:szCs w:val="24"/>
        </w:rPr>
        <w:t>родвижения территории, возможность пока</w:t>
      </w:r>
      <w:r w:rsidR="00F26B34" w:rsidRPr="00AA2210">
        <w:rPr>
          <w:rFonts w:ascii="Times New Roman" w:hAnsi="Times New Roman" w:cs="Times New Roman"/>
          <w:sz w:val="24"/>
          <w:szCs w:val="24"/>
        </w:rPr>
        <w:t xml:space="preserve">зать результат деятельности </w:t>
      </w:r>
      <w:r w:rsidRPr="00AA2210">
        <w:rPr>
          <w:rFonts w:ascii="Times New Roman" w:hAnsi="Times New Roman" w:cs="Times New Roman"/>
          <w:sz w:val="24"/>
          <w:szCs w:val="24"/>
        </w:rPr>
        <w:t>большой ауд</w:t>
      </w:r>
      <w:r w:rsidR="00F26B34" w:rsidRPr="00AA2210">
        <w:rPr>
          <w:rFonts w:ascii="Times New Roman" w:hAnsi="Times New Roman" w:cs="Times New Roman"/>
          <w:sz w:val="24"/>
          <w:szCs w:val="24"/>
        </w:rPr>
        <w:t>итории и получить отклик как от экспертов и членов жюри, так и от зрителя</w:t>
      </w:r>
      <w:r w:rsidR="00F44141" w:rsidRPr="00AA2210">
        <w:rPr>
          <w:rFonts w:ascii="Times New Roman" w:hAnsi="Times New Roman" w:cs="Times New Roman"/>
          <w:sz w:val="24"/>
          <w:szCs w:val="24"/>
        </w:rPr>
        <w:t>, поучиться друг у друга и посотрудничать</w:t>
      </w:r>
      <w:r w:rsidR="00F26B34" w:rsidRPr="00AA2210">
        <w:rPr>
          <w:rFonts w:ascii="Times New Roman" w:hAnsi="Times New Roman" w:cs="Times New Roman"/>
          <w:sz w:val="24"/>
          <w:szCs w:val="24"/>
        </w:rPr>
        <w:t>.</w:t>
      </w:r>
    </w:p>
    <w:p w14:paraId="1F147C4D" w14:textId="60755EE8" w:rsidR="00F61F79" w:rsidRPr="00AA2210" w:rsidRDefault="00030EAC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Среди</w:t>
      </w:r>
      <w:r w:rsidR="00F61F79" w:rsidRPr="00AA2210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Pr="00AA2210">
        <w:rPr>
          <w:rFonts w:ascii="Times New Roman" w:hAnsi="Times New Roman" w:cs="Times New Roman"/>
          <w:sz w:val="24"/>
          <w:szCs w:val="24"/>
        </w:rPr>
        <w:t>й</w:t>
      </w:r>
      <w:r w:rsidR="00F61F79" w:rsidRPr="00AA2210">
        <w:rPr>
          <w:rFonts w:ascii="Times New Roman" w:hAnsi="Times New Roman" w:cs="Times New Roman"/>
          <w:sz w:val="24"/>
          <w:szCs w:val="24"/>
        </w:rPr>
        <w:t>, котор</w:t>
      </w:r>
      <w:r w:rsidRPr="00AA2210">
        <w:rPr>
          <w:rFonts w:ascii="Times New Roman" w:hAnsi="Times New Roman" w:cs="Times New Roman"/>
          <w:sz w:val="24"/>
          <w:szCs w:val="24"/>
        </w:rPr>
        <w:t xml:space="preserve">ые </w:t>
      </w:r>
      <w:r w:rsidR="00F61F79" w:rsidRPr="00AA2210">
        <w:rPr>
          <w:rFonts w:ascii="Times New Roman" w:hAnsi="Times New Roman" w:cs="Times New Roman"/>
          <w:sz w:val="24"/>
          <w:szCs w:val="24"/>
        </w:rPr>
        <w:t>взаи</w:t>
      </w:r>
      <w:r w:rsidR="008B698A" w:rsidRPr="00AA2210">
        <w:rPr>
          <w:rFonts w:ascii="Times New Roman" w:hAnsi="Times New Roman" w:cs="Times New Roman"/>
          <w:sz w:val="24"/>
          <w:szCs w:val="24"/>
        </w:rPr>
        <w:t xml:space="preserve">модействуют с муниципалитетами и тесно </w:t>
      </w:r>
      <w:r w:rsidR="00F61F79" w:rsidRPr="00AA2210">
        <w:rPr>
          <w:rFonts w:ascii="Times New Roman" w:hAnsi="Times New Roman" w:cs="Times New Roman"/>
          <w:sz w:val="24"/>
          <w:szCs w:val="24"/>
        </w:rPr>
        <w:t xml:space="preserve">сотрудничают </w:t>
      </w:r>
      <w:r w:rsidR="000C4883" w:rsidRPr="00AA2210">
        <w:rPr>
          <w:rFonts w:ascii="Times New Roman" w:hAnsi="Times New Roman" w:cs="Times New Roman"/>
          <w:sz w:val="24"/>
          <w:szCs w:val="24"/>
        </w:rPr>
        <w:t xml:space="preserve">с </w:t>
      </w:r>
      <w:r w:rsidR="00F61F79" w:rsidRPr="00AA2210">
        <w:rPr>
          <w:rFonts w:ascii="Times New Roman" w:hAnsi="Times New Roman" w:cs="Times New Roman"/>
          <w:sz w:val="24"/>
          <w:szCs w:val="24"/>
        </w:rPr>
        <w:t xml:space="preserve">краевыми учреждениями: Чайковский, </w:t>
      </w:r>
      <w:proofErr w:type="spellStart"/>
      <w:r w:rsidR="00F61F79" w:rsidRPr="00AA2210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="00F61F79" w:rsidRPr="00AA2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1F79" w:rsidRPr="00AA2210">
        <w:rPr>
          <w:rFonts w:ascii="Times New Roman" w:hAnsi="Times New Roman" w:cs="Times New Roman"/>
          <w:sz w:val="24"/>
          <w:szCs w:val="24"/>
        </w:rPr>
        <w:t>Бардинский</w:t>
      </w:r>
      <w:proofErr w:type="spellEnd"/>
      <w:r w:rsidR="00F61F79" w:rsidRPr="00AA2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1F79" w:rsidRPr="00AA2210"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 w:rsidR="00F61F79" w:rsidRPr="00AA2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1F79" w:rsidRPr="00AA2210">
        <w:rPr>
          <w:rFonts w:ascii="Times New Roman" w:hAnsi="Times New Roman" w:cs="Times New Roman"/>
          <w:sz w:val="24"/>
          <w:szCs w:val="24"/>
        </w:rPr>
        <w:t>Кочевский</w:t>
      </w:r>
      <w:proofErr w:type="spellEnd"/>
      <w:r w:rsidR="00F61F79" w:rsidRPr="00AA2210">
        <w:rPr>
          <w:rFonts w:ascii="Times New Roman" w:hAnsi="Times New Roman" w:cs="Times New Roman"/>
          <w:sz w:val="24"/>
          <w:szCs w:val="24"/>
        </w:rPr>
        <w:t>, Ильинский районы и г.</w:t>
      </w:r>
      <w:r w:rsidR="000C4883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F61F79" w:rsidRPr="00AA2210">
        <w:rPr>
          <w:rFonts w:ascii="Times New Roman" w:hAnsi="Times New Roman" w:cs="Times New Roman"/>
          <w:sz w:val="24"/>
          <w:szCs w:val="24"/>
        </w:rPr>
        <w:t>Кунгур</w:t>
      </w:r>
      <w:r w:rsidRPr="00AA2210">
        <w:rPr>
          <w:rFonts w:ascii="Times New Roman" w:hAnsi="Times New Roman" w:cs="Times New Roman"/>
          <w:sz w:val="24"/>
          <w:szCs w:val="24"/>
        </w:rPr>
        <w:t>.</w:t>
      </w:r>
    </w:p>
    <w:p w14:paraId="6FF14B8B" w14:textId="77777777" w:rsidR="00F61F79" w:rsidRPr="00AA2210" w:rsidRDefault="00F61F79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EC0ED5" w14:textId="6343A50F" w:rsidR="00F61F79" w:rsidRPr="00AA2210" w:rsidRDefault="00F61F79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210">
        <w:rPr>
          <w:rFonts w:ascii="Times New Roman" w:hAnsi="Times New Roman" w:cs="Times New Roman"/>
          <w:b/>
          <w:sz w:val="24"/>
          <w:szCs w:val="24"/>
        </w:rPr>
        <w:t>В целом взаимодействие делится на три крупных направления:</w:t>
      </w:r>
    </w:p>
    <w:p w14:paraId="7901B441" w14:textId="330F4AFE" w:rsidR="008B698A" w:rsidRPr="00AA2210" w:rsidRDefault="00F61F79" w:rsidP="006B4917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210">
        <w:rPr>
          <w:rFonts w:ascii="Times New Roman" w:hAnsi="Times New Roman" w:cs="Times New Roman"/>
          <w:b/>
          <w:sz w:val="24"/>
          <w:szCs w:val="24"/>
        </w:rPr>
        <w:t xml:space="preserve">Участие в </w:t>
      </w:r>
      <w:r w:rsidR="00030EAC" w:rsidRPr="00AA2210">
        <w:rPr>
          <w:rFonts w:ascii="Times New Roman" w:hAnsi="Times New Roman" w:cs="Times New Roman"/>
          <w:b/>
          <w:sz w:val="24"/>
          <w:szCs w:val="24"/>
        </w:rPr>
        <w:t>ф</w:t>
      </w:r>
      <w:r w:rsidR="000C4883" w:rsidRPr="00AA2210">
        <w:rPr>
          <w:rFonts w:ascii="Times New Roman" w:hAnsi="Times New Roman" w:cs="Times New Roman"/>
          <w:b/>
          <w:sz w:val="24"/>
          <w:szCs w:val="24"/>
        </w:rPr>
        <w:t xml:space="preserve">орумах, </w:t>
      </w:r>
      <w:r w:rsidRPr="00AA2210">
        <w:rPr>
          <w:rFonts w:ascii="Times New Roman" w:hAnsi="Times New Roman" w:cs="Times New Roman"/>
          <w:b/>
          <w:sz w:val="24"/>
          <w:szCs w:val="24"/>
        </w:rPr>
        <w:t>рабочих столах</w:t>
      </w:r>
      <w:r w:rsidR="00030EAC" w:rsidRPr="00AA2210">
        <w:rPr>
          <w:rFonts w:ascii="Times New Roman" w:hAnsi="Times New Roman" w:cs="Times New Roman"/>
          <w:b/>
          <w:sz w:val="24"/>
          <w:szCs w:val="24"/>
        </w:rPr>
        <w:t>, совещаниях</w:t>
      </w:r>
      <w:r w:rsidRPr="00AA2210">
        <w:rPr>
          <w:rFonts w:ascii="Times New Roman" w:hAnsi="Times New Roman" w:cs="Times New Roman"/>
          <w:b/>
          <w:sz w:val="24"/>
          <w:szCs w:val="24"/>
        </w:rPr>
        <w:t xml:space="preserve"> и семинарах. </w:t>
      </w:r>
    </w:p>
    <w:p w14:paraId="516D0844" w14:textId="386E03EC" w:rsidR="008B698A" w:rsidRPr="00AA2210" w:rsidRDefault="00F61F79" w:rsidP="0092325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Среди инс</w:t>
      </w:r>
      <w:r w:rsidR="000C4883" w:rsidRPr="00AA2210">
        <w:rPr>
          <w:rFonts w:ascii="Times New Roman" w:hAnsi="Times New Roman" w:cs="Times New Roman"/>
          <w:sz w:val="24"/>
          <w:szCs w:val="24"/>
        </w:rPr>
        <w:t xml:space="preserve">титуций: Министерство культуры Пермского края, </w:t>
      </w:r>
      <w:r w:rsidRPr="00AA2210">
        <w:rPr>
          <w:rFonts w:ascii="Times New Roman" w:hAnsi="Times New Roman" w:cs="Times New Roman"/>
          <w:sz w:val="24"/>
          <w:szCs w:val="24"/>
        </w:rPr>
        <w:t>Министерств</w:t>
      </w:r>
      <w:r w:rsidR="00030EAC" w:rsidRPr="00AA2210">
        <w:rPr>
          <w:rFonts w:ascii="Times New Roman" w:hAnsi="Times New Roman" w:cs="Times New Roman"/>
          <w:sz w:val="24"/>
          <w:szCs w:val="24"/>
        </w:rPr>
        <w:t>о</w:t>
      </w:r>
      <w:r w:rsidRPr="00AA2210">
        <w:rPr>
          <w:rFonts w:ascii="Times New Roman" w:hAnsi="Times New Roman" w:cs="Times New Roman"/>
          <w:sz w:val="24"/>
          <w:szCs w:val="24"/>
        </w:rPr>
        <w:t xml:space="preserve"> образования и науки Пермского края, КГАУК «ПДНТ», КГАУ «Центр по реализации проектов в сфере культуры и </w:t>
      </w:r>
      <w:r w:rsidR="00C31795" w:rsidRPr="00AA2210">
        <w:rPr>
          <w:rFonts w:ascii="Times New Roman" w:hAnsi="Times New Roman" w:cs="Times New Roman"/>
          <w:sz w:val="24"/>
          <w:szCs w:val="24"/>
        </w:rPr>
        <w:t>молодёж</w:t>
      </w:r>
      <w:r w:rsidRPr="00AA2210">
        <w:rPr>
          <w:rFonts w:ascii="Times New Roman" w:hAnsi="Times New Roman" w:cs="Times New Roman"/>
          <w:sz w:val="24"/>
          <w:szCs w:val="24"/>
        </w:rPr>
        <w:t>ной политики», ПГИК ГАУ «Пермский краевой центр военно-патриотического воспитания»</w:t>
      </w:r>
      <w:r w:rsidR="008B698A" w:rsidRPr="00AA2210">
        <w:rPr>
          <w:rFonts w:ascii="Times New Roman" w:hAnsi="Times New Roman" w:cs="Times New Roman"/>
          <w:sz w:val="24"/>
          <w:szCs w:val="24"/>
        </w:rPr>
        <w:t xml:space="preserve">, </w:t>
      </w:r>
      <w:r w:rsidR="000C4883" w:rsidRPr="00AA2210">
        <w:rPr>
          <w:rFonts w:ascii="Times New Roman" w:hAnsi="Times New Roman" w:cs="Times New Roman"/>
          <w:sz w:val="24"/>
          <w:szCs w:val="24"/>
        </w:rPr>
        <w:t xml:space="preserve">Пермский государственный </w:t>
      </w:r>
      <w:r w:rsidRPr="00AA2210">
        <w:rPr>
          <w:rFonts w:ascii="Times New Roman" w:hAnsi="Times New Roman" w:cs="Times New Roman"/>
          <w:sz w:val="24"/>
          <w:szCs w:val="24"/>
        </w:rPr>
        <w:t>гуманитарн</w:t>
      </w:r>
      <w:r w:rsidR="000C4883" w:rsidRPr="00AA2210">
        <w:rPr>
          <w:rFonts w:ascii="Times New Roman" w:hAnsi="Times New Roman" w:cs="Times New Roman"/>
          <w:sz w:val="24"/>
          <w:szCs w:val="24"/>
        </w:rPr>
        <w:t xml:space="preserve">о-педагогический университет, </w:t>
      </w:r>
      <w:r w:rsidRPr="00AA2210">
        <w:rPr>
          <w:rFonts w:ascii="Times New Roman" w:hAnsi="Times New Roman" w:cs="Times New Roman"/>
          <w:sz w:val="24"/>
          <w:szCs w:val="24"/>
        </w:rPr>
        <w:t>ГАУДО КЦХО «Росток», ГУ ДО «Пермский краевой центр «Муравейник», ПКОООО «ВОИ» и др.</w:t>
      </w:r>
    </w:p>
    <w:p w14:paraId="5EE2ECD9" w14:textId="77777777" w:rsidR="008B698A" w:rsidRPr="00AA2210" w:rsidRDefault="008B698A" w:rsidP="006B4917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2A519FF" w14:textId="77777777" w:rsidR="00F61F79" w:rsidRPr="00AA2210" w:rsidRDefault="00F61F79" w:rsidP="006B4917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210">
        <w:rPr>
          <w:rFonts w:ascii="Times New Roman" w:hAnsi="Times New Roman" w:cs="Times New Roman"/>
          <w:b/>
          <w:sz w:val="24"/>
          <w:szCs w:val="24"/>
        </w:rPr>
        <w:t>Творческий обмен: гастроли, фестивали, конкурсы.</w:t>
      </w:r>
    </w:p>
    <w:p w14:paraId="52E32B52" w14:textId="57A096A1" w:rsidR="00F61F79" w:rsidRPr="00AA2210" w:rsidRDefault="000C4883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Среди институций: </w:t>
      </w:r>
      <w:r w:rsidR="00F61F79" w:rsidRPr="00AA2210">
        <w:rPr>
          <w:rFonts w:ascii="Times New Roman" w:hAnsi="Times New Roman" w:cs="Times New Roman"/>
          <w:sz w:val="24"/>
          <w:szCs w:val="24"/>
        </w:rPr>
        <w:t xml:space="preserve">КГАУК «ПДНТ», КГАУ «Центр по реализации проектов в сфере культуры и </w:t>
      </w:r>
      <w:r w:rsidR="00C31795" w:rsidRPr="00AA2210">
        <w:rPr>
          <w:rFonts w:ascii="Times New Roman" w:hAnsi="Times New Roman" w:cs="Times New Roman"/>
          <w:sz w:val="24"/>
          <w:szCs w:val="24"/>
        </w:rPr>
        <w:t>молодёж</w:t>
      </w:r>
      <w:r w:rsidR="00F61F79" w:rsidRPr="00AA2210">
        <w:rPr>
          <w:rFonts w:ascii="Times New Roman" w:hAnsi="Times New Roman" w:cs="Times New Roman"/>
          <w:sz w:val="24"/>
          <w:szCs w:val="24"/>
        </w:rPr>
        <w:t>ной политики»</w:t>
      </w:r>
      <w:r w:rsidR="00030EAC" w:rsidRPr="00AA2210">
        <w:rPr>
          <w:rFonts w:ascii="Times New Roman" w:hAnsi="Times New Roman" w:cs="Times New Roman"/>
          <w:sz w:val="24"/>
          <w:szCs w:val="24"/>
        </w:rPr>
        <w:t>,</w:t>
      </w:r>
      <w:r w:rsidR="00F61F79" w:rsidRPr="00AA2210">
        <w:rPr>
          <w:rFonts w:ascii="Times New Roman" w:hAnsi="Times New Roman" w:cs="Times New Roman"/>
          <w:sz w:val="24"/>
          <w:szCs w:val="24"/>
        </w:rPr>
        <w:t xml:space="preserve"> ГАУ «Пермский краевой центр военно-патриотического воспитания и подготовки граждан», Пермская краевая организация Всероссийского общества инвалидов, Пермская краевая организация Общероссийской общественной организации «Российский союз ветеранов Афганистана»</w:t>
      </w:r>
      <w:r w:rsidR="00030EAC" w:rsidRPr="00AA2210">
        <w:rPr>
          <w:rFonts w:ascii="Times New Roman" w:hAnsi="Times New Roman" w:cs="Times New Roman"/>
          <w:sz w:val="24"/>
          <w:szCs w:val="24"/>
        </w:rPr>
        <w:t>,</w:t>
      </w:r>
      <w:r w:rsidR="00F61F79" w:rsidRPr="00AA2210">
        <w:rPr>
          <w:rFonts w:ascii="Times New Roman" w:hAnsi="Times New Roman" w:cs="Times New Roman"/>
          <w:sz w:val="24"/>
          <w:szCs w:val="24"/>
        </w:rPr>
        <w:t xml:space="preserve"> Региональная общественная организация «Пермская краевая организация Союза журналистов России»</w:t>
      </w:r>
      <w:r w:rsidR="00030EAC" w:rsidRPr="00AA2210">
        <w:rPr>
          <w:rFonts w:ascii="Times New Roman" w:hAnsi="Times New Roman" w:cs="Times New Roman"/>
          <w:sz w:val="24"/>
          <w:szCs w:val="24"/>
        </w:rPr>
        <w:t>,</w:t>
      </w:r>
      <w:r w:rsidR="00F61F79" w:rsidRPr="00AA2210">
        <w:rPr>
          <w:rFonts w:ascii="Times New Roman" w:hAnsi="Times New Roman" w:cs="Times New Roman"/>
          <w:sz w:val="24"/>
          <w:szCs w:val="24"/>
        </w:rPr>
        <w:t xml:space="preserve"> Выставочное</w:t>
      </w:r>
      <w:r w:rsidR="0030779D" w:rsidRPr="00AA2210">
        <w:rPr>
          <w:rFonts w:ascii="Times New Roman" w:hAnsi="Times New Roman" w:cs="Times New Roman"/>
          <w:sz w:val="24"/>
          <w:szCs w:val="24"/>
        </w:rPr>
        <w:t xml:space="preserve"> объединение «Пермская ярмарка», </w:t>
      </w:r>
      <w:r w:rsidR="00F61F79" w:rsidRPr="00AA2210">
        <w:rPr>
          <w:rFonts w:ascii="Times New Roman" w:hAnsi="Times New Roman" w:cs="Times New Roman"/>
          <w:sz w:val="24"/>
          <w:szCs w:val="24"/>
        </w:rPr>
        <w:t>ГУ ДО «Перм</w:t>
      </w:r>
      <w:r w:rsidR="00030EAC" w:rsidRPr="00AA2210">
        <w:rPr>
          <w:rFonts w:ascii="Times New Roman" w:hAnsi="Times New Roman" w:cs="Times New Roman"/>
          <w:sz w:val="24"/>
          <w:szCs w:val="24"/>
        </w:rPr>
        <w:t xml:space="preserve">ский краевой центр «Муравейник», </w:t>
      </w:r>
      <w:r w:rsidR="00F61F79" w:rsidRPr="00AA2210">
        <w:rPr>
          <w:rFonts w:ascii="Times New Roman" w:hAnsi="Times New Roman" w:cs="Times New Roman"/>
          <w:sz w:val="24"/>
          <w:szCs w:val="24"/>
        </w:rPr>
        <w:t>МАУ ДО «Дворец детского юношеского творчества», АНО «Вектор Дружбы»</w:t>
      </w:r>
      <w:r w:rsidR="00030EAC" w:rsidRPr="00AA2210">
        <w:rPr>
          <w:rFonts w:ascii="Times New Roman" w:hAnsi="Times New Roman" w:cs="Times New Roman"/>
          <w:sz w:val="24"/>
          <w:szCs w:val="24"/>
        </w:rPr>
        <w:t xml:space="preserve"> и др.</w:t>
      </w:r>
    </w:p>
    <w:p w14:paraId="7001C0E7" w14:textId="77777777" w:rsidR="0030779D" w:rsidRPr="00AA2210" w:rsidRDefault="0030779D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524F23" w14:textId="77777777" w:rsidR="00F61F79" w:rsidRPr="00AA2210" w:rsidRDefault="00F61F79" w:rsidP="006B4917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210">
        <w:rPr>
          <w:rFonts w:ascii="Times New Roman" w:hAnsi="Times New Roman" w:cs="Times New Roman"/>
          <w:b/>
          <w:sz w:val="24"/>
          <w:szCs w:val="24"/>
        </w:rPr>
        <w:t>Повышение квалификации</w:t>
      </w:r>
    </w:p>
    <w:p w14:paraId="06B2B6E1" w14:textId="6315913C" w:rsidR="00F61F79" w:rsidRPr="00AA2210" w:rsidRDefault="00F61F79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Среди институций: КГАУК «ПДНТ», </w:t>
      </w:r>
      <w:hyperlink r:id="rId16" w:history="1">
        <w:r w:rsidRPr="00AA2210">
          <w:rPr>
            <w:rFonts w:ascii="Times New Roman" w:hAnsi="Times New Roman" w:cs="Times New Roman"/>
            <w:sz w:val="24"/>
            <w:szCs w:val="24"/>
          </w:rPr>
          <w:t>ГБПОУ Пермский краевой колледж искусства и</w:t>
        </w:r>
      </w:hyperlink>
      <w:r w:rsidRPr="00AA2210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030EAC" w:rsidRPr="00AA2210">
        <w:rPr>
          <w:rFonts w:ascii="Times New Roman" w:hAnsi="Times New Roman" w:cs="Times New Roman"/>
          <w:sz w:val="24"/>
          <w:szCs w:val="24"/>
        </w:rPr>
        <w:t>,</w:t>
      </w:r>
      <w:r w:rsidRPr="00AA2210">
        <w:rPr>
          <w:rFonts w:ascii="Times New Roman" w:hAnsi="Times New Roman" w:cs="Times New Roman"/>
          <w:sz w:val="24"/>
          <w:szCs w:val="24"/>
        </w:rPr>
        <w:t xml:space="preserve"> Пермский государствен</w:t>
      </w:r>
      <w:r w:rsidR="000C4883" w:rsidRPr="00AA2210">
        <w:rPr>
          <w:rFonts w:ascii="Times New Roman" w:hAnsi="Times New Roman" w:cs="Times New Roman"/>
          <w:sz w:val="24"/>
          <w:szCs w:val="24"/>
        </w:rPr>
        <w:t xml:space="preserve">ный институт культуры, </w:t>
      </w:r>
      <w:proofErr w:type="spellStart"/>
      <w:r w:rsidR="000C4883" w:rsidRPr="00AA2210">
        <w:rPr>
          <w:rFonts w:ascii="Times New Roman" w:hAnsi="Times New Roman" w:cs="Times New Roman"/>
          <w:sz w:val="24"/>
          <w:szCs w:val="24"/>
        </w:rPr>
        <w:t>ПККИиК</w:t>
      </w:r>
      <w:proofErr w:type="spellEnd"/>
      <w:r w:rsidR="000C4883" w:rsidRPr="00AA2210">
        <w:rPr>
          <w:rFonts w:ascii="Times New Roman" w:hAnsi="Times New Roman" w:cs="Times New Roman"/>
          <w:sz w:val="24"/>
          <w:szCs w:val="24"/>
        </w:rPr>
        <w:t xml:space="preserve">, </w:t>
      </w:r>
      <w:r w:rsidRPr="00AA2210">
        <w:rPr>
          <w:rFonts w:ascii="Times New Roman" w:hAnsi="Times New Roman" w:cs="Times New Roman"/>
          <w:sz w:val="24"/>
          <w:szCs w:val="24"/>
        </w:rPr>
        <w:t>КЦХО «Росток», ГАУДО «Краевой центр ДК ПГНИУ</w:t>
      </w:r>
      <w:r w:rsidR="000C4883" w:rsidRPr="00AA2210">
        <w:rPr>
          <w:rFonts w:ascii="Times New Roman" w:hAnsi="Times New Roman" w:cs="Times New Roman"/>
          <w:sz w:val="24"/>
          <w:szCs w:val="24"/>
        </w:rPr>
        <w:t>»</w:t>
      </w:r>
      <w:r w:rsidRPr="00AA2210">
        <w:rPr>
          <w:rFonts w:ascii="Times New Roman" w:hAnsi="Times New Roman" w:cs="Times New Roman"/>
          <w:sz w:val="24"/>
          <w:szCs w:val="24"/>
        </w:rPr>
        <w:t>, Пермская торгово-промышленная палата</w:t>
      </w:r>
      <w:r w:rsidR="00030EAC" w:rsidRPr="00AA2210">
        <w:rPr>
          <w:rFonts w:ascii="Times New Roman" w:hAnsi="Times New Roman" w:cs="Times New Roman"/>
          <w:sz w:val="24"/>
          <w:szCs w:val="24"/>
        </w:rPr>
        <w:t>,</w:t>
      </w:r>
      <w:r w:rsidRPr="00AA2210">
        <w:rPr>
          <w:rFonts w:ascii="Times New Roman" w:hAnsi="Times New Roman" w:cs="Times New Roman"/>
          <w:sz w:val="24"/>
          <w:szCs w:val="24"/>
        </w:rPr>
        <w:t xml:space="preserve"> Институт повышения квалификации ПРОФИТ, НИУ «Высшая школа экономики», АНО ДПО «Учебный центр СКБ «Контур»</w:t>
      </w:r>
      <w:r w:rsidR="00030EAC" w:rsidRPr="00AA2210">
        <w:rPr>
          <w:rFonts w:ascii="Times New Roman" w:hAnsi="Times New Roman" w:cs="Times New Roman"/>
          <w:sz w:val="24"/>
          <w:szCs w:val="24"/>
        </w:rPr>
        <w:t>,</w:t>
      </w:r>
      <w:r w:rsidRPr="00AA2210">
        <w:rPr>
          <w:rFonts w:ascii="Times New Roman" w:hAnsi="Times New Roman" w:cs="Times New Roman"/>
          <w:sz w:val="24"/>
          <w:szCs w:val="24"/>
        </w:rPr>
        <w:t xml:space="preserve"> КГБУ дополнительного профессионального образования УМЦ по ГО и ЧС Пермского края, НОУ ДО «Академия родительского образования», «Пермская торгово-промышленная палата», Всероссийское театральное общество</w:t>
      </w:r>
      <w:r w:rsidR="00030EAC" w:rsidRPr="00AA2210">
        <w:rPr>
          <w:rFonts w:ascii="Times New Roman" w:hAnsi="Times New Roman" w:cs="Times New Roman"/>
          <w:sz w:val="24"/>
          <w:szCs w:val="24"/>
        </w:rPr>
        <w:t xml:space="preserve"> и др.</w:t>
      </w:r>
    </w:p>
    <w:p w14:paraId="111E7BF4" w14:textId="77777777" w:rsidR="00F61F79" w:rsidRPr="00AA2210" w:rsidRDefault="00F61F79" w:rsidP="006B49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8A28D4A" w14:textId="429A4F78" w:rsidR="00797490" w:rsidRPr="00AA2210" w:rsidRDefault="00AF642D" w:rsidP="0092325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О</w:t>
      </w:r>
      <w:r w:rsidR="00F61F79" w:rsidRPr="00AA2210">
        <w:rPr>
          <w:rFonts w:ascii="Times New Roman" w:hAnsi="Times New Roman" w:cs="Times New Roman"/>
          <w:sz w:val="24"/>
          <w:szCs w:val="24"/>
        </w:rPr>
        <w:t>тмети</w:t>
      </w:r>
      <w:r w:rsidRPr="00AA2210">
        <w:rPr>
          <w:rFonts w:ascii="Times New Roman" w:hAnsi="Times New Roman" w:cs="Times New Roman"/>
          <w:sz w:val="24"/>
          <w:szCs w:val="24"/>
        </w:rPr>
        <w:t>м</w:t>
      </w:r>
      <w:r w:rsidR="00B97806" w:rsidRPr="00AA2210">
        <w:rPr>
          <w:rFonts w:ascii="Times New Roman" w:hAnsi="Times New Roman" w:cs="Times New Roman"/>
          <w:sz w:val="24"/>
          <w:szCs w:val="24"/>
        </w:rPr>
        <w:t xml:space="preserve"> активную и плодотворную деятельность муниципальных образований в данном направлении</w:t>
      </w:r>
      <w:r w:rsidR="000C4883" w:rsidRPr="00AA2210">
        <w:rPr>
          <w:rFonts w:ascii="Times New Roman" w:hAnsi="Times New Roman" w:cs="Times New Roman"/>
          <w:sz w:val="24"/>
          <w:szCs w:val="24"/>
        </w:rPr>
        <w:t xml:space="preserve"> —</w:t>
      </w:r>
      <w:r w:rsidR="00E46697" w:rsidRPr="00AA2210">
        <w:rPr>
          <w:rFonts w:ascii="Times New Roman" w:hAnsi="Times New Roman" w:cs="Times New Roman"/>
          <w:sz w:val="24"/>
          <w:szCs w:val="24"/>
        </w:rPr>
        <w:t xml:space="preserve">- за 2016 г. отмечается стабильная работа по </w:t>
      </w:r>
      <w:r w:rsidR="0035598B" w:rsidRPr="00AA2210">
        <w:rPr>
          <w:rFonts w:ascii="Times New Roman" w:hAnsi="Times New Roman" w:cs="Times New Roman"/>
          <w:sz w:val="24"/>
          <w:szCs w:val="24"/>
        </w:rPr>
        <w:t>провед</w:t>
      </w:r>
      <w:r w:rsidR="000C4883" w:rsidRPr="00AA2210">
        <w:rPr>
          <w:rFonts w:ascii="Times New Roman" w:hAnsi="Times New Roman" w:cs="Times New Roman"/>
          <w:sz w:val="24"/>
          <w:szCs w:val="24"/>
        </w:rPr>
        <w:t>е</w:t>
      </w:r>
      <w:r w:rsidR="0035598B" w:rsidRPr="00AA2210">
        <w:rPr>
          <w:rFonts w:ascii="Times New Roman" w:hAnsi="Times New Roman" w:cs="Times New Roman"/>
          <w:sz w:val="24"/>
          <w:szCs w:val="24"/>
        </w:rPr>
        <w:t>н</w:t>
      </w:r>
      <w:r w:rsidR="00E46697" w:rsidRPr="00AA2210">
        <w:rPr>
          <w:rFonts w:ascii="Times New Roman" w:hAnsi="Times New Roman" w:cs="Times New Roman"/>
          <w:sz w:val="24"/>
          <w:szCs w:val="24"/>
        </w:rPr>
        <w:t>ию межмуниципальных мероприятий, участию коллект</w:t>
      </w:r>
      <w:r w:rsidR="000C4883" w:rsidRPr="00AA2210">
        <w:rPr>
          <w:rFonts w:ascii="Times New Roman" w:hAnsi="Times New Roman" w:cs="Times New Roman"/>
          <w:sz w:val="24"/>
          <w:szCs w:val="24"/>
        </w:rPr>
        <w:t>ивах в мероприятиях. Аналогично</w:t>
      </w:r>
      <w:r w:rsidR="00E46697" w:rsidRPr="00AA2210">
        <w:rPr>
          <w:rFonts w:ascii="Times New Roman" w:hAnsi="Times New Roman" w:cs="Times New Roman"/>
          <w:sz w:val="24"/>
          <w:szCs w:val="24"/>
        </w:rPr>
        <w:t xml:space="preserve"> положительная динамика отмечается в направлении </w:t>
      </w:r>
      <w:r w:rsidR="00F61F79" w:rsidRPr="00AA2210">
        <w:rPr>
          <w:rFonts w:ascii="Times New Roman" w:hAnsi="Times New Roman" w:cs="Times New Roman"/>
          <w:sz w:val="24"/>
          <w:szCs w:val="24"/>
        </w:rPr>
        <w:t xml:space="preserve">повышения квалификации специалистов КДУ, </w:t>
      </w:r>
      <w:r w:rsidR="00E46697" w:rsidRPr="00AA2210">
        <w:rPr>
          <w:rFonts w:ascii="Times New Roman" w:hAnsi="Times New Roman" w:cs="Times New Roman"/>
          <w:sz w:val="24"/>
          <w:szCs w:val="24"/>
        </w:rPr>
        <w:t xml:space="preserve">где </w:t>
      </w:r>
      <w:r w:rsidR="00F61F79" w:rsidRPr="00AA2210">
        <w:rPr>
          <w:rFonts w:ascii="Times New Roman" w:hAnsi="Times New Roman" w:cs="Times New Roman"/>
          <w:sz w:val="24"/>
          <w:szCs w:val="24"/>
        </w:rPr>
        <w:t>расшир</w:t>
      </w:r>
      <w:r w:rsidR="00E46697" w:rsidRPr="00AA2210">
        <w:rPr>
          <w:rFonts w:ascii="Times New Roman" w:hAnsi="Times New Roman" w:cs="Times New Roman"/>
          <w:sz w:val="24"/>
          <w:szCs w:val="24"/>
        </w:rPr>
        <w:t xml:space="preserve">яется </w:t>
      </w:r>
      <w:r w:rsidR="00F61F79" w:rsidRPr="00AA2210">
        <w:rPr>
          <w:rFonts w:ascii="Times New Roman" w:hAnsi="Times New Roman" w:cs="Times New Roman"/>
          <w:sz w:val="24"/>
          <w:szCs w:val="24"/>
        </w:rPr>
        <w:t>«л</w:t>
      </w:r>
      <w:r w:rsidR="0030779D" w:rsidRPr="00AA2210">
        <w:rPr>
          <w:rFonts w:ascii="Times New Roman" w:hAnsi="Times New Roman" w:cs="Times New Roman"/>
          <w:sz w:val="24"/>
          <w:szCs w:val="24"/>
        </w:rPr>
        <w:t>и</w:t>
      </w:r>
      <w:r w:rsidR="00F61F79" w:rsidRPr="00AA2210">
        <w:rPr>
          <w:rFonts w:ascii="Times New Roman" w:hAnsi="Times New Roman" w:cs="Times New Roman"/>
          <w:sz w:val="24"/>
          <w:szCs w:val="24"/>
        </w:rPr>
        <w:t xml:space="preserve">нейка» институций, где специалисты </w:t>
      </w:r>
      <w:r w:rsidR="00E46697" w:rsidRPr="00AA2210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F61F79" w:rsidRPr="00AA2210">
        <w:rPr>
          <w:rFonts w:ascii="Times New Roman" w:hAnsi="Times New Roman" w:cs="Times New Roman"/>
          <w:sz w:val="24"/>
          <w:szCs w:val="24"/>
        </w:rPr>
        <w:t>повы</w:t>
      </w:r>
      <w:r w:rsidR="00E46697" w:rsidRPr="00AA2210">
        <w:rPr>
          <w:rFonts w:ascii="Times New Roman" w:hAnsi="Times New Roman" w:cs="Times New Roman"/>
          <w:sz w:val="24"/>
          <w:szCs w:val="24"/>
        </w:rPr>
        <w:t>сить</w:t>
      </w:r>
      <w:r w:rsidR="00F61F79" w:rsidRPr="00AA2210">
        <w:rPr>
          <w:rFonts w:ascii="Times New Roman" w:hAnsi="Times New Roman" w:cs="Times New Roman"/>
          <w:sz w:val="24"/>
          <w:szCs w:val="24"/>
        </w:rPr>
        <w:t xml:space="preserve"> свою</w:t>
      </w:r>
      <w:r w:rsidR="00030EAC" w:rsidRPr="00AA2210">
        <w:rPr>
          <w:rFonts w:ascii="Times New Roman" w:hAnsi="Times New Roman" w:cs="Times New Roman"/>
          <w:sz w:val="24"/>
          <w:szCs w:val="24"/>
        </w:rPr>
        <w:t xml:space="preserve"> профессиональную компетенцию. </w:t>
      </w:r>
    </w:p>
    <w:p w14:paraId="4F131EA2" w14:textId="5F5F3DC8" w:rsidR="00797490" w:rsidRPr="00AA2210" w:rsidRDefault="006721E1" w:rsidP="00D06C41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_Toc451586068"/>
      <w:bookmarkStart w:id="51" w:name="_Toc477862863"/>
      <w:r w:rsidRPr="00AA2210">
        <w:rPr>
          <w:rFonts w:ascii="Times New Roman" w:hAnsi="Times New Roman" w:cs="Times New Roman"/>
          <w:color w:val="auto"/>
          <w:sz w:val="28"/>
          <w:szCs w:val="28"/>
        </w:rPr>
        <w:t>Информационная, рекламная и методическая</w:t>
      </w:r>
      <w:r w:rsidR="00797490" w:rsidRPr="00AA2210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деятельность</w:t>
      </w:r>
      <w:bookmarkEnd w:id="50"/>
      <w:bookmarkEnd w:id="51"/>
    </w:p>
    <w:p w14:paraId="2B8B0305" w14:textId="77777777" w:rsidR="006721E1" w:rsidRPr="00AA2210" w:rsidRDefault="006721E1" w:rsidP="006721E1">
      <w:pPr>
        <w:rPr>
          <w:rFonts w:ascii="Times New Roman" w:hAnsi="Times New Roman" w:cs="Times New Roman"/>
        </w:rPr>
      </w:pPr>
    </w:p>
    <w:p w14:paraId="72D02107" w14:textId="1CB76698" w:rsidR="001E570C" w:rsidRPr="00AA2210" w:rsidRDefault="001E570C" w:rsidP="001E57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2" w:name="_Toc451586069"/>
      <w:r w:rsidRPr="00AA2210">
        <w:rPr>
          <w:rFonts w:ascii="Times New Roman" w:eastAsia="Times New Roman" w:hAnsi="Times New Roman" w:cs="Times New Roman"/>
          <w:sz w:val="24"/>
          <w:szCs w:val="24"/>
        </w:rPr>
        <w:t>В настоящее врем</w:t>
      </w:r>
      <w:r w:rsidR="00E46697" w:rsidRPr="00AA2210">
        <w:rPr>
          <w:rFonts w:ascii="Times New Roman" w:eastAsia="Times New Roman" w:hAnsi="Times New Roman" w:cs="Times New Roman"/>
          <w:sz w:val="24"/>
          <w:szCs w:val="24"/>
        </w:rPr>
        <w:t>я учреждениям культуры приходит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ся адаптироваться к сложным современным экономическим условиям: напряж</w:t>
      </w:r>
      <w:r w:rsidR="000C4883" w:rsidRPr="00AA221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нная конкуренция, сложившаяся на рынке досуга и развлечений, угроза сокращения бюджетного финансирования. КДУ в </w:t>
      </w:r>
      <w:r w:rsidR="00E46697" w:rsidRPr="00AA2210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условиях вынуждены вступать в борьбу за своих посетителей и искать дополнительные возможности привлечения их на мероприятия, прежде всего используя современные технологии</w:t>
      </w:r>
      <w:r w:rsidR="0013613E" w:rsidRPr="00AA2210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рекламу, интересный и информативный сайт, группы в социальных сетях. </w:t>
      </w:r>
    </w:p>
    <w:p w14:paraId="718DB93C" w14:textId="434393B2" w:rsidR="001E570C" w:rsidRPr="00AA2210" w:rsidRDefault="001E570C" w:rsidP="001E57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 сожалению, в большинстве учреждений культуры, находящихся на территории Пермского края, даже районного уровня, по-прежнему отсутствует отдельная ставка для специалиста, который занимался бы информационной и рекламной деятельностью, ведением сайта и пр. В основном информационные пресс-релизы и анонсы готовят </w:t>
      </w:r>
      <w:proofErr w:type="spellStart"/>
      <w:r w:rsidRPr="00AA2210">
        <w:rPr>
          <w:rFonts w:ascii="Times New Roman" w:eastAsia="Times New Roman" w:hAnsi="Times New Roman" w:cs="Times New Roman"/>
          <w:sz w:val="24"/>
          <w:szCs w:val="24"/>
        </w:rPr>
        <w:t>культорганизаторы</w:t>
      </w:r>
      <w:proofErr w:type="spellEnd"/>
      <w:r w:rsidRPr="00AA2210">
        <w:rPr>
          <w:rFonts w:ascii="Times New Roman" w:eastAsia="Times New Roman" w:hAnsi="Times New Roman" w:cs="Times New Roman"/>
          <w:sz w:val="24"/>
          <w:szCs w:val="24"/>
        </w:rPr>
        <w:t>, специалисты</w:t>
      </w:r>
      <w:r w:rsidR="00A540E7" w:rsidRPr="00AA2210">
        <w:rPr>
          <w:rFonts w:ascii="Times New Roman" w:eastAsia="Times New Roman" w:hAnsi="Times New Roman" w:cs="Times New Roman"/>
          <w:sz w:val="24"/>
          <w:szCs w:val="24"/>
        </w:rPr>
        <w:t>, ответственные за мероприятия,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директора КДУ или специалисты отделов культуры. Дефицит времени и наличие других обязанностей часто не</w:t>
      </w:r>
      <w:r w:rsidR="00A540E7" w:rsidRPr="00AA2210">
        <w:rPr>
          <w:rFonts w:ascii="Times New Roman" w:eastAsia="Times New Roman" w:hAnsi="Times New Roman" w:cs="Times New Roman"/>
          <w:sz w:val="24"/>
          <w:szCs w:val="24"/>
        </w:rPr>
        <w:t xml:space="preserve"> позволяет полноценно освещать 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мероприятия и рассказывать о н</w:t>
      </w:r>
      <w:r w:rsidR="00A540E7" w:rsidRPr="00AA221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всем потен</w:t>
      </w:r>
      <w:r w:rsidR="00D720C9" w:rsidRPr="00AA2210">
        <w:rPr>
          <w:rFonts w:ascii="Times New Roman" w:eastAsia="Times New Roman" w:hAnsi="Times New Roman" w:cs="Times New Roman"/>
          <w:sz w:val="24"/>
          <w:szCs w:val="24"/>
        </w:rPr>
        <w:t>циальным зрителям. Тем не менее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многие КДУ нашли </w:t>
      </w:r>
      <w:r w:rsidR="00D720C9" w:rsidRPr="00AA2210">
        <w:rPr>
          <w:rFonts w:ascii="Times New Roman" w:eastAsia="Times New Roman" w:hAnsi="Times New Roman" w:cs="Times New Roman"/>
          <w:sz w:val="24"/>
          <w:szCs w:val="24"/>
        </w:rPr>
        <w:t>выход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из этой ситуации</w:t>
      </w:r>
      <w:r w:rsidR="0013613E" w:rsidRPr="00AA2210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распределили обязанности информационного анонсирования между специалистами, приняли на полставки сотрудников, работающих в СМИ (</w:t>
      </w:r>
      <w:proofErr w:type="spellStart"/>
      <w:r w:rsidR="0035598B" w:rsidRPr="00AA2210">
        <w:rPr>
          <w:rFonts w:ascii="Times New Roman" w:eastAsia="Times New Roman" w:hAnsi="Times New Roman" w:cs="Times New Roman"/>
          <w:sz w:val="24"/>
          <w:szCs w:val="24"/>
        </w:rPr>
        <w:t>Очёр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ский</w:t>
      </w:r>
      <w:proofErr w:type="spellEnd"/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район), переложили обязанности на специалистов, не занятых непосредственно в процессе организации мероприятий (например, на секретаря</w:t>
      </w:r>
      <w:r w:rsidR="00053309" w:rsidRPr="00AA2210">
        <w:rPr>
          <w:rFonts w:ascii="Times New Roman" w:hAnsi="Times New Roman" w:cs="Times New Roman"/>
          <w:sz w:val="24"/>
          <w:szCs w:val="24"/>
        </w:rPr>
        <w:t>).</w:t>
      </w:r>
    </w:p>
    <w:p w14:paraId="65082955" w14:textId="77777777" w:rsidR="001E570C" w:rsidRPr="00AA2210" w:rsidRDefault="001E570C" w:rsidP="001E57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268982" w14:textId="77777777" w:rsidR="001E570C" w:rsidRPr="00AA2210" w:rsidRDefault="001E570C" w:rsidP="001E570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b/>
          <w:sz w:val="24"/>
          <w:szCs w:val="24"/>
        </w:rPr>
        <w:t>Информационная деятельность</w:t>
      </w:r>
    </w:p>
    <w:p w14:paraId="3275FBB9" w14:textId="77777777" w:rsidR="001E570C" w:rsidRPr="00AA2210" w:rsidRDefault="001E570C" w:rsidP="001E57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46A439" w14:textId="604BDAC8" w:rsidR="001E570C" w:rsidRPr="00AA2210" w:rsidRDefault="001E570C" w:rsidP="001E57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Как и в предыдущие год</w:t>
      </w:r>
      <w:r w:rsidR="00D720C9" w:rsidRPr="00AA221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, наиболее популярными и распростран</w:t>
      </w:r>
      <w:r w:rsidR="00D720C9" w:rsidRPr="00AA221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нными видами информационной подачи являются пресс-релизы, информационные рассылки, «круглые столы» с участием представителей СМИ и Дни открытых дверей. Основные медиа-партн</w:t>
      </w:r>
      <w:r w:rsidR="00D720C9" w:rsidRPr="00AA221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ры территорий</w:t>
      </w:r>
      <w:r w:rsidR="0013613E" w:rsidRPr="00AA2210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местные газеты, радио, телевидение. </w:t>
      </w:r>
    </w:p>
    <w:p w14:paraId="78170B80" w14:textId="3D525FB7" w:rsidR="001E570C" w:rsidRPr="00AA2210" w:rsidRDefault="001E570C" w:rsidP="001E57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Материалы публикуются в местных газетах в формате анонса, афишного репертуара или полноценной статьи. Редакции местных газет заинтересованы в культурных событиях, поскольку они зачастую являются уникальными и интересными информационными поводами. В большинстве территорий размещение материалов в местной прессе по-прежнему оста</w:t>
      </w:r>
      <w:r w:rsidR="00D720C9" w:rsidRPr="00AA2210">
        <w:rPr>
          <w:rFonts w:ascii="Times New Roman" w:eastAsia="Times New Roman" w:hAnsi="Times New Roman" w:cs="Times New Roman"/>
          <w:sz w:val="24"/>
          <w:szCs w:val="24"/>
        </w:rPr>
        <w:t>ё</w:t>
      </w:r>
      <w:r w:rsidR="00A540E7" w:rsidRPr="00AA2210">
        <w:rPr>
          <w:rFonts w:ascii="Times New Roman" w:eastAsia="Times New Roman" w:hAnsi="Times New Roman" w:cs="Times New Roman"/>
          <w:sz w:val="24"/>
          <w:szCs w:val="24"/>
        </w:rPr>
        <w:t>тся бесплатным</w:t>
      </w:r>
      <w:r w:rsidR="0013613E" w:rsidRPr="00AA2210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это может быть связано с тем, что газета является муниципальной, у газеты подписан договор на сотрудничество с местной администрацией или в связи с дефицитом информационных поводов в территории. Если СМИ заинтересованы в публикации материала, то его подготовкой занимается журналист от редакции. </w:t>
      </w:r>
    </w:p>
    <w:p w14:paraId="272123D0" w14:textId="349F3806" w:rsidR="001E570C" w:rsidRPr="00AA2210" w:rsidRDefault="001E570C" w:rsidP="001E57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В результате личных бесед со специалистами мы выяснили, что в большинстве территорий отсутствуют проблемы с интернетом</w:t>
      </w:r>
      <w:r w:rsidR="0013613E" w:rsidRPr="00AA2210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в районных центрах </w:t>
      </w:r>
      <w:r w:rsidR="00A540E7" w:rsidRPr="00AA221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нтернет-подключение стабильное и скоростное, в небольших поселениях </w:t>
      </w:r>
      <w:r w:rsidR="00A540E7" w:rsidRPr="00AA221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нтернет </w:t>
      </w:r>
      <w:r w:rsidR="0035598B" w:rsidRPr="00AA2210">
        <w:rPr>
          <w:rFonts w:ascii="Times New Roman" w:eastAsia="Times New Roman" w:hAnsi="Times New Roman" w:cs="Times New Roman"/>
          <w:sz w:val="24"/>
          <w:szCs w:val="24"/>
        </w:rPr>
        <w:t>проведён</w:t>
      </w:r>
      <w:r w:rsidR="00D720C9" w:rsidRPr="00AA2210">
        <w:rPr>
          <w:rFonts w:ascii="Times New Roman" w:eastAsia="Times New Roman" w:hAnsi="Times New Roman" w:cs="Times New Roman"/>
          <w:sz w:val="24"/>
          <w:szCs w:val="24"/>
        </w:rPr>
        <w:t xml:space="preserve"> как минимум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в библиотеках или </w:t>
      </w:r>
      <w:r w:rsidR="00A540E7" w:rsidRPr="00AA221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дминистрации. </w:t>
      </w:r>
    </w:p>
    <w:p w14:paraId="3D67B535" w14:textId="3FFF0978" w:rsidR="001E570C" w:rsidRPr="00AA2210" w:rsidRDefault="001E570C" w:rsidP="001E57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По данным статистической </w:t>
      </w:r>
      <w:r w:rsidR="004B7704" w:rsidRPr="00AA2210">
        <w:rPr>
          <w:rFonts w:ascii="Times New Roman" w:eastAsia="Times New Roman" w:hAnsi="Times New Roman" w:cs="Times New Roman"/>
          <w:sz w:val="24"/>
          <w:szCs w:val="24"/>
        </w:rPr>
        <w:t>отчёт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ности о деятельности КДУ за 2016 год</w:t>
      </w:r>
      <w:r w:rsidR="00D720C9" w:rsidRPr="00AA221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235 учреждений из 781 (30%) имеют собственный сайт или </w:t>
      </w:r>
      <w:r w:rsidR="00D720C9" w:rsidRPr="00AA221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нтернет-страницу (162 КДУ из 694, 23% в сельской местности). Многие сайты в 2016 году прошли оценку экспертной комиссии о соответствии требованиям к содержанию и форме предоставления информации о деятельности организаций культуры, размещаемой на официальных сайтах (Приказ Министерства культуры Российской Федерации от 20.02.2015</w:t>
      </w:r>
      <w:r w:rsidR="00D720C9" w:rsidRPr="00AA2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г. № 2</w:t>
      </w:r>
      <w:r w:rsidR="00D720C9" w:rsidRPr="00AA2210">
        <w:rPr>
          <w:rFonts w:ascii="Times New Roman" w:eastAsia="Times New Roman" w:hAnsi="Times New Roman" w:cs="Times New Roman"/>
          <w:sz w:val="24"/>
          <w:szCs w:val="24"/>
        </w:rPr>
        <w:t>77). В соответствии с проверкой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были сформированы пожелания и замечания к работе сайтов. </w:t>
      </w:r>
    </w:p>
    <w:p w14:paraId="4E9F9981" w14:textId="77777777" w:rsidR="001E570C" w:rsidRPr="00AA2210" w:rsidRDefault="001E570C" w:rsidP="001E57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Виды информации, размещаемой на сайтах:</w:t>
      </w:r>
    </w:p>
    <w:p w14:paraId="5BD0CF3D" w14:textId="77777777" w:rsidR="001E570C" w:rsidRPr="00AA2210" w:rsidRDefault="001E570C" w:rsidP="001E570C">
      <w:pPr>
        <w:numPr>
          <w:ilvl w:val="0"/>
          <w:numId w:val="4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анонсы мероприятий (афиша);</w:t>
      </w:r>
    </w:p>
    <w:p w14:paraId="74AB4E25" w14:textId="77777777" w:rsidR="001E570C" w:rsidRPr="00AA2210" w:rsidRDefault="001E570C" w:rsidP="001E570C">
      <w:pPr>
        <w:numPr>
          <w:ilvl w:val="0"/>
          <w:numId w:val="4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информация о творческих любительских коллективах;</w:t>
      </w:r>
    </w:p>
    <w:p w14:paraId="6AE1CC5D" w14:textId="77777777" w:rsidR="001E570C" w:rsidRPr="00AA2210" w:rsidRDefault="001E570C" w:rsidP="001E570C">
      <w:pPr>
        <w:numPr>
          <w:ilvl w:val="0"/>
          <w:numId w:val="4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нормативные документы;</w:t>
      </w:r>
    </w:p>
    <w:p w14:paraId="7369ED6A" w14:textId="77777777" w:rsidR="001E570C" w:rsidRPr="00AA2210" w:rsidRDefault="001E570C" w:rsidP="001E570C">
      <w:pPr>
        <w:numPr>
          <w:ilvl w:val="0"/>
          <w:numId w:val="4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контактная информация (телефон, карта, электронная почта, имена сотрудников и специалистов);</w:t>
      </w:r>
    </w:p>
    <w:p w14:paraId="41C5EF6C" w14:textId="2509AA3A" w:rsidR="001E570C" w:rsidRPr="00AA2210" w:rsidRDefault="001E570C" w:rsidP="001E570C">
      <w:pPr>
        <w:numPr>
          <w:ilvl w:val="0"/>
          <w:numId w:val="4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lastRenderedPageBreak/>
        <w:t>новости учреждения (часто</w:t>
      </w:r>
      <w:r w:rsidR="0013613E" w:rsidRPr="00AA2210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="00A540E7" w:rsidRPr="00AA221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овости культуры муниципального района);</w:t>
      </w:r>
    </w:p>
    <w:p w14:paraId="617EDC12" w14:textId="77777777" w:rsidR="001E570C" w:rsidRPr="00AA2210" w:rsidRDefault="001E570C" w:rsidP="001E570C">
      <w:pPr>
        <w:numPr>
          <w:ilvl w:val="0"/>
          <w:numId w:val="4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фотоальбомы.</w:t>
      </w:r>
    </w:p>
    <w:p w14:paraId="5ACD9693" w14:textId="74904F1D" w:rsidR="001E570C" w:rsidRPr="00AA2210" w:rsidRDefault="001E570C" w:rsidP="001E57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Помимо официальных сайтов КДУ, информационные материалы размещаются на сайтах </w:t>
      </w:r>
      <w:r w:rsidR="00A540E7" w:rsidRPr="00AA221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дминистраций муниципальных территорий, электронных верси</w:t>
      </w:r>
      <w:r w:rsidR="00A540E7" w:rsidRPr="00AA221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газет. </w:t>
      </w:r>
    </w:p>
    <w:p w14:paraId="1C165ECB" w14:textId="65726D88" w:rsidR="001E570C" w:rsidRPr="00AA2210" w:rsidRDefault="001E570C" w:rsidP="001E57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Вс</w:t>
      </w:r>
      <w:r w:rsidR="00D720C9" w:rsidRPr="00AA221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большую популярность набирают социальные сети. Можно отметить, что это одно из наиболее активно развивающихся направлений в данный момент. Реклама и информирование в соц</w:t>
      </w:r>
      <w:r w:rsidR="00A540E7" w:rsidRPr="00AA2210">
        <w:rPr>
          <w:rFonts w:ascii="Times New Roman" w:eastAsia="Times New Roman" w:hAnsi="Times New Roman" w:cs="Times New Roman"/>
          <w:sz w:val="24"/>
          <w:szCs w:val="24"/>
        </w:rPr>
        <w:t xml:space="preserve">иальных 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сетях имеют достаточно преимуществ. Во-первых, это бесплатно и не ограничено по </w:t>
      </w:r>
      <w:r w:rsidR="0035598B" w:rsidRPr="00AA2210">
        <w:rPr>
          <w:rFonts w:ascii="Times New Roman" w:eastAsia="Times New Roman" w:hAnsi="Times New Roman" w:cs="Times New Roman"/>
          <w:sz w:val="24"/>
          <w:szCs w:val="24"/>
        </w:rPr>
        <w:t>объём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ам. Во-вторых, сообщение в интернете может быть мультимедийным</w:t>
      </w:r>
      <w:r w:rsidR="0013613E" w:rsidRPr="00AA2210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фото + музыка + видео + опрос и пр. Но самое главное</w:t>
      </w:r>
      <w:r w:rsidR="0013613E" w:rsidRPr="00AA2210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целевая аудитория. По данным статистики</w:t>
      </w:r>
      <w:r w:rsidR="00D720C9" w:rsidRPr="00AA221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более 90% россиян являются активными пользователями соц</w:t>
      </w:r>
      <w:r w:rsidR="00A540E7" w:rsidRPr="00AA2210">
        <w:rPr>
          <w:rFonts w:ascii="Times New Roman" w:eastAsia="Times New Roman" w:hAnsi="Times New Roman" w:cs="Times New Roman"/>
          <w:sz w:val="24"/>
          <w:szCs w:val="24"/>
        </w:rPr>
        <w:t xml:space="preserve">иальных 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сетей, в общем проводя во всемирной паутине от 1 до 6 часов в день. Чтобы привлечь внимание к готовящемуся событию, иногда достаточно опубликовать анонс в «</w:t>
      </w:r>
      <w:proofErr w:type="spellStart"/>
      <w:r w:rsidRPr="00AA221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720C9" w:rsidRPr="00AA221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онтакте</w:t>
      </w:r>
      <w:proofErr w:type="spellEnd"/>
      <w:r w:rsidRPr="00AA2210">
        <w:rPr>
          <w:rFonts w:ascii="Times New Roman" w:eastAsia="Times New Roman" w:hAnsi="Times New Roman" w:cs="Times New Roman"/>
          <w:sz w:val="24"/>
          <w:szCs w:val="24"/>
        </w:rPr>
        <w:t>» или «Одноклассниках», и это произ</w:t>
      </w:r>
      <w:r w:rsidR="00925F23" w:rsidRPr="00AA2210">
        <w:rPr>
          <w:rFonts w:ascii="Times New Roman" w:eastAsia="Times New Roman" w:hAnsi="Times New Roman" w:cs="Times New Roman"/>
          <w:sz w:val="24"/>
          <w:szCs w:val="24"/>
        </w:rPr>
        <w:t>ведёт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должный эффект. </w:t>
      </w:r>
    </w:p>
    <w:p w14:paraId="213F5FF9" w14:textId="77777777" w:rsidR="001E570C" w:rsidRPr="00AA2210" w:rsidRDefault="001E570C" w:rsidP="001E57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Виды распространения информации через социальные сети:</w:t>
      </w:r>
    </w:p>
    <w:p w14:paraId="17519F36" w14:textId="77777777" w:rsidR="001E570C" w:rsidRPr="00AA2210" w:rsidRDefault="001E570C" w:rsidP="001E570C">
      <w:pPr>
        <w:numPr>
          <w:ilvl w:val="0"/>
          <w:numId w:val="4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Создание группы/публичной страницы учреждений культуры и размещение актуальной информации (анонсы, фото с мероприятий, розыгрыши, конкурсы, реклама смежных услуг, объявления и прочее);</w:t>
      </w:r>
    </w:p>
    <w:p w14:paraId="3155A698" w14:textId="28547A9E" w:rsidR="001E570C" w:rsidRPr="00AA2210" w:rsidRDefault="001E570C" w:rsidP="001E570C">
      <w:pPr>
        <w:numPr>
          <w:ilvl w:val="0"/>
          <w:numId w:val="4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Размещение информации в группах, посвящ</w:t>
      </w:r>
      <w:r w:rsidR="00D720C9" w:rsidRPr="00AA221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нных новостям и событиям муниципального района;</w:t>
      </w:r>
    </w:p>
    <w:p w14:paraId="3DE4F61A" w14:textId="3F5A3530" w:rsidR="001E570C" w:rsidRPr="00AA2210" w:rsidRDefault="001E570C" w:rsidP="001E570C">
      <w:pPr>
        <w:numPr>
          <w:ilvl w:val="0"/>
          <w:numId w:val="4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Публикация анонсов мероприятий в группах типа «Подслушано </w:t>
      </w:r>
      <w:proofErr w:type="spellStart"/>
      <w:r w:rsidRPr="00AA2210">
        <w:rPr>
          <w:rFonts w:ascii="Times New Roman" w:eastAsia="Times New Roman" w:hAnsi="Times New Roman" w:cs="Times New Roman"/>
          <w:sz w:val="24"/>
          <w:szCs w:val="24"/>
        </w:rPr>
        <w:t>Губаха</w:t>
      </w:r>
      <w:proofErr w:type="spellEnd"/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», «Подслушано </w:t>
      </w:r>
      <w:proofErr w:type="spellStart"/>
      <w:r w:rsidRPr="00AA2210">
        <w:rPr>
          <w:rFonts w:ascii="Times New Roman" w:eastAsia="Times New Roman" w:hAnsi="Times New Roman" w:cs="Times New Roman"/>
          <w:sz w:val="24"/>
          <w:szCs w:val="24"/>
        </w:rPr>
        <w:t>Кизел</w:t>
      </w:r>
      <w:proofErr w:type="spellEnd"/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», «Подслушано </w:t>
      </w:r>
      <w:proofErr w:type="spellStart"/>
      <w:r w:rsidRPr="00AA2210">
        <w:rPr>
          <w:rFonts w:ascii="Times New Roman" w:eastAsia="Times New Roman" w:hAnsi="Times New Roman" w:cs="Times New Roman"/>
          <w:sz w:val="24"/>
          <w:szCs w:val="24"/>
        </w:rPr>
        <w:t>Бер</w:t>
      </w:r>
      <w:r w:rsidR="00D720C9" w:rsidRPr="00AA221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зовка</w:t>
      </w:r>
      <w:proofErr w:type="spellEnd"/>
      <w:r w:rsidRPr="00AA2210">
        <w:rPr>
          <w:rFonts w:ascii="Times New Roman" w:eastAsia="Times New Roman" w:hAnsi="Times New Roman" w:cs="Times New Roman"/>
          <w:sz w:val="24"/>
          <w:szCs w:val="24"/>
        </w:rPr>
        <w:t>» и т.п. Основная цель создания и существования подобных групп</w:t>
      </w:r>
      <w:r w:rsidR="0013613E" w:rsidRPr="00AA2210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рассказать жителям обо всех самых интересн</w:t>
      </w:r>
      <w:r w:rsidR="00302D6C" w:rsidRPr="00AA2210">
        <w:rPr>
          <w:rFonts w:ascii="Times New Roman" w:eastAsia="Times New Roman" w:hAnsi="Times New Roman" w:cs="Times New Roman"/>
          <w:sz w:val="24"/>
          <w:szCs w:val="24"/>
        </w:rPr>
        <w:t>ых и значимых событиях в районе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13C217F8" w14:textId="67AF29E4" w:rsidR="001E570C" w:rsidRPr="00AA2210" w:rsidRDefault="001E570C" w:rsidP="001E570C">
      <w:pPr>
        <w:numPr>
          <w:ilvl w:val="0"/>
          <w:numId w:val="4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Размещение информации на личных страницах сотрудников КДУ</w:t>
      </w:r>
      <w:r w:rsidR="0013613E" w:rsidRPr="00AA2210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в небольших городах и поселени</w:t>
      </w:r>
      <w:r w:rsidR="00D720C9" w:rsidRPr="00AA2210">
        <w:rPr>
          <w:rFonts w:ascii="Times New Roman" w:eastAsia="Times New Roman" w:hAnsi="Times New Roman" w:cs="Times New Roman"/>
          <w:sz w:val="24"/>
          <w:szCs w:val="24"/>
        </w:rPr>
        <w:t>ях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данный способ распространения информации является современным аналогом «сарафанного радио». </w:t>
      </w:r>
    </w:p>
    <w:p w14:paraId="04D997A2" w14:textId="4350254E" w:rsidR="001E570C" w:rsidRPr="00AA2210" w:rsidRDefault="001E570C" w:rsidP="008128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Наиболее популярными соц</w:t>
      </w:r>
      <w:r w:rsidR="008128A0" w:rsidRPr="00AA2210">
        <w:rPr>
          <w:rFonts w:ascii="Times New Roman" w:eastAsia="Times New Roman" w:hAnsi="Times New Roman" w:cs="Times New Roman"/>
          <w:sz w:val="24"/>
          <w:szCs w:val="24"/>
        </w:rPr>
        <w:t xml:space="preserve">иальными 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сетями являются «</w:t>
      </w:r>
      <w:proofErr w:type="spellStart"/>
      <w:r w:rsidRPr="00AA221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720C9" w:rsidRPr="00AA221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онтакте</w:t>
      </w:r>
      <w:proofErr w:type="spellEnd"/>
      <w:r w:rsidRPr="00AA2210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C31795" w:rsidRPr="00AA2210">
        <w:rPr>
          <w:rFonts w:ascii="Times New Roman" w:eastAsia="Times New Roman" w:hAnsi="Times New Roman" w:cs="Times New Roman"/>
          <w:sz w:val="24"/>
          <w:szCs w:val="24"/>
        </w:rPr>
        <w:t>молодёж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ная аудитория, средний возраст) и «Одноклассники» (средняя и </w:t>
      </w:r>
      <w:r w:rsidR="008128A0" w:rsidRPr="00AA2210">
        <w:rPr>
          <w:rFonts w:ascii="Times New Roman" w:eastAsia="Times New Roman" w:hAnsi="Times New Roman" w:cs="Times New Roman"/>
          <w:sz w:val="24"/>
          <w:szCs w:val="24"/>
        </w:rPr>
        <w:t xml:space="preserve">старшая возрастные аудитории). </w:t>
      </w:r>
    </w:p>
    <w:p w14:paraId="2A9ADB19" w14:textId="77777777" w:rsidR="001E570C" w:rsidRPr="00AA2210" w:rsidRDefault="001E570C" w:rsidP="001E570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D41F3C" w14:textId="77777777" w:rsidR="001E570C" w:rsidRPr="00AA2210" w:rsidRDefault="001E570C" w:rsidP="001E570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b/>
          <w:sz w:val="24"/>
          <w:szCs w:val="24"/>
        </w:rPr>
        <w:t>Рекламная деятельность</w:t>
      </w:r>
    </w:p>
    <w:p w14:paraId="11BEE969" w14:textId="77777777" w:rsidR="001E570C" w:rsidRPr="00AA2210" w:rsidRDefault="001E570C" w:rsidP="001E57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Наиболее популярными видами рекламы, которые используют в своей деятельности КДУ, являются: </w:t>
      </w:r>
    </w:p>
    <w:p w14:paraId="640D25DA" w14:textId="2F5D4F01" w:rsidR="001E570C" w:rsidRPr="00AA2210" w:rsidRDefault="00D720C9" w:rsidP="00FC2C20">
      <w:pPr>
        <w:numPr>
          <w:ilvl w:val="0"/>
          <w:numId w:val="43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Реклама в прессе (анонсы </w:t>
      </w:r>
      <w:r w:rsidR="001E570C" w:rsidRPr="00AA2210">
        <w:rPr>
          <w:rFonts w:ascii="Times New Roman" w:eastAsia="Times New Roman" w:hAnsi="Times New Roman" w:cs="Times New Roman"/>
          <w:sz w:val="24"/>
          <w:szCs w:val="24"/>
        </w:rPr>
        <w:t xml:space="preserve">мероприятий, афиши, статьи о </w:t>
      </w:r>
      <w:r w:rsidR="0035598B" w:rsidRPr="00AA2210">
        <w:rPr>
          <w:rFonts w:ascii="Times New Roman" w:eastAsia="Times New Roman" w:hAnsi="Times New Roman" w:cs="Times New Roman"/>
          <w:sz w:val="24"/>
          <w:szCs w:val="24"/>
        </w:rPr>
        <w:t>проведён</w:t>
      </w:r>
      <w:r w:rsidR="001E570C" w:rsidRPr="00AA2210">
        <w:rPr>
          <w:rFonts w:ascii="Times New Roman" w:eastAsia="Times New Roman" w:hAnsi="Times New Roman" w:cs="Times New Roman"/>
          <w:sz w:val="24"/>
          <w:szCs w:val="24"/>
        </w:rPr>
        <w:t>ных мероприятиях, статьи о любительских коллективах или персоналиях, памятных/юбилейных датах);</w:t>
      </w:r>
    </w:p>
    <w:p w14:paraId="67720BB0" w14:textId="6B8E5EF5" w:rsidR="001E570C" w:rsidRPr="00AA2210" w:rsidRDefault="001E570C" w:rsidP="00FC2C20">
      <w:pPr>
        <w:numPr>
          <w:ilvl w:val="0"/>
          <w:numId w:val="43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ТВ-реклама (анонсирование события с использованием материалов, отснятых ранее, афиши, репортажи с мест события. В </w:t>
      </w:r>
      <w:proofErr w:type="spellStart"/>
      <w:r w:rsidRPr="00AA2210">
        <w:rPr>
          <w:rFonts w:ascii="Times New Roman" w:eastAsia="Times New Roman" w:hAnsi="Times New Roman" w:cs="Times New Roman"/>
          <w:sz w:val="24"/>
          <w:szCs w:val="24"/>
        </w:rPr>
        <w:t>Частинском</w:t>
      </w:r>
      <w:proofErr w:type="spellEnd"/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районе местное телевидение «Частые острова» является структурн</w:t>
      </w:r>
      <w:r w:rsidR="00FC2C20" w:rsidRPr="00AA2210">
        <w:rPr>
          <w:rFonts w:ascii="Times New Roman" w:eastAsia="Times New Roman" w:hAnsi="Times New Roman" w:cs="Times New Roman"/>
          <w:sz w:val="24"/>
          <w:szCs w:val="24"/>
        </w:rPr>
        <w:t>ым подразделением районного ДК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1D374392" w14:textId="77777777" w:rsidR="001E570C" w:rsidRPr="00AA2210" w:rsidRDefault="001E570C" w:rsidP="00FC2C20">
      <w:pPr>
        <w:numPr>
          <w:ilvl w:val="0"/>
          <w:numId w:val="43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Радиореклама (анонсы мероприятий);</w:t>
      </w:r>
    </w:p>
    <w:p w14:paraId="6C27E957" w14:textId="65DE893D" w:rsidR="001E570C" w:rsidRPr="00AA2210" w:rsidRDefault="001E570C" w:rsidP="001E570C">
      <w:pPr>
        <w:numPr>
          <w:ilvl w:val="0"/>
          <w:numId w:val="43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Реклама в </w:t>
      </w:r>
      <w:r w:rsidR="00FC2C20" w:rsidRPr="00AA221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720C9" w:rsidRPr="00AA2210">
        <w:rPr>
          <w:rFonts w:ascii="Times New Roman" w:eastAsia="Times New Roman" w:hAnsi="Times New Roman" w:cs="Times New Roman"/>
          <w:sz w:val="24"/>
          <w:szCs w:val="24"/>
        </w:rPr>
        <w:t xml:space="preserve">нтернете (сайты, </w:t>
      </w:r>
      <w:proofErr w:type="spellStart"/>
      <w:r w:rsidR="00D720C9" w:rsidRPr="00AA2210">
        <w:rPr>
          <w:rFonts w:ascii="Times New Roman" w:eastAsia="Times New Roman" w:hAnsi="Times New Roman" w:cs="Times New Roman"/>
          <w:sz w:val="24"/>
          <w:szCs w:val="24"/>
        </w:rPr>
        <w:t>соц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сети</w:t>
      </w:r>
      <w:proofErr w:type="spellEnd"/>
      <w:r w:rsidRPr="00AA2210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522F9C60" w14:textId="77777777" w:rsidR="001E570C" w:rsidRPr="00AA2210" w:rsidRDefault="001E570C" w:rsidP="001E570C">
      <w:pPr>
        <w:numPr>
          <w:ilvl w:val="0"/>
          <w:numId w:val="43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Печатная реклама (афиши, </w:t>
      </w:r>
      <w:proofErr w:type="spellStart"/>
      <w:r w:rsidRPr="00AA2210">
        <w:rPr>
          <w:rFonts w:ascii="Times New Roman" w:eastAsia="Times New Roman" w:hAnsi="Times New Roman" w:cs="Times New Roman"/>
          <w:sz w:val="24"/>
          <w:szCs w:val="24"/>
        </w:rPr>
        <w:t>флаеры</w:t>
      </w:r>
      <w:proofErr w:type="spellEnd"/>
      <w:r w:rsidRPr="00AA2210">
        <w:rPr>
          <w:rFonts w:ascii="Times New Roman" w:eastAsia="Times New Roman" w:hAnsi="Times New Roman" w:cs="Times New Roman"/>
          <w:sz w:val="24"/>
          <w:szCs w:val="24"/>
        </w:rPr>
        <w:t>, буклеты, листовки, программки и пр.);</w:t>
      </w:r>
    </w:p>
    <w:p w14:paraId="078EECC4" w14:textId="4BFA86E8" w:rsidR="001E570C" w:rsidRPr="00AA2210" w:rsidRDefault="001E570C" w:rsidP="001E570C">
      <w:pPr>
        <w:numPr>
          <w:ilvl w:val="0"/>
          <w:numId w:val="43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Сувенирная реклама (шарики, флажки, ручки, календари, значки, </w:t>
      </w:r>
      <w:proofErr w:type="spellStart"/>
      <w:r w:rsidRPr="00AA2210">
        <w:rPr>
          <w:rFonts w:ascii="Times New Roman" w:eastAsia="Times New Roman" w:hAnsi="Times New Roman" w:cs="Times New Roman"/>
          <w:sz w:val="24"/>
          <w:szCs w:val="24"/>
        </w:rPr>
        <w:t>банданы</w:t>
      </w:r>
      <w:proofErr w:type="spellEnd"/>
      <w:r w:rsidRPr="00AA2210">
        <w:rPr>
          <w:rFonts w:ascii="Times New Roman" w:eastAsia="Times New Roman" w:hAnsi="Times New Roman" w:cs="Times New Roman"/>
          <w:sz w:val="24"/>
          <w:szCs w:val="24"/>
        </w:rPr>
        <w:t>, футболки и пр.)</w:t>
      </w:r>
      <w:r w:rsidR="00FC2C20" w:rsidRPr="00AA221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1DBF2C" w14:textId="2D3F5BBC" w:rsidR="001E570C" w:rsidRPr="00AA2210" w:rsidRDefault="001E570C" w:rsidP="001E57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Самым распростран</w:t>
      </w:r>
      <w:r w:rsidR="00D720C9" w:rsidRPr="00AA221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нным видом рекламы мероприятий по-прежнему оста</w:t>
      </w:r>
      <w:r w:rsidR="00D720C9" w:rsidRPr="00AA221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тся распространение афиш мероприятий</w:t>
      </w:r>
      <w:r w:rsidR="0013613E" w:rsidRPr="00AA2210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на специальных информационных стендах учреждений, тумбах в городе, информационных досках в центре города и пр. Несмотря на то, что даже в </w:t>
      </w:r>
      <w:r w:rsidR="00FC2C20" w:rsidRPr="00AA2210">
        <w:rPr>
          <w:rFonts w:ascii="Times New Roman" w:eastAsia="Times New Roman" w:hAnsi="Times New Roman" w:cs="Times New Roman"/>
          <w:sz w:val="24"/>
          <w:szCs w:val="24"/>
        </w:rPr>
        <w:t>небольших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поселениях сейчас появляются полиграфические и рекламные компании, учреждения культуры часто используют нарисованные афиши. Афиши создают художники, которые имеют ставку/часть ставки в учреждении культуры. Правда, стоит отметить, что основная функция данных специалистов</w:t>
      </w:r>
      <w:r w:rsidR="0013613E" w:rsidRPr="00AA2210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художественное и сценическое оформление. </w:t>
      </w:r>
    </w:p>
    <w:p w14:paraId="3D3BB5A7" w14:textId="13A12A07" w:rsidR="001E570C" w:rsidRPr="00AA2210" w:rsidRDefault="001E570C" w:rsidP="001E57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КДУ районных центров почти полностью перешли на печатный формат афиш. Многие учреждения культуры сейчас приобретают цветные принтеры, чтобы печатать афиши самостоятельно, подч</w:t>
      </w:r>
      <w:r w:rsidR="00D720C9" w:rsidRPr="00AA221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ркивая, что этот способ значительно экономичнее заказной печати. Дизайн и макеты афиш и другой полиграфической продукции в большинстве случаев разрабатываются самостоятельно работниками КДУ или же совместно с сотрудниками полиграфических/рекламных компаний. </w:t>
      </w:r>
    </w:p>
    <w:p w14:paraId="36B4AA20" w14:textId="7893311B" w:rsidR="001E570C" w:rsidRPr="00AA2210" w:rsidRDefault="001E570C" w:rsidP="001E57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Афиши и </w:t>
      </w:r>
      <w:proofErr w:type="spellStart"/>
      <w:r w:rsidRPr="00AA2210">
        <w:rPr>
          <w:rFonts w:ascii="Times New Roman" w:eastAsia="Times New Roman" w:hAnsi="Times New Roman" w:cs="Times New Roman"/>
          <w:sz w:val="24"/>
          <w:szCs w:val="24"/>
        </w:rPr>
        <w:t>флаеры</w:t>
      </w:r>
      <w:proofErr w:type="spellEnd"/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распространяются в местах общественного скопления людей (магазины, школы, рынки, крупные предприятия, другие </w:t>
      </w:r>
      <w:r w:rsidR="005A55DA" w:rsidRPr="00AA2210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4BEF5B07" w14:textId="54C78319" w:rsidR="001E570C" w:rsidRPr="00AA2210" w:rsidRDefault="001E570C" w:rsidP="001E57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Рекламные кампании (когда для анонсирования мероприятия привлекается несколько видов рекламы и дополнительные средства) реализуются в основном для крупных мероприятий в рамках проекта «59 фестивалей 59 региона» и цикла мероприятий программы «Пермский край</w:t>
      </w:r>
      <w:r w:rsidR="0013613E" w:rsidRPr="00AA2210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территория культуры». </w:t>
      </w:r>
    </w:p>
    <w:p w14:paraId="16B163EA" w14:textId="258CB378" w:rsidR="00FC2C20" w:rsidRPr="00AA2210" w:rsidRDefault="001E570C" w:rsidP="001E57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Фирменный стиль разрабатывается также под особо масштабные мероприятия (проект «59 фестивалей 59 региона», программа «Пермский край</w:t>
      </w:r>
      <w:r w:rsidR="005A55DA" w:rsidRPr="00AA2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55DA" w:rsidRPr="00AA2210">
        <w:rPr>
          <w:rFonts w:ascii="Times New Roman" w:hAnsi="Times New Roman" w:cs="Times New Roman"/>
          <w:sz w:val="24"/>
          <w:szCs w:val="24"/>
        </w:rPr>
        <w:t>—</w:t>
      </w:r>
      <w:r w:rsidR="005A55DA" w:rsidRPr="00AA2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территория культуры», юбилей района/поселения). </w:t>
      </w:r>
    </w:p>
    <w:p w14:paraId="3883E75F" w14:textId="2E52BA36" w:rsidR="001E570C" w:rsidRPr="00AA2210" w:rsidRDefault="001E570C" w:rsidP="001E57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Элементы, которые можно выделить в фирменных стилях КДУ/мероприятий: </w:t>
      </w:r>
    </w:p>
    <w:p w14:paraId="374FFA75" w14:textId="372B4CF4" w:rsidR="001E570C" w:rsidRPr="00AA2210" w:rsidRDefault="001E570C" w:rsidP="001E570C">
      <w:pPr>
        <w:numPr>
          <w:ilvl w:val="0"/>
          <w:numId w:val="4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логотип (в большинстве учреждений</w:t>
      </w:r>
      <w:r w:rsidR="0013613E" w:rsidRPr="00AA2210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фото или рисованный силуэт зданий КДУ);</w:t>
      </w:r>
    </w:p>
    <w:p w14:paraId="12483745" w14:textId="77777777" w:rsidR="001E570C" w:rsidRPr="00AA2210" w:rsidRDefault="001E570C" w:rsidP="001E570C">
      <w:pPr>
        <w:numPr>
          <w:ilvl w:val="0"/>
          <w:numId w:val="4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фирменные цвета.</w:t>
      </w:r>
    </w:p>
    <w:p w14:paraId="2599B32B" w14:textId="6A1C4CC0" w:rsidR="007F3E41" w:rsidRPr="00AA2210" w:rsidRDefault="001E570C" w:rsidP="00A60C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Особ</w:t>
      </w:r>
      <w:r w:rsidR="00FC2C20" w:rsidRPr="00AA2210">
        <w:rPr>
          <w:rFonts w:ascii="Times New Roman" w:eastAsia="Times New Roman" w:hAnsi="Times New Roman" w:cs="Times New Roman"/>
          <w:sz w:val="24"/>
          <w:szCs w:val="24"/>
        </w:rPr>
        <w:t>енно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стоит отметить, что по итогам анализа сувенирной продукции за 2016 год наметилась положительная тенденция</w:t>
      </w:r>
      <w:r w:rsidR="0013613E" w:rsidRPr="00AA2210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на сувенирной продукции присутствуют логотипы (если они есть), сувениры выполнены в фирменных цветах. </w:t>
      </w:r>
    </w:p>
    <w:p w14:paraId="5E721DE8" w14:textId="77777777" w:rsidR="007F3E41" w:rsidRPr="00AA2210" w:rsidRDefault="007F3E41" w:rsidP="001E570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A3393A" w14:textId="77777777" w:rsidR="001E570C" w:rsidRPr="00AA2210" w:rsidRDefault="001E570C" w:rsidP="001E570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b/>
          <w:sz w:val="24"/>
          <w:szCs w:val="24"/>
        </w:rPr>
        <w:t>Методическая деятельность</w:t>
      </w:r>
    </w:p>
    <w:p w14:paraId="13D741EF" w14:textId="402AB786" w:rsidR="001E570C" w:rsidRPr="00AA2210" w:rsidRDefault="001E570C" w:rsidP="001E57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Говоря о методической деятельности КДУ за 2016 год</w:t>
      </w:r>
      <w:r w:rsidR="005A55DA" w:rsidRPr="00AA221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нельзя не отметить общую проблему</w:t>
      </w:r>
      <w:r w:rsidR="0013613E" w:rsidRPr="00AA2210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отсутствие специального отдела/специалистов, курирующих это направление деятельности. Исключение составляют </w:t>
      </w:r>
      <w:proofErr w:type="spellStart"/>
      <w:r w:rsidRPr="00AA2210">
        <w:rPr>
          <w:rFonts w:ascii="Times New Roman" w:eastAsia="Times New Roman" w:hAnsi="Times New Roman" w:cs="Times New Roman"/>
          <w:sz w:val="24"/>
          <w:szCs w:val="24"/>
        </w:rPr>
        <w:t>Лысьвенский</w:t>
      </w:r>
      <w:proofErr w:type="spellEnd"/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округ, </w:t>
      </w:r>
      <w:proofErr w:type="spellStart"/>
      <w:r w:rsidRPr="00AA2210">
        <w:rPr>
          <w:rFonts w:ascii="Times New Roman" w:eastAsia="Times New Roman" w:hAnsi="Times New Roman" w:cs="Times New Roman"/>
          <w:sz w:val="24"/>
          <w:szCs w:val="24"/>
        </w:rPr>
        <w:t>Сивинский</w:t>
      </w:r>
      <w:proofErr w:type="spellEnd"/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35598B" w:rsidRPr="00AA2210">
        <w:rPr>
          <w:rFonts w:ascii="Times New Roman" w:eastAsia="Times New Roman" w:hAnsi="Times New Roman" w:cs="Times New Roman"/>
          <w:sz w:val="24"/>
          <w:szCs w:val="24"/>
        </w:rPr>
        <w:t>Очёр</w:t>
      </w:r>
      <w:r w:rsidR="006C37DB" w:rsidRPr="00AA2210">
        <w:rPr>
          <w:rFonts w:ascii="Times New Roman" w:eastAsia="Times New Roman" w:hAnsi="Times New Roman" w:cs="Times New Roman"/>
          <w:sz w:val="24"/>
          <w:szCs w:val="24"/>
        </w:rPr>
        <w:t>ский</w:t>
      </w:r>
      <w:proofErr w:type="spellEnd"/>
      <w:r w:rsidR="006C37DB" w:rsidRPr="00AA221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6C37DB" w:rsidRPr="00AA2210">
        <w:rPr>
          <w:rFonts w:ascii="Times New Roman" w:eastAsia="Times New Roman" w:hAnsi="Times New Roman" w:cs="Times New Roman"/>
          <w:sz w:val="24"/>
          <w:szCs w:val="24"/>
        </w:rPr>
        <w:t>Частинский</w:t>
      </w:r>
      <w:proofErr w:type="spellEnd"/>
      <w:r w:rsidR="006C37DB" w:rsidRPr="00AA2210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5A55DA" w:rsidRPr="00AA22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2210">
        <w:rPr>
          <w:rFonts w:ascii="Times New Roman" w:eastAsia="Times New Roman" w:hAnsi="Times New Roman" w:cs="Times New Roman"/>
          <w:sz w:val="24"/>
          <w:szCs w:val="24"/>
        </w:rPr>
        <w:t>Краснокамский</w:t>
      </w:r>
      <w:proofErr w:type="spellEnd"/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район, Карагайский район, </w:t>
      </w:r>
      <w:proofErr w:type="spellStart"/>
      <w:r w:rsidRPr="00AA2210">
        <w:rPr>
          <w:rFonts w:ascii="Times New Roman" w:eastAsia="Times New Roman" w:hAnsi="Times New Roman" w:cs="Times New Roman"/>
          <w:sz w:val="24"/>
          <w:szCs w:val="24"/>
        </w:rPr>
        <w:t>Нытвенский</w:t>
      </w:r>
      <w:proofErr w:type="spellEnd"/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AA2210">
        <w:rPr>
          <w:rFonts w:ascii="Times New Roman" w:eastAsia="Times New Roman" w:hAnsi="Times New Roman" w:cs="Times New Roman"/>
          <w:sz w:val="24"/>
          <w:szCs w:val="24"/>
        </w:rPr>
        <w:t>Большесосновский</w:t>
      </w:r>
      <w:proofErr w:type="spellEnd"/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AA2210">
        <w:rPr>
          <w:rFonts w:ascii="Times New Roman" w:eastAsia="Times New Roman" w:hAnsi="Times New Roman" w:cs="Times New Roman"/>
          <w:sz w:val="24"/>
          <w:szCs w:val="24"/>
        </w:rPr>
        <w:t>Уинский</w:t>
      </w:r>
      <w:proofErr w:type="spellEnd"/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AA2210">
        <w:rPr>
          <w:rFonts w:ascii="Times New Roman" w:eastAsia="Times New Roman" w:hAnsi="Times New Roman" w:cs="Times New Roman"/>
          <w:sz w:val="24"/>
          <w:szCs w:val="24"/>
        </w:rPr>
        <w:t>Кишертский</w:t>
      </w:r>
      <w:proofErr w:type="spellEnd"/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AA2210">
        <w:rPr>
          <w:rFonts w:ascii="Times New Roman" w:eastAsia="Times New Roman" w:hAnsi="Times New Roman" w:cs="Times New Roman"/>
          <w:sz w:val="24"/>
          <w:szCs w:val="24"/>
        </w:rPr>
        <w:t>Добрянский</w:t>
      </w:r>
      <w:proofErr w:type="spellEnd"/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AA2210">
        <w:rPr>
          <w:rFonts w:ascii="Times New Roman" w:eastAsia="Times New Roman" w:hAnsi="Times New Roman" w:cs="Times New Roman"/>
          <w:sz w:val="24"/>
          <w:szCs w:val="24"/>
        </w:rPr>
        <w:t>Еловский</w:t>
      </w:r>
      <w:proofErr w:type="spellEnd"/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район, Чайковский район, </w:t>
      </w:r>
      <w:proofErr w:type="spellStart"/>
      <w:r w:rsidRPr="00AA2210">
        <w:rPr>
          <w:rFonts w:ascii="Times New Roman" w:eastAsia="Times New Roman" w:hAnsi="Times New Roman" w:cs="Times New Roman"/>
          <w:sz w:val="24"/>
          <w:szCs w:val="24"/>
        </w:rPr>
        <w:t>Осинский</w:t>
      </w:r>
      <w:proofErr w:type="spellEnd"/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AA2210">
        <w:rPr>
          <w:rFonts w:ascii="Times New Roman" w:eastAsia="Times New Roman" w:hAnsi="Times New Roman" w:cs="Times New Roman"/>
          <w:sz w:val="24"/>
          <w:szCs w:val="24"/>
        </w:rPr>
        <w:t>Бардымский</w:t>
      </w:r>
      <w:proofErr w:type="spellEnd"/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район, Октябрьский район, </w:t>
      </w:r>
      <w:proofErr w:type="spellStart"/>
      <w:r w:rsidRPr="00AA2210">
        <w:rPr>
          <w:rFonts w:ascii="Times New Roman" w:eastAsia="Times New Roman" w:hAnsi="Times New Roman" w:cs="Times New Roman"/>
          <w:sz w:val="24"/>
          <w:szCs w:val="24"/>
        </w:rPr>
        <w:t>Юрлинский</w:t>
      </w:r>
      <w:proofErr w:type="spellEnd"/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AA2210">
        <w:rPr>
          <w:rFonts w:ascii="Times New Roman" w:eastAsia="Times New Roman" w:hAnsi="Times New Roman" w:cs="Times New Roman"/>
          <w:sz w:val="24"/>
          <w:szCs w:val="24"/>
        </w:rPr>
        <w:t>Кочевский</w:t>
      </w:r>
      <w:proofErr w:type="spellEnd"/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AA2210">
        <w:rPr>
          <w:rFonts w:ascii="Times New Roman" w:eastAsia="Times New Roman" w:hAnsi="Times New Roman" w:cs="Times New Roman"/>
          <w:sz w:val="24"/>
          <w:szCs w:val="24"/>
        </w:rPr>
        <w:t>Га</w:t>
      </w:r>
      <w:r w:rsidR="005A55DA" w:rsidRPr="00AA221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нский</w:t>
      </w:r>
      <w:proofErr w:type="spellEnd"/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AA2210">
        <w:rPr>
          <w:rFonts w:ascii="Times New Roman" w:eastAsia="Times New Roman" w:hAnsi="Times New Roman" w:cs="Times New Roman"/>
          <w:sz w:val="24"/>
          <w:szCs w:val="24"/>
        </w:rPr>
        <w:t>Косинский</w:t>
      </w:r>
      <w:proofErr w:type="spellEnd"/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район, Коми-Пермяцкий этнокультурный центр. </w:t>
      </w:r>
    </w:p>
    <w:p w14:paraId="44093BD3" w14:textId="7929F96D" w:rsidR="001E570C" w:rsidRPr="00AA2210" w:rsidRDefault="001E570C" w:rsidP="001E57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большинстве же случаев методические функции выполняет специалист отдела культуры, в обязанности которого входит </w:t>
      </w:r>
      <w:r w:rsidR="00A60C1D" w:rsidRPr="00AA2210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совещаний и методически</w:t>
      </w:r>
      <w:r w:rsidR="00A60C1D" w:rsidRPr="00AA221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дней для специалистов КДУ муниципального района. </w:t>
      </w:r>
    </w:p>
    <w:p w14:paraId="3148EADD" w14:textId="41216627" w:rsidR="001E570C" w:rsidRPr="00AA2210" w:rsidRDefault="001E570C" w:rsidP="001E57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Специалисты-методисты организовывают и проводят семинары для работников КДУ своего района (часто приглашают коллег из соседних территорий) по актуальным вопросам: нормативные документы, сценарии и музыкальный материал для </w:t>
      </w:r>
      <w:r w:rsidR="0035598B" w:rsidRPr="00AA2210">
        <w:rPr>
          <w:rFonts w:ascii="Times New Roman" w:eastAsia="Times New Roman" w:hAnsi="Times New Roman" w:cs="Times New Roman"/>
          <w:sz w:val="24"/>
          <w:szCs w:val="24"/>
        </w:rPr>
        <w:t>провед</w:t>
      </w:r>
      <w:r w:rsidR="005A55DA" w:rsidRPr="00AA221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5598B" w:rsidRPr="00AA221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ий мероприятий, мастерство ведущего). Семинары проводятся своими силами (например, когда сотрудник районного КДУ посетил семинары в г. Перми или за пределами края, он делится знаниями с коллегами) или с приглашением специалистов-экспертов из г. Перми. Стоит отметить, что Пермский дом народного творчества «Губерния» не только оказывает методическую и консультационную помощь территориям края, но и помогает в организации информационных семинаров и приглашении специалистов. Так</w:t>
      </w:r>
      <w:r w:rsidR="005A55DA" w:rsidRPr="00AA221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в 2016 году успешно прошли семинары в </w:t>
      </w:r>
      <w:proofErr w:type="spellStart"/>
      <w:r w:rsidR="0035598B" w:rsidRPr="00AA2210">
        <w:rPr>
          <w:rFonts w:ascii="Times New Roman" w:eastAsia="Times New Roman" w:hAnsi="Times New Roman" w:cs="Times New Roman"/>
          <w:sz w:val="24"/>
          <w:szCs w:val="24"/>
        </w:rPr>
        <w:t>Очёр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ском</w:t>
      </w:r>
      <w:proofErr w:type="spellEnd"/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и Карагайском районах, ЗАТО </w:t>
      </w:r>
      <w:r w:rsidR="00C31795" w:rsidRPr="00AA2210">
        <w:rPr>
          <w:rFonts w:ascii="Times New Roman" w:eastAsia="Times New Roman" w:hAnsi="Times New Roman" w:cs="Times New Roman"/>
          <w:sz w:val="24"/>
          <w:szCs w:val="24"/>
        </w:rPr>
        <w:t>Звёздн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ый и г. Чайк</w:t>
      </w:r>
      <w:r w:rsidR="005A55DA" w:rsidRPr="00AA2210">
        <w:rPr>
          <w:rFonts w:ascii="Times New Roman" w:eastAsia="Times New Roman" w:hAnsi="Times New Roman" w:cs="Times New Roman"/>
          <w:sz w:val="24"/>
          <w:szCs w:val="24"/>
        </w:rPr>
        <w:t xml:space="preserve">овский, а специалисты </w:t>
      </w:r>
      <w:proofErr w:type="spellStart"/>
      <w:r w:rsidR="005A55DA" w:rsidRPr="00AA2210">
        <w:rPr>
          <w:rFonts w:ascii="Times New Roman" w:eastAsia="Times New Roman" w:hAnsi="Times New Roman" w:cs="Times New Roman"/>
          <w:sz w:val="24"/>
          <w:szCs w:val="24"/>
        </w:rPr>
        <w:t>Гайнского</w:t>
      </w:r>
      <w:proofErr w:type="spellEnd"/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приняли участие в семинаре, прошедшем непосредственно в ПДНТ.</w:t>
      </w:r>
    </w:p>
    <w:p w14:paraId="5566F8A0" w14:textId="0E0E4E37" w:rsidR="001E570C" w:rsidRPr="00AA2210" w:rsidRDefault="001E570C" w:rsidP="001E57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В течение года специалисты (административно-управленческий и творческий состав) выезжают на различные семинары, проходящие как в Пермском крае (семинары в г. Чайковский, г. Кудымкар, </w:t>
      </w:r>
      <w:proofErr w:type="spellStart"/>
      <w:r w:rsidR="0035598B" w:rsidRPr="00AA2210">
        <w:rPr>
          <w:rFonts w:ascii="Times New Roman" w:eastAsia="Times New Roman" w:hAnsi="Times New Roman" w:cs="Times New Roman"/>
          <w:sz w:val="24"/>
          <w:szCs w:val="24"/>
        </w:rPr>
        <w:t>Очёр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ский</w:t>
      </w:r>
      <w:proofErr w:type="spellEnd"/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, Карагайский районы, г. Пермь (ПДНТ </w:t>
      </w:r>
      <w:r w:rsidR="005A55DA" w:rsidRPr="00AA221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Губерния</w:t>
      </w:r>
      <w:r w:rsidR="005A55DA" w:rsidRPr="00AA221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, КЦХО «Росток», Пермский краевой колледж искусств и культуры, Пермский г</w:t>
      </w:r>
      <w:r w:rsidR="006C37DB" w:rsidRPr="00AA2210">
        <w:rPr>
          <w:rFonts w:ascii="Times New Roman" w:eastAsia="Times New Roman" w:hAnsi="Times New Roman" w:cs="Times New Roman"/>
          <w:sz w:val="24"/>
          <w:szCs w:val="24"/>
        </w:rPr>
        <w:t>осударственный институт культуры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), так и за его пределами (г. Москва, г. Са</w:t>
      </w:r>
      <w:r w:rsidR="005A55DA" w:rsidRPr="00AA221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кт-Петербург).  </w:t>
      </w:r>
    </w:p>
    <w:p w14:paraId="6A5CF1E2" w14:textId="77777777" w:rsidR="001E570C" w:rsidRPr="00AA2210" w:rsidRDefault="001E570C" w:rsidP="001E57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Понимая актуальность и необходимость повышения уровня профессиональной компетенции специалистов культурно-досуговых учреждений, Пермский дом народного творчества уже не первый год проводят конкурс профессионального мастерства среди работников КДУ. </w:t>
      </w:r>
    </w:p>
    <w:p w14:paraId="0AB84A30" w14:textId="43F8421F" w:rsidR="001E570C" w:rsidRPr="00AA2210" w:rsidRDefault="001E570C" w:rsidP="001E57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10">
        <w:rPr>
          <w:rFonts w:ascii="Times New Roman" w:eastAsia="Times New Roman" w:hAnsi="Times New Roman" w:cs="Times New Roman"/>
          <w:sz w:val="24"/>
          <w:szCs w:val="24"/>
        </w:rPr>
        <w:t>Нельзя не отметить, что в ряде территорий Пе</w:t>
      </w:r>
      <w:r w:rsidR="006C37DB" w:rsidRPr="00AA2210">
        <w:rPr>
          <w:rFonts w:ascii="Times New Roman" w:eastAsia="Times New Roman" w:hAnsi="Times New Roman" w:cs="Times New Roman"/>
          <w:sz w:val="24"/>
          <w:szCs w:val="24"/>
        </w:rPr>
        <w:t xml:space="preserve">рмского края также сохранилась подобная 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форма повышения квалификации. Например, в </w:t>
      </w:r>
      <w:proofErr w:type="spellStart"/>
      <w:r w:rsidRPr="00AA2210">
        <w:rPr>
          <w:rFonts w:ascii="Times New Roman" w:eastAsia="Times New Roman" w:hAnsi="Times New Roman" w:cs="Times New Roman"/>
          <w:sz w:val="24"/>
          <w:szCs w:val="24"/>
        </w:rPr>
        <w:t>Лысьвенском</w:t>
      </w:r>
      <w:proofErr w:type="spellEnd"/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городском округе проходят конкурс </w:t>
      </w:r>
      <w:proofErr w:type="spellStart"/>
      <w:r w:rsidRPr="00AA2210">
        <w:rPr>
          <w:rFonts w:ascii="Times New Roman" w:eastAsia="Times New Roman" w:hAnsi="Times New Roman" w:cs="Times New Roman"/>
          <w:sz w:val="24"/>
          <w:szCs w:val="24"/>
        </w:rPr>
        <w:t>профмастерства</w:t>
      </w:r>
      <w:proofErr w:type="spellEnd"/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«Дети понедельника», основной задачей которого является не только соревновательная часть, но и обмен опытом, в Краснокамском районе празднование Дня работника культуры в 2016 г. также происходило в формате конкурса </w:t>
      </w:r>
      <w:proofErr w:type="spellStart"/>
      <w:r w:rsidRPr="00AA2210">
        <w:rPr>
          <w:rFonts w:ascii="Times New Roman" w:eastAsia="Times New Roman" w:hAnsi="Times New Roman" w:cs="Times New Roman"/>
          <w:sz w:val="24"/>
          <w:szCs w:val="24"/>
        </w:rPr>
        <w:t>профмастерства</w:t>
      </w:r>
      <w:proofErr w:type="spellEnd"/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AA2210">
        <w:rPr>
          <w:rFonts w:ascii="Times New Roman" w:eastAsia="Times New Roman" w:hAnsi="Times New Roman" w:cs="Times New Roman"/>
          <w:sz w:val="24"/>
          <w:szCs w:val="24"/>
        </w:rPr>
        <w:t>Верещагинском</w:t>
      </w:r>
      <w:proofErr w:type="spellEnd"/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районе уже третий год подряд проходит конкурс «Звезда культуры», где принимают участие не только специалисты КДУ, но и сотрудники музеев и библиотек, в </w:t>
      </w:r>
      <w:proofErr w:type="spellStart"/>
      <w:r w:rsidRPr="00AA2210">
        <w:rPr>
          <w:rFonts w:ascii="Times New Roman" w:eastAsia="Times New Roman" w:hAnsi="Times New Roman" w:cs="Times New Roman"/>
          <w:sz w:val="24"/>
          <w:szCs w:val="24"/>
        </w:rPr>
        <w:t>Ординском</w:t>
      </w:r>
      <w:proofErr w:type="spellEnd"/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районе прошла «Битва хореографов» в форме обучающего конкурса, в </w:t>
      </w:r>
      <w:proofErr w:type="spellStart"/>
      <w:r w:rsidRPr="00AA2210">
        <w:rPr>
          <w:rFonts w:ascii="Times New Roman" w:eastAsia="Times New Roman" w:hAnsi="Times New Roman" w:cs="Times New Roman"/>
          <w:sz w:val="24"/>
          <w:szCs w:val="24"/>
        </w:rPr>
        <w:t>Бер</w:t>
      </w:r>
      <w:r w:rsidR="005A55DA" w:rsidRPr="00AA221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зовском</w:t>
      </w:r>
      <w:proofErr w:type="spellEnd"/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районе состоялся конкурс «Лидер культуры» среди команд КДУ и библиотек, в Кунгурском районе ежегодно в ноябре проводят конкурс профессионального мастерства, а в </w:t>
      </w:r>
      <w:proofErr w:type="spellStart"/>
      <w:r w:rsidRPr="00AA2210">
        <w:rPr>
          <w:rFonts w:ascii="Times New Roman" w:eastAsia="Times New Roman" w:hAnsi="Times New Roman" w:cs="Times New Roman"/>
          <w:sz w:val="24"/>
          <w:szCs w:val="24"/>
        </w:rPr>
        <w:t>Осинском</w:t>
      </w:r>
      <w:proofErr w:type="spellEnd"/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районе в 2016 году он </w:t>
      </w:r>
      <w:proofErr w:type="spellStart"/>
      <w:r w:rsidRPr="00AA2210">
        <w:rPr>
          <w:rFonts w:ascii="Times New Roman" w:eastAsia="Times New Roman" w:hAnsi="Times New Roman" w:cs="Times New Roman"/>
          <w:sz w:val="24"/>
          <w:szCs w:val="24"/>
        </w:rPr>
        <w:t>прош</w:t>
      </w:r>
      <w:r w:rsidR="005A55DA" w:rsidRPr="00AA2210">
        <w:rPr>
          <w:rFonts w:ascii="Times New Roman" w:eastAsia="Times New Roman" w:hAnsi="Times New Roman" w:cs="Times New Roman"/>
          <w:sz w:val="24"/>
          <w:szCs w:val="24"/>
        </w:rPr>
        <w:t>ёё</w:t>
      </w:r>
      <w:r w:rsidRPr="00AA2210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spellEnd"/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впервые, в </w:t>
      </w:r>
      <w:proofErr w:type="spellStart"/>
      <w:r w:rsidRPr="00AA2210">
        <w:rPr>
          <w:rFonts w:ascii="Times New Roman" w:eastAsia="Times New Roman" w:hAnsi="Times New Roman" w:cs="Times New Roman"/>
          <w:sz w:val="24"/>
          <w:szCs w:val="24"/>
        </w:rPr>
        <w:t>Еловском</w:t>
      </w:r>
      <w:proofErr w:type="spellEnd"/>
      <w:r w:rsidRPr="00AA2210">
        <w:rPr>
          <w:rFonts w:ascii="Times New Roman" w:eastAsia="Times New Roman" w:hAnsi="Times New Roman" w:cs="Times New Roman"/>
          <w:sz w:val="24"/>
          <w:szCs w:val="24"/>
        </w:rPr>
        <w:t xml:space="preserve"> районе специалисты КДУ показывают профессиональные навыки на конкурсе сельских престольных праздников «Сторона родная», в Октябрьском районе состоялся конкурс ведущих «Ваш выход»</w:t>
      </w:r>
      <w:r w:rsidR="006C37DB" w:rsidRPr="00AA221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CB42BA" w14:textId="77777777" w:rsidR="0018518D" w:rsidRPr="00AA2210" w:rsidRDefault="0018518D" w:rsidP="00D06C41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53" w:name="_Toc477862864"/>
      <w:r w:rsidRPr="00AA2210">
        <w:rPr>
          <w:rFonts w:ascii="Times New Roman" w:hAnsi="Times New Roman" w:cs="Times New Roman"/>
          <w:color w:val="auto"/>
          <w:sz w:val="28"/>
          <w:szCs w:val="28"/>
        </w:rPr>
        <w:t>Выставочная деятельность</w:t>
      </w:r>
      <w:bookmarkEnd w:id="52"/>
      <w:bookmarkEnd w:id="53"/>
    </w:p>
    <w:p w14:paraId="5CCBA52C" w14:textId="77777777" w:rsidR="00202DCC" w:rsidRPr="00AA2210" w:rsidRDefault="00202DCC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67892D" w14:textId="75277074" w:rsidR="006F57C1" w:rsidRPr="00AA2210" w:rsidRDefault="00202DCC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В целом ситуация с выставочной деятельностью в территориях носит стабильный характер</w:t>
      </w:r>
      <w:r w:rsidR="006C37DB" w:rsidRPr="00AA2210">
        <w:rPr>
          <w:rFonts w:ascii="Times New Roman" w:hAnsi="Times New Roman" w:cs="Times New Roman"/>
          <w:sz w:val="24"/>
          <w:szCs w:val="24"/>
        </w:rPr>
        <w:t>: отмечается</w:t>
      </w:r>
      <w:r w:rsidRPr="00AA2210">
        <w:rPr>
          <w:rFonts w:ascii="Times New Roman" w:hAnsi="Times New Roman" w:cs="Times New Roman"/>
          <w:sz w:val="24"/>
          <w:szCs w:val="24"/>
        </w:rPr>
        <w:t xml:space="preserve"> небольшое увеличение коли</w:t>
      </w:r>
      <w:r w:rsidR="005A55DA" w:rsidRPr="00AA2210">
        <w:rPr>
          <w:rFonts w:ascii="Times New Roman" w:hAnsi="Times New Roman" w:cs="Times New Roman"/>
          <w:sz w:val="24"/>
          <w:szCs w:val="24"/>
        </w:rPr>
        <w:t>чества выставок (31 территория)</w:t>
      </w:r>
      <w:r w:rsidRPr="00AA2210">
        <w:rPr>
          <w:rFonts w:ascii="Times New Roman" w:hAnsi="Times New Roman" w:cs="Times New Roman"/>
          <w:sz w:val="24"/>
          <w:szCs w:val="24"/>
        </w:rPr>
        <w:t xml:space="preserve"> либо небольшое снижение (11 территорий), у остальных</w:t>
      </w:r>
      <w:r w:rsidR="006C37DB" w:rsidRPr="00AA2210">
        <w:rPr>
          <w:rFonts w:ascii="Times New Roman" w:hAnsi="Times New Roman" w:cs="Times New Roman"/>
          <w:sz w:val="24"/>
          <w:szCs w:val="24"/>
        </w:rPr>
        <w:t xml:space="preserve"> территорий данное направление стабильно и по количественным показателям оста</w:t>
      </w:r>
      <w:r w:rsidR="005A55DA" w:rsidRPr="00AA2210">
        <w:rPr>
          <w:rFonts w:ascii="Times New Roman" w:hAnsi="Times New Roman" w:cs="Times New Roman"/>
          <w:sz w:val="24"/>
          <w:szCs w:val="24"/>
        </w:rPr>
        <w:t>ё</w:t>
      </w:r>
      <w:r w:rsidR="006C37DB" w:rsidRPr="00AA2210">
        <w:rPr>
          <w:rFonts w:ascii="Times New Roman" w:hAnsi="Times New Roman" w:cs="Times New Roman"/>
          <w:sz w:val="24"/>
          <w:szCs w:val="24"/>
        </w:rPr>
        <w:t>тся</w:t>
      </w:r>
      <w:r w:rsidRPr="00AA2210">
        <w:rPr>
          <w:rFonts w:ascii="Times New Roman" w:hAnsi="Times New Roman" w:cs="Times New Roman"/>
          <w:sz w:val="24"/>
          <w:szCs w:val="24"/>
        </w:rPr>
        <w:t xml:space="preserve"> на том же уровне. Там, где </w:t>
      </w:r>
      <w:r w:rsidR="006F57C1" w:rsidRPr="00AA2210">
        <w:rPr>
          <w:rFonts w:ascii="Times New Roman" w:hAnsi="Times New Roman" w:cs="Times New Roman"/>
          <w:sz w:val="24"/>
          <w:szCs w:val="24"/>
        </w:rPr>
        <w:lastRenderedPageBreak/>
        <w:t xml:space="preserve">наблюдаются </w:t>
      </w:r>
      <w:r w:rsidRPr="00AA2210">
        <w:rPr>
          <w:rFonts w:ascii="Times New Roman" w:hAnsi="Times New Roman" w:cs="Times New Roman"/>
          <w:sz w:val="24"/>
          <w:szCs w:val="24"/>
        </w:rPr>
        <w:t>резкие скачки по количеству</w:t>
      </w:r>
      <w:r w:rsidR="005A55DA" w:rsidRPr="00AA2210">
        <w:rPr>
          <w:rFonts w:ascii="Times New Roman" w:hAnsi="Times New Roman" w:cs="Times New Roman"/>
          <w:sz w:val="24"/>
          <w:szCs w:val="24"/>
        </w:rPr>
        <w:t>,</w:t>
      </w:r>
      <w:r w:rsidR="006F57C1" w:rsidRPr="00AA2210">
        <w:rPr>
          <w:rFonts w:ascii="Times New Roman" w:hAnsi="Times New Roman" w:cs="Times New Roman"/>
          <w:sz w:val="24"/>
          <w:szCs w:val="24"/>
        </w:rPr>
        <w:t xml:space="preserve"> в качестве причин</w:t>
      </w:r>
      <w:r w:rsidR="005A55DA" w:rsidRPr="00AA2210">
        <w:rPr>
          <w:rFonts w:ascii="Times New Roman" w:hAnsi="Times New Roman" w:cs="Times New Roman"/>
          <w:sz w:val="24"/>
          <w:szCs w:val="24"/>
        </w:rPr>
        <w:t xml:space="preserve"> — </w:t>
      </w:r>
      <w:r w:rsidRPr="00AA2210">
        <w:rPr>
          <w:rFonts w:ascii="Times New Roman" w:hAnsi="Times New Roman" w:cs="Times New Roman"/>
          <w:sz w:val="24"/>
          <w:szCs w:val="24"/>
        </w:rPr>
        <w:t>разны</w:t>
      </w:r>
      <w:r w:rsidR="006F57C1" w:rsidRPr="00AA2210">
        <w:rPr>
          <w:rFonts w:ascii="Times New Roman" w:hAnsi="Times New Roman" w:cs="Times New Roman"/>
          <w:sz w:val="24"/>
          <w:szCs w:val="24"/>
        </w:rPr>
        <w:t>е</w:t>
      </w:r>
      <w:r w:rsidRPr="00AA2210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6F57C1" w:rsidRPr="00AA2210">
        <w:rPr>
          <w:rFonts w:ascii="Times New Roman" w:hAnsi="Times New Roman" w:cs="Times New Roman"/>
          <w:sz w:val="24"/>
          <w:szCs w:val="24"/>
        </w:rPr>
        <w:t xml:space="preserve">ы </w:t>
      </w:r>
      <w:r w:rsidRPr="00AA2210">
        <w:rPr>
          <w:rFonts w:ascii="Times New Roman" w:hAnsi="Times New Roman" w:cs="Times New Roman"/>
          <w:sz w:val="24"/>
          <w:szCs w:val="24"/>
        </w:rPr>
        <w:t>подсч</w:t>
      </w:r>
      <w:r w:rsidR="005A55DA" w:rsidRPr="00AA2210">
        <w:rPr>
          <w:rFonts w:ascii="Times New Roman" w:hAnsi="Times New Roman" w:cs="Times New Roman"/>
          <w:sz w:val="24"/>
          <w:szCs w:val="24"/>
        </w:rPr>
        <w:t>ё</w:t>
      </w:r>
      <w:r w:rsidRPr="00AA2210">
        <w:rPr>
          <w:rFonts w:ascii="Times New Roman" w:hAnsi="Times New Roman" w:cs="Times New Roman"/>
          <w:sz w:val="24"/>
          <w:szCs w:val="24"/>
        </w:rPr>
        <w:t>та, пере</w:t>
      </w:r>
      <w:r w:rsidR="006F57C1" w:rsidRPr="00AA2210">
        <w:rPr>
          <w:rFonts w:ascii="Times New Roman" w:hAnsi="Times New Roman" w:cs="Times New Roman"/>
          <w:sz w:val="24"/>
          <w:szCs w:val="24"/>
        </w:rPr>
        <w:t>ход</w:t>
      </w:r>
      <w:r w:rsidRPr="00AA2210">
        <w:rPr>
          <w:rFonts w:ascii="Times New Roman" w:hAnsi="Times New Roman" w:cs="Times New Roman"/>
          <w:sz w:val="24"/>
          <w:szCs w:val="24"/>
        </w:rPr>
        <w:t xml:space="preserve"> выставочных площадей или учреждений в другое подчинение и т.д. Иногда снижение количества выставок объясня</w:t>
      </w:r>
      <w:r w:rsidR="006F57C1" w:rsidRPr="00AA2210">
        <w:rPr>
          <w:rFonts w:ascii="Times New Roman" w:hAnsi="Times New Roman" w:cs="Times New Roman"/>
          <w:sz w:val="24"/>
          <w:szCs w:val="24"/>
        </w:rPr>
        <w:t>ется</w:t>
      </w:r>
      <w:r w:rsidRPr="00AA2210">
        <w:rPr>
          <w:rFonts w:ascii="Times New Roman" w:hAnsi="Times New Roman" w:cs="Times New Roman"/>
          <w:sz w:val="24"/>
          <w:szCs w:val="24"/>
        </w:rPr>
        <w:t xml:space="preserve"> повышением и</w:t>
      </w:r>
      <w:r w:rsidR="006F57C1" w:rsidRPr="00AA2210">
        <w:rPr>
          <w:rFonts w:ascii="Times New Roman" w:hAnsi="Times New Roman" w:cs="Times New Roman"/>
          <w:sz w:val="24"/>
          <w:szCs w:val="24"/>
        </w:rPr>
        <w:t>х качества и лучшей организацией, но отметим, что зачастую не</w:t>
      </w:r>
      <w:r w:rsidRPr="00AA2210">
        <w:rPr>
          <w:rFonts w:ascii="Times New Roman" w:hAnsi="Times New Roman" w:cs="Times New Roman"/>
          <w:sz w:val="24"/>
          <w:szCs w:val="24"/>
        </w:rPr>
        <w:t xml:space="preserve"> всегда увеличение количества мероприятий </w:t>
      </w:r>
      <w:r w:rsidR="006F57C1" w:rsidRPr="00AA2210">
        <w:rPr>
          <w:rFonts w:ascii="Times New Roman" w:hAnsi="Times New Roman" w:cs="Times New Roman"/>
          <w:sz w:val="24"/>
          <w:szCs w:val="24"/>
        </w:rPr>
        <w:t xml:space="preserve">может вести </w:t>
      </w:r>
      <w:r w:rsidRPr="00AA2210">
        <w:rPr>
          <w:rFonts w:ascii="Times New Roman" w:hAnsi="Times New Roman" w:cs="Times New Roman"/>
          <w:sz w:val="24"/>
          <w:szCs w:val="24"/>
        </w:rPr>
        <w:t>к увеличению числа участников и</w:t>
      </w:r>
      <w:r w:rsidR="006F57C1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 xml:space="preserve">зрителей. </w:t>
      </w:r>
    </w:p>
    <w:p w14:paraId="0B8C6D64" w14:textId="726C43EA" w:rsidR="00202DCC" w:rsidRPr="00AA2210" w:rsidRDefault="006611A7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За </w:t>
      </w:r>
      <w:r w:rsidR="004B7704" w:rsidRPr="00AA2210">
        <w:rPr>
          <w:rFonts w:ascii="Times New Roman" w:hAnsi="Times New Roman" w:cs="Times New Roman"/>
          <w:sz w:val="24"/>
          <w:szCs w:val="24"/>
        </w:rPr>
        <w:t>отчёт</w:t>
      </w:r>
      <w:r w:rsidRPr="00AA2210">
        <w:rPr>
          <w:rFonts w:ascii="Times New Roman" w:hAnsi="Times New Roman" w:cs="Times New Roman"/>
          <w:sz w:val="24"/>
          <w:szCs w:val="24"/>
        </w:rPr>
        <w:t xml:space="preserve">ный год не отмечено </w:t>
      </w:r>
      <w:r w:rsidR="000B55C9" w:rsidRPr="00AA2210">
        <w:rPr>
          <w:rFonts w:ascii="Times New Roman" w:hAnsi="Times New Roman" w:cs="Times New Roman"/>
          <w:sz w:val="24"/>
          <w:szCs w:val="24"/>
        </w:rPr>
        <w:t xml:space="preserve">положительной </w:t>
      </w:r>
      <w:r w:rsidRPr="00AA2210">
        <w:rPr>
          <w:rFonts w:ascii="Times New Roman" w:hAnsi="Times New Roman" w:cs="Times New Roman"/>
          <w:sz w:val="24"/>
          <w:szCs w:val="24"/>
        </w:rPr>
        <w:t>д</w:t>
      </w:r>
      <w:r w:rsidR="00202DCC" w:rsidRPr="00AA2210">
        <w:rPr>
          <w:rFonts w:ascii="Times New Roman" w:hAnsi="Times New Roman" w:cs="Times New Roman"/>
          <w:sz w:val="24"/>
          <w:szCs w:val="24"/>
        </w:rPr>
        <w:t>инамики по приобретению выставочного оборудования</w:t>
      </w:r>
      <w:r w:rsidR="005A55DA" w:rsidRPr="00AA2210">
        <w:rPr>
          <w:rFonts w:ascii="Times New Roman" w:hAnsi="Times New Roman" w:cs="Times New Roman"/>
          <w:sz w:val="24"/>
          <w:szCs w:val="24"/>
        </w:rPr>
        <w:t>. Выставки</w:t>
      </w:r>
      <w:r w:rsidRPr="00AA2210">
        <w:rPr>
          <w:rFonts w:ascii="Times New Roman" w:hAnsi="Times New Roman" w:cs="Times New Roman"/>
          <w:sz w:val="24"/>
          <w:szCs w:val="24"/>
        </w:rPr>
        <w:t xml:space="preserve"> вс</w:t>
      </w:r>
      <w:r w:rsidR="005A55DA" w:rsidRPr="00AA2210">
        <w:rPr>
          <w:rFonts w:ascii="Times New Roman" w:hAnsi="Times New Roman" w:cs="Times New Roman"/>
          <w:sz w:val="24"/>
          <w:szCs w:val="24"/>
        </w:rPr>
        <w:t>ё</w:t>
      </w:r>
      <w:r w:rsidRPr="00AA2210">
        <w:rPr>
          <w:rFonts w:ascii="Times New Roman" w:hAnsi="Times New Roman" w:cs="Times New Roman"/>
          <w:sz w:val="24"/>
          <w:szCs w:val="24"/>
        </w:rPr>
        <w:t xml:space="preserve"> так же остаются одним из событий </w:t>
      </w:r>
      <w:r w:rsidR="000B55C9" w:rsidRPr="00AA2210">
        <w:rPr>
          <w:rFonts w:ascii="Times New Roman" w:hAnsi="Times New Roman" w:cs="Times New Roman"/>
          <w:sz w:val="24"/>
          <w:szCs w:val="24"/>
        </w:rPr>
        <w:t xml:space="preserve">при </w:t>
      </w:r>
      <w:r w:rsidR="0035598B" w:rsidRPr="00AA2210">
        <w:rPr>
          <w:rFonts w:ascii="Times New Roman" w:hAnsi="Times New Roman" w:cs="Times New Roman"/>
          <w:sz w:val="24"/>
          <w:szCs w:val="24"/>
        </w:rPr>
        <w:t>провед</w:t>
      </w:r>
      <w:r w:rsidR="005A55DA" w:rsidRPr="00AA2210">
        <w:rPr>
          <w:rFonts w:ascii="Times New Roman" w:hAnsi="Times New Roman" w:cs="Times New Roman"/>
          <w:sz w:val="24"/>
          <w:szCs w:val="24"/>
        </w:rPr>
        <w:t>е</w:t>
      </w:r>
      <w:r w:rsidR="0035598B" w:rsidRPr="00AA2210">
        <w:rPr>
          <w:rFonts w:ascii="Times New Roman" w:hAnsi="Times New Roman" w:cs="Times New Roman"/>
          <w:sz w:val="24"/>
          <w:szCs w:val="24"/>
        </w:rPr>
        <w:t>н</w:t>
      </w:r>
      <w:r w:rsidR="000B55C9" w:rsidRPr="00AA2210">
        <w:rPr>
          <w:rFonts w:ascii="Times New Roman" w:hAnsi="Times New Roman" w:cs="Times New Roman"/>
          <w:sz w:val="24"/>
          <w:szCs w:val="24"/>
        </w:rPr>
        <w:t xml:space="preserve">ии </w:t>
      </w:r>
      <w:r w:rsidRPr="00AA2210">
        <w:rPr>
          <w:rFonts w:ascii="Times New Roman" w:hAnsi="Times New Roman" w:cs="Times New Roman"/>
          <w:sz w:val="24"/>
          <w:szCs w:val="24"/>
        </w:rPr>
        <w:t>крупных мероприятий КДУ.</w:t>
      </w:r>
    </w:p>
    <w:p w14:paraId="254D5817" w14:textId="77777777" w:rsidR="00833420" w:rsidRPr="00AA2210" w:rsidRDefault="00833420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393E21" w14:textId="77777777" w:rsidR="00BA3EAA" w:rsidRPr="00AA2210" w:rsidRDefault="0069510A" w:rsidP="00D06C41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54" w:name="_Toc451586070"/>
      <w:bookmarkStart w:id="55" w:name="_Toc477862865"/>
      <w:r w:rsidRPr="00AA2210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D05F34" w:rsidRPr="00AA2210">
        <w:rPr>
          <w:rFonts w:ascii="Times New Roman" w:hAnsi="Times New Roman" w:cs="Times New Roman"/>
          <w:color w:val="auto"/>
          <w:sz w:val="28"/>
          <w:szCs w:val="28"/>
        </w:rPr>
        <w:t>онцертная</w:t>
      </w:r>
      <w:r w:rsidR="00833420" w:rsidRPr="00AA2210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деятельность</w:t>
      </w:r>
      <w:bookmarkEnd w:id="54"/>
      <w:bookmarkEnd w:id="55"/>
    </w:p>
    <w:p w14:paraId="4EBA9DFD" w14:textId="77777777" w:rsidR="00923255" w:rsidRPr="00AA2210" w:rsidRDefault="00923255" w:rsidP="00923255"/>
    <w:p w14:paraId="3C2A80FD" w14:textId="39B95726" w:rsidR="00BA3EAA" w:rsidRPr="00AA2210" w:rsidRDefault="00E805BD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Относительно </w:t>
      </w:r>
      <w:r w:rsidRPr="00AA2210">
        <w:rPr>
          <w:rFonts w:ascii="Times New Roman" w:hAnsi="Times New Roman" w:cs="Times New Roman"/>
          <w:b/>
          <w:sz w:val="24"/>
          <w:szCs w:val="24"/>
        </w:rPr>
        <w:t>гастрольной деятельности в Пермском крае</w:t>
      </w:r>
      <w:r w:rsidRPr="00AA2210">
        <w:rPr>
          <w:rFonts w:ascii="Times New Roman" w:hAnsi="Times New Roman" w:cs="Times New Roman"/>
          <w:sz w:val="24"/>
          <w:szCs w:val="24"/>
        </w:rPr>
        <w:t xml:space="preserve"> по итогам принятия </w:t>
      </w:r>
      <w:r w:rsidR="004B7704" w:rsidRPr="00AA2210">
        <w:rPr>
          <w:rFonts w:ascii="Times New Roman" w:hAnsi="Times New Roman" w:cs="Times New Roman"/>
          <w:sz w:val="24"/>
          <w:szCs w:val="24"/>
        </w:rPr>
        <w:t>отчёт</w:t>
      </w:r>
      <w:r w:rsidRPr="00AA2210">
        <w:rPr>
          <w:rFonts w:ascii="Times New Roman" w:hAnsi="Times New Roman" w:cs="Times New Roman"/>
          <w:sz w:val="24"/>
          <w:szCs w:val="24"/>
        </w:rPr>
        <w:t xml:space="preserve">ов за 2016 г. </w:t>
      </w:r>
      <w:r w:rsidR="00BA3EAA" w:rsidRPr="00AA2210">
        <w:rPr>
          <w:rFonts w:ascii="Times New Roman" w:hAnsi="Times New Roman" w:cs="Times New Roman"/>
          <w:sz w:val="24"/>
          <w:szCs w:val="24"/>
        </w:rPr>
        <w:t xml:space="preserve">20% </w:t>
      </w:r>
      <w:r w:rsidRPr="00AA2210">
        <w:rPr>
          <w:rFonts w:ascii="Times New Roman" w:hAnsi="Times New Roman" w:cs="Times New Roman"/>
          <w:sz w:val="24"/>
          <w:szCs w:val="24"/>
        </w:rPr>
        <w:t>КДУ муниципальных образований</w:t>
      </w:r>
      <w:r w:rsidR="00BA3EAA" w:rsidRPr="00AA2210">
        <w:rPr>
          <w:rFonts w:ascii="Times New Roman" w:hAnsi="Times New Roman" w:cs="Times New Roman"/>
          <w:sz w:val="24"/>
          <w:szCs w:val="24"/>
        </w:rPr>
        <w:t xml:space="preserve"> отметили спад гастрольной активности своих коллективов. В качестве основных факторов называются отсутствие транспорта, в частности специализированного, для перевозки детских коллективов</w:t>
      </w:r>
      <w:r w:rsidR="00D251ED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5A55DA" w:rsidRPr="00AA2210">
        <w:rPr>
          <w:rFonts w:ascii="Times New Roman" w:hAnsi="Times New Roman" w:cs="Times New Roman"/>
          <w:sz w:val="24"/>
          <w:szCs w:val="24"/>
        </w:rPr>
        <w:t>(</w:t>
      </w:r>
      <w:r w:rsidR="00D251ED" w:rsidRPr="00AA2210">
        <w:rPr>
          <w:rFonts w:ascii="Times New Roman" w:hAnsi="Times New Roman" w:cs="Times New Roman"/>
          <w:sz w:val="24"/>
          <w:szCs w:val="24"/>
        </w:rPr>
        <w:t>в связи с ужесточением правил перевозок по федеральным законам</w:t>
      </w:r>
      <w:r w:rsidR="005A55DA" w:rsidRPr="00AA2210">
        <w:rPr>
          <w:rFonts w:ascii="Times New Roman" w:hAnsi="Times New Roman" w:cs="Times New Roman"/>
          <w:sz w:val="24"/>
          <w:szCs w:val="24"/>
        </w:rPr>
        <w:t>)</w:t>
      </w:r>
      <w:r w:rsidR="00BA3EAA" w:rsidRPr="00AA2210">
        <w:rPr>
          <w:rFonts w:ascii="Times New Roman" w:hAnsi="Times New Roman" w:cs="Times New Roman"/>
          <w:sz w:val="24"/>
          <w:szCs w:val="24"/>
        </w:rPr>
        <w:t xml:space="preserve">, </w:t>
      </w:r>
      <w:r w:rsidR="005A55DA" w:rsidRPr="00AA2210">
        <w:rPr>
          <w:rFonts w:ascii="Times New Roman" w:hAnsi="Times New Roman" w:cs="Times New Roman"/>
          <w:sz w:val="24"/>
          <w:szCs w:val="24"/>
        </w:rPr>
        <w:t>а так</w:t>
      </w:r>
      <w:r w:rsidR="00D251ED" w:rsidRPr="00AA2210">
        <w:rPr>
          <w:rFonts w:ascii="Times New Roman" w:hAnsi="Times New Roman" w:cs="Times New Roman"/>
          <w:sz w:val="24"/>
          <w:szCs w:val="24"/>
        </w:rPr>
        <w:t>же</w:t>
      </w:r>
      <w:r w:rsidR="00BA3EAA" w:rsidRPr="00AA2210">
        <w:rPr>
          <w:rFonts w:ascii="Times New Roman" w:hAnsi="Times New Roman" w:cs="Times New Roman"/>
          <w:sz w:val="24"/>
          <w:szCs w:val="24"/>
        </w:rPr>
        <w:t xml:space="preserve"> сокращение финансирования сферы культуры в </w:t>
      </w:r>
      <w:r w:rsidR="00D251ED" w:rsidRPr="00AA2210">
        <w:rPr>
          <w:rFonts w:ascii="Times New Roman" w:hAnsi="Times New Roman" w:cs="Times New Roman"/>
          <w:sz w:val="24"/>
          <w:szCs w:val="24"/>
        </w:rPr>
        <w:t xml:space="preserve">некоторых </w:t>
      </w:r>
      <w:r w:rsidR="00BA3EAA" w:rsidRPr="00AA2210">
        <w:rPr>
          <w:rFonts w:ascii="Times New Roman" w:hAnsi="Times New Roman" w:cs="Times New Roman"/>
          <w:sz w:val="24"/>
          <w:szCs w:val="24"/>
        </w:rPr>
        <w:t xml:space="preserve">районах. Некоторые территории указывают, что причиной снижения выездов стало отсутствие выигранных в 2016 году проектов по гастрольной деятельности, дававших рост показателей в предыдущем </w:t>
      </w:r>
      <w:r w:rsidR="004B7704" w:rsidRPr="00AA2210">
        <w:rPr>
          <w:rFonts w:ascii="Times New Roman" w:hAnsi="Times New Roman" w:cs="Times New Roman"/>
          <w:sz w:val="24"/>
          <w:szCs w:val="24"/>
        </w:rPr>
        <w:t>отчёт</w:t>
      </w:r>
      <w:r w:rsidR="00BA3EAA" w:rsidRPr="00AA2210">
        <w:rPr>
          <w:rFonts w:ascii="Times New Roman" w:hAnsi="Times New Roman" w:cs="Times New Roman"/>
          <w:sz w:val="24"/>
          <w:szCs w:val="24"/>
        </w:rPr>
        <w:t>ном году.</w:t>
      </w:r>
    </w:p>
    <w:p w14:paraId="45A34027" w14:textId="62EC4C80" w:rsidR="00BA3EAA" w:rsidRPr="00AA2210" w:rsidRDefault="00BA3EAA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20% территорий показали увеличение выездов своих коллективов за пределы КДУ (имеются в</w:t>
      </w:r>
      <w:r w:rsidR="005A55DA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 xml:space="preserve">виду в том числе гастроли внутри муниципальных </w:t>
      </w:r>
      <w:r w:rsidR="00D251ED" w:rsidRPr="00AA2210">
        <w:rPr>
          <w:rFonts w:ascii="Times New Roman" w:hAnsi="Times New Roman" w:cs="Times New Roman"/>
          <w:sz w:val="24"/>
          <w:szCs w:val="24"/>
        </w:rPr>
        <w:t>образований</w:t>
      </w:r>
      <w:r w:rsidRPr="00AA2210">
        <w:rPr>
          <w:rFonts w:ascii="Times New Roman" w:hAnsi="Times New Roman" w:cs="Times New Roman"/>
          <w:sz w:val="24"/>
          <w:szCs w:val="24"/>
        </w:rPr>
        <w:t>). Основными факторами, способствовавшими этому, явля</w:t>
      </w:r>
      <w:r w:rsidR="00D251ED" w:rsidRPr="00AA2210">
        <w:rPr>
          <w:rFonts w:ascii="Times New Roman" w:hAnsi="Times New Roman" w:cs="Times New Roman"/>
          <w:sz w:val="24"/>
          <w:szCs w:val="24"/>
        </w:rPr>
        <w:t>лись:</w:t>
      </w:r>
      <w:r w:rsidRPr="00AA2210">
        <w:rPr>
          <w:rFonts w:ascii="Times New Roman" w:hAnsi="Times New Roman" w:cs="Times New Roman"/>
          <w:sz w:val="24"/>
          <w:szCs w:val="24"/>
        </w:rPr>
        <w:t xml:space="preserve"> победа в краевом проекте </w:t>
      </w:r>
      <w:r w:rsidR="00E1692D" w:rsidRPr="00AA2210">
        <w:rPr>
          <w:rFonts w:ascii="Times New Roman" w:hAnsi="Times New Roman" w:cs="Times New Roman"/>
          <w:sz w:val="24"/>
          <w:szCs w:val="24"/>
        </w:rPr>
        <w:t>М</w:t>
      </w:r>
      <w:r w:rsidRPr="00AA2210">
        <w:rPr>
          <w:rFonts w:ascii="Times New Roman" w:hAnsi="Times New Roman" w:cs="Times New Roman"/>
          <w:sz w:val="24"/>
          <w:szCs w:val="24"/>
        </w:rPr>
        <w:t>инистерства культуры по гастрольной деятельности (г. Кудымкар, Горнозаводский р</w:t>
      </w:r>
      <w:r w:rsidR="00D251ED" w:rsidRPr="00AA2210">
        <w:rPr>
          <w:rFonts w:ascii="Times New Roman" w:hAnsi="Times New Roman" w:cs="Times New Roman"/>
          <w:sz w:val="24"/>
          <w:szCs w:val="24"/>
        </w:rPr>
        <w:t>айон</w:t>
      </w:r>
      <w:r w:rsidRPr="00AA2210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Губаха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Красновишерский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 р</w:t>
      </w:r>
      <w:r w:rsidR="00D251ED" w:rsidRPr="00AA2210">
        <w:rPr>
          <w:rFonts w:ascii="Times New Roman" w:hAnsi="Times New Roman" w:cs="Times New Roman"/>
          <w:sz w:val="24"/>
          <w:szCs w:val="24"/>
        </w:rPr>
        <w:t>айо</w:t>
      </w:r>
      <w:r w:rsidRPr="00AA2210">
        <w:rPr>
          <w:rFonts w:ascii="Times New Roman" w:hAnsi="Times New Roman" w:cs="Times New Roman"/>
          <w:sz w:val="24"/>
          <w:szCs w:val="24"/>
        </w:rPr>
        <w:t xml:space="preserve">н,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Куединский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 xml:space="preserve"> р</w:t>
      </w:r>
      <w:r w:rsidR="00D251ED" w:rsidRPr="00AA2210">
        <w:rPr>
          <w:rFonts w:ascii="Times New Roman" w:hAnsi="Times New Roman" w:cs="Times New Roman"/>
          <w:sz w:val="24"/>
          <w:szCs w:val="24"/>
        </w:rPr>
        <w:t>айо</w:t>
      </w:r>
      <w:r w:rsidRPr="00AA2210">
        <w:rPr>
          <w:rFonts w:ascii="Times New Roman" w:hAnsi="Times New Roman" w:cs="Times New Roman"/>
          <w:sz w:val="24"/>
          <w:szCs w:val="24"/>
        </w:rPr>
        <w:t>н, Октябрьский р</w:t>
      </w:r>
      <w:r w:rsidR="00D251ED" w:rsidRPr="00AA2210">
        <w:rPr>
          <w:rFonts w:ascii="Times New Roman" w:hAnsi="Times New Roman" w:cs="Times New Roman"/>
          <w:sz w:val="24"/>
          <w:szCs w:val="24"/>
        </w:rPr>
        <w:t xml:space="preserve">айон и др.), </w:t>
      </w:r>
      <w:r w:rsidRPr="00AA2210">
        <w:rPr>
          <w:rFonts w:ascii="Times New Roman" w:hAnsi="Times New Roman" w:cs="Times New Roman"/>
          <w:sz w:val="24"/>
          <w:szCs w:val="24"/>
        </w:rPr>
        <w:t>участие в проекте «Пермс</w:t>
      </w:r>
      <w:r w:rsidR="00D251ED" w:rsidRPr="00AA2210">
        <w:rPr>
          <w:rFonts w:ascii="Times New Roman" w:hAnsi="Times New Roman" w:cs="Times New Roman"/>
          <w:sz w:val="24"/>
          <w:szCs w:val="24"/>
        </w:rPr>
        <w:t>кий край</w:t>
      </w:r>
      <w:r w:rsidR="0013613E" w:rsidRPr="00AA2210">
        <w:rPr>
          <w:rFonts w:ascii="Times New Roman" w:hAnsi="Times New Roman" w:cs="Times New Roman"/>
          <w:sz w:val="24"/>
          <w:szCs w:val="24"/>
        </w:rPr>
        <w:t xml:space="preserve"> — </w:t>
      </w:r>
      <w:r w:rsidR="00D251ED" w:rsidRPr="00AA2210">
        <w:rPr>
          <w:rFonts w:ascii="Times New Roman" w:hAnsi="Times New Roman" w:cs="Times New Roman"/>
          <w:sz w:val="24"/>
          <w:szCs w:val="24"/>
        </w:rPr>
        <w:t xml:space="preserve">территория культуры», а </w:t>
      </w:r>
      <w:r w:rsidR="00F055CF" w:rsidRPr="00AA2210">
        <w:rPr>
          <w:rFonts w:ascii="Times New Roman" w:hAnsi="Times New Roman" w:cs="Times New Roman"/>
          <w:sz w:val="24"/>
          <w:szCs w:val="24"/>
        </w:rPr>
        <w:t>также</w:t>
      </w:r>
      <w:r w:rsidR="00D251ED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>локальны</w:t>
      </w:r>
      <w:r w:rsidR="00D251ED" w:rsidRPr="00AA2210">
        <w:rPr>
          <w:rFonts w:ascii="Times New Roman" w:hAnsi="Times New Roman" w:cs="Times New Roman"/>
          <w:sz w:val="24"/>
          <w:szCs w:val="24"/>
        </w:rPr>
        <w:t>х</w:t>
      </w:r>
      <w:r w:rsidRPr="00AA2210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D251ED" w:rsidRPr="00AA2210">
        <w:rPr>
          <w:rFonts w:ascii="Times New Roman" w:hAnsi="Times New Roman" w:cs="Times New Roman"/>
          <w:sz w:val="24"/>
          <w:szCs w:val="24"/>
        </w:rPr>
        <w:t>ах</w:t>
      </w:r>
      <w:r w:rsidRPr="00AA2210">
        <w:rPr>
          <w:rFonts w:ascii="Times New Roman" w:hAnsi="Times New Roman" w:cs="Times New Roman"/>
          <w:sz w:val="24"/>
          <w:szCs w:val="24"/>
        </w:rPr>
        <w:t xml:space="preserve"> (развитие в сфере культуры г. Березники, поддержка национальной политики г. Кудымкар</w:t>
      </w:r>
      <w:r w:rsidR="00D251ED" w:rsidRPr="00AA2210">
        <w:rPr>
          <w:rFonts w:ascii="Times New Roman" w:hAnsi="Times New Roman" w:cs="Times New Roman"/>
          <w:sz w:val="24"/>
          <w:szCs w:val="24"/>
        </w:rPr>
        <w:t xml:space="preserve"> и пр.</w:t>
      </w:r>
      <w:r w:rsidRPr="00AA2210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2E0F4A2" w14:textId="77777777" w:rsidR="00BA3EAA" w:rsidRPr="00AA2210" w:rsidRDefault="00BA3EAA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15A3E0" w14:textId="5D32AFDA" w:rsidR="00BA3EAA" w:rsidRPr="00AA2210" w:rsidRDefault="00BA3EAA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При этом отмечается рост внутрирайонной концертной </w:t>
      </w:r>
      <w:r w:rsidR="00E41E05" w:rsidRPr="00AA2210">
        <w:rPr>
          <w:rFonts w:ascii="Times New Roman" w:hAnsi="Times New Roman" w:cs="Times New Roman"/>
          <w:sz w:val="24"/>
          <w:szCs w:val="24"/>
        </w:rPr>
        <w:t>деятельности</w:t>
      </w:r>
      <w:r w:rsidR="00F055CF" w:rsidRPr="00AA2210">
        <w:rPr>
          <w:rFonts w:ascii="Times New Roman" w:hAnsi="Times New Roman" w:cs="Times New Roman"/>
          <w:sz w:val="24"/>
          <w:szCs w:val="24"/>
        </w:rPr>
        <w:t>, а также раст</w:t>
      </w:r>
      <w:r w:rsidR="005A55DA" w:rsidRPr="00AA2210">
        <w:rPr>
          <w:rFonts w:ascii="Times New Roman" w:hAnsi="Times New Roman" w:cs="Times New Roman"/>
          <w:sz w:val="24"/>
          <w:szCs w:val="24"/>
        </w:rPr>
        <w:t>ё</w:t>
      </w:r>
      <w:r w:rsidR="00F055CF" w:rsidRPr="00AA2210">
        <w:rPr>
          <w:rFonts w:ascii="Times New Roman" w:hAnsi="Times New Roman" w:cs="Times New Roman"/>
          <w:sz w:val="24"/>
          <w:szCs w:val="24"/>
        </w:rPr>
        <w:t>т</w:t>
      </w:r>
      <w:r w:rsidRPr="00AA2210">
        <w:rPr>
          <w:rFonts w:ascii="Times New Roman" w:hAnsi="Times New Roman" w:cs="Times New Roman"/>
          <w:sz w:val="24"/>
          <w:szCs w:val="24"/>
        </w:rPr>
        <w:t xml:space="preserve"> количество коллективов, самостоятельно формирующих гастрольный график и использующих личный транспорт для выездов как внутри своих муниципальных образований, так и за их пределы (</w:t>
      </w:r>
      <w:r w:rsidR="00E1692D" w:rsidRPr="00AA2210">
        <w:rPr>
          <w:rFonts w:ascii="Times New Roman" w:hAnsi="Times New Roman" w:cs="Times New Roman"/>
          <w:sz w:val="24"/>
          <w:szCs w:val="24"/>
        </w:rPr>
        <w:t>за исключением</w:t>
      </w:r>
      <w:r w:rsidRPr="00AA2210">
        <w:rPr>
          <w:rFonts w:ascii="Times New Roman" w:hAnsi="Times New Roman" w:cs="Times New Roman"/>
          <w:sz w:val="24"/>
          <w:szCs w:val="24"/>
        </w:rPr>
        <w:t xml:space="preserve"> детских коллектив</w:t>
      </w:r>
      <w:r w:rsidR="005A55DA" w:rsidRPr="00AA2210">
        <w:rPr>
          <w:rFonts w:ascii="Times New Roman" w:hAnsi="Times New Roman" w:cs="Times New Roman"/>
          <w:sz w:val="24"/>
          <w:szCs w:val="24"/>
        </w:rPr>
        <w:t>ов</w:t>
      </w:r>
      <w:r w:rsidRPr="00AA2210">
        <w:rPr>
          <w:rFonts w:ascii="Times New Roman" w:hAnsi="Times New Roman" w:cs="Times New Roman"/>
          <w:sz w:val="24"/>
          <w:szCs w:val="24"/>
        </w:rPr>
        <w:t>).</w:t>
      </w:r>
    </w:p>
    <w:p w14:paraId="783C849D" w14:textId="77777777" w:rsidR="00BA3EAA" w:rsidRPr="00AA2210" w:rsidRDefault="00BA3EAA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B87CBC" w14:textId="77777777" w:rsidR="00E1692D" w:rsidRPr="00AA2210" w:rsidRDefault="00BA3EAA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Коллективы 5% территорий вообще не выезжали за пределы своих муниципальных образований в 2016 году.</w:t>
      </w:r>
    </w:p>
    <w:p w14:paraId="74962251" w14:textId="77777777" w:rsidR="00E1692D" w:rsidRPr="00AA2210" w:rsidRDefault="00E1692D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92F9E3" w14:textId="60F66BE2" w:rsidR="00BA3EAA" w:rsidRPr="00AA2210" w:rsidRDefault="00F055CF" w:rsidP="00F055C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210">
        <w:rPr>
          <w:rFonts w:ascii="Times New Roman" w:hAnsi="Times New Roman" w:cs="Times New Roman"/>
          <w:b/>
          <w:sz w:val="24"/>
          <w:szCs w:val="24"/>
        </w:rPr>
        <w:t>Среди к</w:t>
      </w:r>
      <w:r w:rsidR="00BA3EAA" w:rsidRPr="00AA2210">
        <w:rPr>
          <w:rFonts w:ascii="Times New Roman" w:hAnsi="Times New Roman" w:cs="Times New Roman"/>
          <w:b/>
          <w:sz w:val="24"/>
          <w:szCs w:val="24"/>
        </w:rPr>
        <w:t>онцерт</w:t>
      </w:r>
      <w:r w:rsidRPr="00AA2210">
        <w:rPr>
          <w:rFonts w:ascii="Times New Roman" w:hAnsi="Times New Roman" w:cs="Times New Roman"/>
          <w:b/>
          <w:sz w:val="24"/>
          <w:szCs w:val="24"/>
        </w:rPr>
        <w:t>ов</w:t>
      </w:r>
      <w:r w:rsidR="00BA3EAA" w:rsidRPr="00AA2210">
        <w:rPr>
          <w:rFonts w:ascii="Times New Roman" w:hAnsi="Times New Roman" w:cs="Times New Roman"/>
          <w:b/>
          <w:sz w:val="24"/>
          <w:szCs w:val="24"/>
        </w:rPr>
        <w:t xml:space="preserve"> приез</w:t>
      </w:r>
      <w:r w:rsidRPr="00AA2210">
        <w:rPr>
          <w:rFonts w:ascii="Times New Roman" w:hAnsi="Times New Roman" w:cs="Times New Roman"/>
          <w:b/>
          <w:sz w:val="24"/>
          <w:szCs w:val="24"/>
        </w:rPr>
        <w:t xml:space="preserve">жих артистов и коллективов </w:t>
      </w:r>
      <w:r w:rsidRPr="00AA2210">
        <w:rPr>
          <w:rFonts w:ascii="Times New Roman" w:hAnsi="Times New Roman" w:cs="Times New Roman"/>
          <w:sz w:val="24"/>
          <w:szCs w:val="24"/>
        </w:rPr>
        <w:t>в</w:t>
      </w:r>
      <w:r w:rsidR="005A55DA" w:rsidRPr="00AA2210">
        <w:rPr>
          <w:rFonts w:ascii="Times New Roman" w:hAnsi="Times New Roman" w:cs="Times New Roman"/>
          <w:sz w:val="24"/>
          <w:szCs w:val="24"/>
        </w:rPr>
        <w:t xml:space="preserve"> 2016 году более 30</w:t>
      </w:r>
      <w:r w:rsidR="00BA3EAA" w:rsidRPr="00AA2210">
        <w:rPr>
          <w:rFonts w:ascii="Times New Roman" w:hAnsi="Times New Roman" w:cs="Times New Roman"/>
          <w:sz w:val="24"/>
          <w:szCs w:val="24"/>
        </w:rPr>
        <w:t xml:space="preserve">% территорий отметили положительную динамику в сравнении с прошлым годом и около 20% </w:t>
      </w:r>
      <w:r w:rsidR="005A55DA" w:rsidRPr="00AA2210">
        <w:rPr>
          <w:rFonts w:ascii="Times New Roman" w:hAnsi="Times New Roman" w:cs="Times New Roman"/>
          <w:sz w:val="24"/>
          <w:szCs w:val="24"/>
        </w:rPr>
        <w:t>—</w:t>
      </w:r>
      <w:r w:rsidR="00BA3EAA" w:rsidRPr="00AA2210">
        <w:rPr>
          <w:rFonts w:ascii="Times New Roman" w:hAnsi="Times New Roman" w:cs="Times New Roman"/>
          <w:sz w:val="24"/>
          <w:szCs w:val="24"/>
        </w:rPr>
        <w:t xml:space="preserve"> спад. Причины отрицательной динамики</w:t>
      </w:r>
      <w:r w:rsidR="0013613E" w:rsidRPr="00AA2210">
        <w:rPr>
          <w:rFonts w:ascii="Times New Roman" w:hAnsi="Times New Roman" w:cs="Times New Roman"/>
          <w:sz w:val="24"/>
          <w:szCs w:val="24"/>
        </w:rPr>
        <w:t xml:space="preserve"> — </w:t>
      </w:r>
      <w:r w:rsidR="00BA3EAA" w:rsidRPr="00AA2210">
        <w:rPr>
          <w:rFonts w:ascii="Times New Roman" w:hAnsi="Times New Roman" w:cs="Times New Roman"/>
          <w:sz w:val="24"/>
          <w:szCs w:val="24"/>
        </w:rPr>
        <w:t>отсутствие подходящей площадки</w:t>
      </w:r>
      <w:r w:rsidRPr="00AA2210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AA221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A2210">
        <w:rPr>
          <w:rFonts w:ascii="Times New Roman" w:hAnsi="Times New Roman" w:cs="Times New Roman"/>
          <w:sz w:val="24"/>
          <w:szCs w:val="24"/>
        </w:rPr>
        <w:t>. оборудованной</w:t>
      </w:r>
      <w:r w:rsidR="003D6E25" w:rsidRPr="00AA2210">
        <w:rPr>
          <w:rFonts w:ascii="Times New Roman" w:hAnsi="Times New Roman" w:cs="Times New Roman"/>
          <w:sz w:val="24"/>
          <w:szCs w:val="24"/>
        </w:rPr>
        <w:t>,</w:t>
      </w:r>
      <w:r w:rsidR="00BA3EAA" w:rsidRPr="00AA2210">
        <w:rPr>
          <w:rFonts w:ascii="Times New Roman" w:hAnsi="Times New Roman" w:cs="Times New Roman"/>
          <w:sz w:val="24"/>
          <w:szCs w:val="24"/>
        </w:rPr>
        <w:t xml:space="preserve"> или недостаточное финансирование.</w:t>
      </w:r>
      <w:r w:rsidR="005A55DA" w:rsidRPr="00AA22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305FEE" w14:textId="60913F46" w:rsidR="00F055CF" w:rsidRPr="00AA2210" w:rsidRDefault="00BA3EAA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В целом организация концертов </w:t>
      </w:r>
      <w:r w:rsidR="00F055CF" w:rsidRPr="00AA2210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AA2210">
        <w:rPr>
          <w:rFonts w:ascii="Times New Roman" w:hAnsi="Times New Roman" w:cs="Times New Roman"/>
          <w:sz w:val="24"/>
          <w:szCs w:val="24"/>
        </w:rPr>
        <w:t>работ</w:t>
      </w:r>
      <w:r w:rsidR="00F055CF" w:rsidRPr="00AA2210">
        <w:rPr>
          <w:rFonts w:ascii="Times New Roman" w:hAnsi="Times New Roman" w:cs="Times New Roman"/>
          <w:sz w:val="24"/>
          <w:szCs w:val="24"/>
        </w:rPr>
        <w:t>ой</w:t>
      </w:r>
      <w:r w:rsidRPr="00AA2210">
        <w:rPr>
          <w:rFonts w:ascii="Times New Roman" w:hAnsi="Times New Roman" w:cs="Times New Roman"/>
          <w:sz w:val="24"/>
          <w:szCs w:val="24"/>
        </w:rPr>
        <w:t xml:space="preserve"> промоутеров. </w:t>
      </w:r>
      <w:r w:rsidR="00F055CF" w:rsidRPr="00AA2210">
        <w:rPr>
          <w:rFonts w:ascii="Times New Roman" w:hAnsi="Times New Roman" w:cs="Times New Roman"/>
          <w:sz w:val="24"/>
          <w:szCs w:val="24"/>
        </w:rPr>
        <w:t>Лишь в</w:t>
      </w:r>
      <w:r w:rsidRPr="00AA2210">
        <w:rPr>
          <w:rFonts w:ascii="Times New Roman" w:hAnsi="Times New Roman" w:cs="Times New Roman"/>
          <w:sz w:val="24"/>
          <w:szCs w:val="24"/>
        </w:rPr>
        <w:t xml:space="preserve"> редких случаях привлечением артистов на пло</w:t>
      </w:r>
      <w:r w:rsidR="00F055CF" w:rsidRPr="00AA2210">
        <w:rPr>
          <w:rFonts w:ascii="Times New Roman" w:hAnsi="Times New Roman" w:cs="Times New Roman"/>
          <w:sz w:val="24"/>
          <w:szCs w:val="24"/>
        </w:rPr>
        <w:t>щадки занимаются сами КДУ</w:t>
      </w:r>
      <w:r w:rsidRPr="00AA2210">
        <w:rPr>
          <w:rFonts w:ascii="Times New Roman" w:hAnsi="Times New Roman" w:cs="Times New Roman"/>
          <w:sz w:val="24"/>
          <w:szCs w:val="24"/>
        </w:rPr>
        <w:t>. Исключение составляют общегородские праздники</w:t>
      </w:r>
      <w:r w:rsidR="00F055CF" w:rsidRPr="00AA2210">
        <w:rPr>
          <w:rFonts w:ascii="Times New Roman" w:hAnsi="Times New Roman" w:cs="Times New Roman"/>
          <w:sz w:val="24"/>
          <w:szCs w:val="24"/>
        </w:rPr>
        <w:t xml:space="preserve"> и</w:t>
      </w:r>
      <w:r w:rsidRPr="00AA2210">
        <w:rPr>
          <w:rFonts w:ascii="Times New Roman" w:hAnsi="Times New Roman" w:cs="Times New Roman"/>
          <w:sz w:val="24"/>
          <w:szCs w:val="24"/>
        </w:rPr>
        <w:t xml:space="preserve"> фестивали. </w:t>
      </w:r>
    </w:p>
    <w:p w14:paraId="3A8959D3" w14:textId="0263357C" w:rsidR="00BA3EAA" w:rsidRPr="00AA2210" w:rsidRDefault="00BA3EAA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В крае сложились давние отношения со многими коллективами из Перми и других регионов</w:t>
      </w:r>
      <w:r w:rsidR="00F055CF" w:rsidRPr="00AA2210">
        <w:rPr>
          <w:rFonts w:ascii="Times New Roman" w:hAnsi="Times New Roman" w:cs="Times New Roman"/>
          <w:sz w:val="24"/>
          <w:szCs w:val="24"/>
        </w:rPr>
        <w:t xml:space="preserve"> РФ</w:t>
      </w:r>
      <w:r w:rsidRPr="00AA2210">
        <w:rPr>
          <w:rFonts w:ascii="Times New Roman" w:hAnsi="Times New Roman" w:cs="Times New Roman"/>
          <w:sz w:val="24"/>
          <w:szCs w:val="24"/>
        </w:rPr>
        <w:t xml:space="preserve">. Из года в год гастролирующие по краю артисты стабильно собирают залы в </w:t>
      </w:r>
      <w:r w:rsidRPr="00AA2210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территориях. Наибольшую активность среди </w:t>
      </w:r>
      <w:r w:rsidR="00F055CF" w:rsidRPr="00AA2210">
        <w:rPr>
          <w:rFonts w:ascii="Times New Roman" w:hAnsi="Times New Roman" w:cs="Times New Roman"/>
          <w:sz w:val="24"/>
          <w:szCs w:val="24"/>
        </w:rPr>
        <w:t>п</w:t>
      </w:r>
      <w:r w:rsidRPr="00AA2210">
        <w:rPr>
          <w:rFonts w:ascii="Times New Roman" w:hAnsi="Times New Roman" w:cs="Times New Roman"/>
          <w:sz w:val="24"/>
          <w:szCs w:val="24"/>
        </w:rPr>
        <w:t xml:space="preserve">ермских коллективов по-прежнему показывают театр «Гистрион», Театр «Иллюзион» </w:t>
      </w:r>
      <w:r w:rsidR="00F055CF" w:rsidRPr="00AA2210">
        <w:rPr>
          <w:rFonts w:ascii="Times New Roman" w:hAnsi="Times New Roman" w:cs="Times New Roman"/>
          <w:sz w:val="24"/>
          <w:szCs w:val="24"/>
        </w:rPr>
        <w:t xml:space="preserve">В.Н. </w:t>
      </w:r>
      <w:r w:rsidRPr="00AA2210">
        <w:rPr>
          <w:rFonts w:ascii="Times New Roman" w:hAnsi="Times New Roman" w:cs="Times New Roman"/>
          <w:sz w:val="24"/>
          <w:szCs w:val="24"/>
        </w:rPr>
        <w:t xml:space="preserve">Данилина, </w:t>
      </w:r>
      <w:r w:rsidR="00F055CF" w:rsidRPr="00AA2210">
        <w:rPr>
          <w:rFonts w:ascii="Times New Roman" w:hAnsi="Times New Roman" w:cs="Times New Roman"/>
          <w:sz w:val="24"/>
          <w:szCs w:val="24"/>
        </w:rPr>
        <w:t>театр</w:t>
      </w:r>
      <w:r w:rsidRPr="00AA2210">
        <w:rPr>
          <w:rFonts w:ascii="Times New Roman" w:hAnsi="Times New Roman" w:cs="Times New Roman"/>
          <w:sz w:val="24"/>
          <w:szCs w:val="24"/>
        </w:rPr>
        <w:t xml:space="preserve"> имени </w:t>
      </w:r>
      <w:r w:rsidR="00F055CF" w:rsidRPr="00AA2210">
        <w:rPr>
          <w:rFonts w:ascii="Times New Roman" w:hAnsi="Times New Roman" w:cs="Times New Roman"/>
          <w:sz w:val="24"/>
          <w:szCs w:val="24"/>
        </w:rPr>
        <w:t xml:space="preserve">Е. </w:t>
      </w:r>
      <w:r w:rsidRPr="00AA2210">
        <w:rPr>
          <w:rFonts w:ascii="Times New Roman" w:hAnsi="Times New Roman" w:cs="Times New Roman"/>
          <w:sz w:val="24"/>
          <w:szCs w:val="24"/>
        </w:rPr>
        <w:t xml:space="preserve">Панфилова. </w:t>
      </w:r>
    </w:p>
    <w:p w14:paraId="4247BDE8" w14:textId="410597FB" w:rsidR="00BA3EAA" w:rsidRPr="00AA2210" w:rsidRDefault="00BA3EAA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 xml:space="preserve">В территориях </w:t>
      </w:r>
      <w:r w:rsidR="00F055CF" w:rsidRPr="00AA2210">
        <w:rPr>
          <w:rFonts w:ascii="Times New Roman" w:hAnsi="Times New Roman" w:cs="Times New Roman"/>
          <w:sz w:val="24"/>
          <w:szCs w:val="24"/>
        </w:rPr>
        <w:t xml:space="preserve">по итогам года </w:t>
      </w:r>
      <w:r w:rsidRPr="00AA2210">
        <w:rPr>
          <w:rFonts w:ascii="Times New Roman" w:hAnsi="Times New Roman" w:cs="Times New Roman"/>
          <w:sz w:val="24"/>
          <w:szCs w:val="24"/>
        </w:rPr>
        <w:t>отмечается засилье цирковых шоу. Прич</w:t>
      </w:r>
      <w:r w:rsidR="003D6E25" w:rsidRPr="00AA2210">
        <w:rPr>
          <w:rFonts w:ascii="Times New Roman" w:hAnsi="Times New Roman" w:cs="Times New Roman"/>
          <w:sz w:val="24"/>
          <w:szCs w:val="24"/>
        </w:rPr>
        <w:t>ё</w:t>
      </w:r>
      <w:r w:rsidRPr="00AA2210">
        <w:rPr>
          <w:rFonts w:ascii="Times New Roman" w:hAnsi="Times New Roman" w:cs="Times New Roman"/>
          <w:sz w:val="24"/>
          <w:szCs w:val="24"/>
        </w:rPr>
        <w:t>м даже отдал</w:t>
      </w:r>
      <w:r w:rsidR="003D6E25" w:rsidRPr="00AA2210">
        <w:rPr>
          <w:rFonts w:ascii="Times New Roman" w:hAnsi="Times New Roman" w:cs="Times New Roman"/>
          <w:sz w:val="24"/>
          <w:szCs w:val="24"/>
        </w:rPr>
        <w:t>ё</w:t>
      </w:r>
      <w:r w:rsidRPr="00AA2210">
        <w:rPr>
          <w:rFonts w:ascii="Times New Roman" w:hAnsi="Times New Roman" w:cs="Times New Roman"/>
          <w:sz w:val="24"/>
          <w:szCs w:val="24"/>
        </w:rPr>
        <w:t xml:space="preserve">нные муниципальные образования, где население охотно посещает подобные шоу, отмечают низкое качество предоставляемых </w:t>
      </w:r>
      <w:r w:rsidR="00F055CF" w:rsidRPr="00AA2210">
        <w:rPr>
          <w:rFonts w:ascii="Times New Roman" w:hAnsi="Times New Roman" w:cs="Times New Roman"/>
          <w:sz w:val="24"/>
          <w:szCs w:val="24"/>
        </w:rPr>
        <w:t xml:space="preserve">ими </w:t>
      </w:r>
      <w:r w:rsidRPr="00AA2210">
        <w:rPr>
          <w:rFonts w:ascii="Times New Roman" w:hAnsi="Times New Roman" w:cs="Times New Roman"/>
          <w:sz w:val="24"/>
          <w:szCs w:val="24"/>
        </w:rPr>
        <w:t>услуг. При этом финансовая выгода учреждений культуры практически отсутствует</w:t>
      </w:r>
      <w:r w:rsidR="0013613E" w:rsidRPr="00AA2210">
        <w:rPr>
          <w:rFonts w:ascii="Times New Roman" w:hAnsi="Times New Roman" w:cs="Times New Roman"/>
          <w:sz w:val="24"/>
          <w:szCs w:val="24"/>
        </w:rPr>
        <w:t xml:space="preserve"> — </w:t>
      </w:r>
      <w:r w:rsidRPr="00AA2210">
        <w:rPr>
          <w:rFonts w:ascii="Times New Roman" w:hAnsi="Times New Roman" w:cs="Times New Roman"/>
          <w:sz w:val="24"/>
          <w:szCs w:val="24"/>
        </w:rPr>
        <w:t xml:space="preserve">им отчисляются </w:t>
      </w:r>
      <w:r w:rsidR="00F055CF" w:rsidRPr="00AA2210">
        <w:rPr>
          <w:rFonts w:ascii="Times New Roman" w:hAnsi="Times New Roman" w:cs="Times New Roman"/>
          <w:sz w:val="24"/>
          <w:szCs w:val="24"/>
        </w:rPr>
        <w:t>крайне маленькие</w:t>
      </w:r>
      <w:r w:rsidRPr="00AA2210">
        <w:rPr>
          <w:rFonts w:ascii="Times New Roman" w:hAnsi="Times New Roman" w:cs="Times New Roman"/>
          <w:sz w:val="24"/>
          <w:szCs w:val="24"/>
        </w:rPr>
        <w:t xml:space="preserve"> проценты с продажи билетов (не более 20%, а чаще менее 5%). </w:t>
      </w:r>
      <w:r w:rsidR="00F055CF" w:rsidRPr="00AA2210">
        <w:rPr>
          <w:rFonts w:ascii="Times New Roman" w:hAnsi="Times New Roman" w:cs="Times New Roman"/>
          <w:sz w:val="24"/>
          <w:szCs w:val="24"/>
        </w:rPr>
        <w:t xml:space="preserve">При посещении </w:t>
      </w:r>
      <w:r w:rsidR="00F6068F" w:rsidRPr="00AA2210">
        <w:rPr>
          <w:rFonts w:ascii="Times New Roman" w:hAnsi="Times New Roman" w:cs="Times New Roman"/>
          <w:sz w:val="24"/>
          <w:szCs w:val="24"/>
        </w:rPr>
        <w:t xml:space="preserve">подобных </w:t>
      </w:r>
      <w:r w:rsidR="00F055CF" w:rsidRPr="00AA2210">
        <w:rPr>
          <w:rFonts w:ascii="Times New Roman" w:hAnsi="Times New Roman" w:cs="Times New Roman"/>
          <w:sz w:val="24"/>
          <w:szCs w:val="24"/>
        </w:rPr>
        <w:t>шоу</w:t>
      </w:r>
      <w:r w:rsidRPr="00AA2210">
        <w:rPr>
          <w:rFonts w:ascii="Times New Roman" w:hAnsi="Times New Roman" w:cs="Times New Roman"/>
          <w:sz w:val="24"/>
          <w:szCs w:val="24"/>
        </w:rPr>
        <w:t xml:space="preserve"> население пр</w:t>
      </w:r>
      <w:r w:rsidR="00F6068F" w:rsidRPr="00AA2210">
        <w:rPr>
          <w:rFonts w:ascii="Times New Roman" w:hAnsi="Times New Roman" w:cs="Times New Roman"/>
          <w:sz w:val="24"/>
          <w:szCs w:val="24"/>
        </w:rPr>
        <w:t>ивыкает</w:t>
      </w:r>
      <w:r w:rsidRPr="00AA2210">
        <w:rPr>
          <w:rFonts w:ascii="Times New Roman" w:hAnsi="Times New Roman" w:cs="Times New Roman"/>
          <w:sz w:val="24"/>
          <w:szCs w:val="24"/>
        </w:rPr>
        <w:t xml:space="preserve"> к низкокачественному досугу.</w:t>
      </w:r>
    </w:p>
    <w:p w14:paraId="554D4758" w14:textId="2632B68C" w:rsidR="00BA3EAA" w:rsidRPr="00AA2210" w:rsidRDefault="00F6068F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В территориях, где</w:t>
      </w:r>
      <w:r w:rsidR="00BA3EAA" w:rsidRPr="00AA2210">
        <w:rPr>
          <w:rFonts w:ascii="Times New Roman" w:hAnsi="Times New Roman" w:cs="Times New Roman"/>
          <w:sz w:val="24"/>
          <w:szCs w:val="24"/>
        </w:rPr>
        <w:t xml:space="preserve"> присутствуют крупные</w:t>
      </w:r>
      <w:r w:rsidRPr="00AA2210">
        <w:rPr>
          <w:rFonts w:ascii="Times New Roman" w:hAnsi="Times New Roman" w:cs="Times New Roman"/>
          <w:sz w:val="24"/>
          <w:szCs w:val="24"/>
        </w:rPr>
        <w:t xml:space="preserve"> промышленные</w:t>
      </w:r>
      <w:r w:rsidR="00BA3EAA" w:rsidRPr="00AA2210">
        <w:rPr>
          <w:rFonts w:ascii="Times New Roman" w:hAnsi="Times New Roman" w:cs="Times New Roman"/>
          <w:sz w:val="24"/>
          <w:szCs w:val="24"/>
        </w:rPr>
        <w:t xml:space="preserve"> компании, осуществляющие финансовую поддержку учреждений культуры (</w:t>
      </w:r>
      <w:r w:rsidR="003D6E25" w:rsidRPr="00AA2210">
        <w:rPr>
          <w:rFonts w:ascii="Times New Roman" w:hAnsi="Times New Roman" w:cs="Times New Roman"/>
          <w:sz w:val="24"/>
          <w:szCs w:val="24"/>
        </w:rPr>
        <w:t>«</w:t>
      </w:r>
      <w:r w:rsidR="00BA3EAA" w:rsidRPr="00AA2210">
        <w:rPr>
          <w:rFonts w:ascii="Times New Roman" w:hAnsi="Times New Roman" w:cs="Times New Roman"/>
          <w:sz w:val="24"/>
          <w:szCs w:val="24"/>
        </w:rPr>
        <w:t>Лукойл</w:t>
      </w:r>
      <w:r w:rsidR="003D6E25" w:rsidRPr="00AA2210">
        <w:rPr>
          <w:rFonts w:ascii="Times New Roman" w:hAnsi="Times New Roman" w:cs="Times New Roman"/>
          <w:sz w:val="24"/>
          <w:szCs w:val="24"/>
        </w:rPr>
        <w:t>»</w:t>
      </w:r>
      <w:r w:rsidR="00BA3EAA" w:rsidRPr="00AA2210">
        <w:rPr>
          <w:rFonts w:ascii="Times New Roman" w:hAnsi="Times New Roman" w:cs="Times New Roman"/>
          <w:sz w:val="24"/>
          <w:szCs w:val="24"/>
        </w:rPr>
        <w:t xml:space="preserve">, </w:t>
      </w:r>
      <w:r w:rsidR="003D6E25" w:rsidRPr="00AA2210">
        <w:rPr>
          <w:rFonts w:ascii="Times New Roman" w:hAnsi="Times New Roman" w:cs="Times New Roman"/>
          <w:sz w:val="24"/>
          <w:szCs w:val="24"/>
        </w:rPr>
        <w:t>«</w:t>
      </w:r>
      <w:r w:rsidR="00BA3EAA" w:rsidRPr="00AA2210">
        <w:rPr>
          <w:rFonts w:ascii="Times New Roman" w:hAnsi="Times New Roman" w:cs="Times New Roman"/>
          <w:sz w:val="24"/>
          <w:szCs w:val="24"/>
        </w:rPr>
        <w:t>Метафракс</w:t>
      </w:r>
      <w:r w:rsidR="003D6E25" w:rsidRPr="00AA2210">
        <w:rPr>
          <w:rFonts w:ascii="Times New Roman" w:hAnsi="Times New Roman" w:cs="Times New Roman"/>
          <w:sz w:val="24"/>
          <w:szCs w:val="24"/>
        </w:rPr>
        <w:t>»</w:t>
      </w:r>
      <w:r w:rsidRPr="00AA2210">
        <w:rPr>
          <w:rFonts w:ascii="Times New Roman" w:hAnsi="Times New Roman" w:cs="Times New Roman"/>
          <w:sz w:val="24"/>
          <w:szCs w:val="24"/>
        </w:rPr>
        <w:t xml:space="preserve"> и пр.) отмечается рост привлечения гастролирующих артистов и коллективов.</w:t>
      </w:r>
    </w:p>
    <w:p w14:paraId="10B6E18C" w14:textId="5666D340" w:rsidR="00BA3EAA" w:rsidRPr="00AA2210" w:rsidRDefault="00F6068F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Зачастую,</w:t>
      </w:r>
      <w:r w:rsidR="00BA3EAA" w:rsidRPr="00AA2210">
        <w:rPr>
          <w:rFonts w:ascii="Times New Roman" w:hAnsi="Times New Roman" w:cs="Times New Roman"/>
          <w:sz w:val="24"/>
          <w:szCs w:val="24"/>
        </w:rPr>
        <w:t xml:space="preserve"> характер и количество концертов как местных, </w:t>
      </w:r>
      <w:r w:rsidR="003D6E25" w:rsidRPr="00AA2210">
        <w:rPr>
          <w:rFonts w:ascii="Times New Roman" w:hAnsi="Times New Roman" w:cs="Times New Roman"/>
          <w:sz w:val="24"/>
          <w:szCs w:val="24"/>
        </w:rPr>
        <w:t>т</w:t>
      </w:r>
      <w:r w:rsidR="00BA3EAA" w:rsidRPr="00AA2210">
        <w:rPr>
          <w:rFonts w:ascii="Times New Roman" w:hAnsi="Times New Roman" w:cs="Times New Roman"/>
          <w:sz w:val="24"/>
          <w:szCs w:val="24"/>
        </w:rPr>
        <w:t>ак и приезжих коллективов обусловлены географическим соседством и национальным составом</w:t>
      </w:r>
      <w:r w:rsidR="003D6E25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Pr="00AA2210">
        <w:rPr>
          <w:rFonts w:ascii="Times New Roman" w:hAnsi="Times New Roman" w:cs="Times New Roman"/>
          <w:sz w:val="24"/>
          <w:szCs w:val="24"/>
        </w:rPr>
        <w:t>проживающ</w:t>
      </w:r>
      <w:r w:rsidR="003D6E25" w:rsidRPr="00AA2210">
        <w:rPr>
          <w:rFonts w:ascii="Times New Roman" w:hAnsi="Times New Roman" w:cs="Times New Roman"/>
          <w:sz w:val="24"/>
          <w:szCs w:val="24"/>
        </w:rPr>
        <w:t>их</w:t>
      </w:r>
      <w:r w:rsidRPr="00AA2210">
        <w:rPr>
          <w:rFonts w:ascii="Times New Roman" w:hAnsi="Times New Roman" w:cs="Times New Roman"/>
          <w:sz w:val="24"/>
          <w:szCs w:val="24"/>
        </w:rPr>
        <w:t xml:space="preserve"> в</w:t>
      </w:r>
      <w:r w:rsidR="00BA3EAA" w:rsidRPr="00AA2210">
        <w:rPr>
          <w:rFonts w:ascii="Times New Roman" w:hAnsi="Times New Roman" w:cs="Times New Roman"/>
          <w:sz w:val="24"/>
          <w:szCs w:val="24"/>
        </w:rPr>
        <w:t xml:space="preserve"> муниципальных образовани</w:t>
      </w:r>
      <w:r w:rsidRPr="00AA2210">
        <w:rPr>
          <w:rFonts w:ascii="Times New Roman" w:hAnsi="Times New Roman" w:cs="Times New Roman"/>
          <w:sz w:val="24"/>
          <w:szCs w:val="24"/>
        </w:rPr>
        <w:t>ях</w:t>
      </w:r>
      <w:r w:rsidR="00BA3EAA" w:rsidRPr="00AA2210">
        <w:rPr>
          <w:rFonts w:ascii="Times New Roman" w:hAnsi="Times New Roman" w:cs="Times New Roman"/>
          <w:sz w:val="24"/>
          <w:szCs w:val="24"/>
        </w:rPr>
        <w:t xml:space="preserve">. Традиционно высокие показатели </w:t>
      </w:r>
      <w:r w:rsidRPr="00AA2210">
        <w:rPr>
          <w:rFonts w:ascii="Times New Roman" w:hAnsi="Times New Roman" w:cs="Times New Roman"/>
          <w:sz w:val="24"/>
          <w:szCs w:val="24"/>
        </w:rPr>
        <w:t>отмечены в</w:t>
      </w:r>
      <w:r w:rsidR="00BA3EAA" w:rsidRPr="00AA2210">
        <w:rPr>
          <w:rFonts w:ascii="Times New Roman" w:hAnsi="Times New Roman" w:cs="Times New Roman"/>
          <w:sz w:val="24"/>
          <w:szCs w:val="24"/>
        </w:rPr>
        <w:t xml:space="preserve"> </w:t>
      </w:r>
      <w:r w:rsidR="00C31795" w:rsidRPr="00AA2210">
        <w:rPr>
          <w:rFonts w:ascii="Times New Roman" w:hAnsi="Times New Roman" w:cs="Times New Roman"/>
          <w:sz w:val="24"/>
          <w:szCs w:val="24"/>
        </w:rPr>
        <w:t>населённ</w:t>
      </w:r>
      <w:r w:rsidR="00BA3EAA" w:rsidRPr="00AA2210">
        <w:rPr>
          <w:rFonts w:ascii="Times New Roman" w:hAnsi="Times New Roman" w:cs="Times New Roman"/>
          <w:sz w:val="24"/>
          <w:szCs w:val="24"/>
        </w:rPr>
        <w:t>ых пунктах с преобладающим татарским и башкирским населением.</w:t>
      </w:r>
    </w:p>
    <w:p w14:paraId="52F784E3" w14:textId="6CFBD90E" w:rsidR="00BA3EAA" w:rsidRPr="00AA2210" w:rsidRDefault="003D6E25" w:rsidP="006B4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Также</w:t>
      </w:r>
      <w:r w:rsidR="00F6068F" w:rsidRPr="00AA2210">
        <w:rPr>
          <w:rFonts w:ascii="Times New Roman" w:hAnsi="Times New Roman" w:cs="Times New Roman"/>
          <w:sz w:val="24"/>
          <w:szCs w:val="24"/>
        </w:rPr>
        <w:t xml:space="preserve"> по итогам года о</w:t>
      </w:r>
      <w:r w:rsidR="00BA3EAA" w:rsidRPr="00AA2210">
        <w:rPr>
          <w:rFonts w:ascii="Times New Roman" w:hAnsi="Times New Roman" w:cs="Times New Roman"/>
          <w:sz w:val="24"/>
          <w:szCs w:val="24"/>
        </w:rPr>
        <w:t>тмети</w:t>
      </w:r>
      <w:r w:rsidR="00F6068F" w:rsidRPr="00AA2210">
        <w:rPr>
          <w:rFonts w:ascii="Times New Roman" w:hAnsi="Times New Roman" w:cs="Times New Roman"/>
          <w:sz w:val="24"/>
          <w:szCs w:val="24"/>
        </w:rPr>
        <w:t>м</w:t>
      </w:r>
      <w:r w:rsidR="00BA3EAA" w:rsidRPr="00AA2210">
        <w:rPr>
          <w:rFonts w:ascii="Times New Roman" w:hAnsi="Times New Roman" w:cs="Times New Roman"/>
          <w:sz w:val="24"/>
          <w:szCs w:val="24"/>
        </w:rPr>
        <w:t xml:space="preserve"> рост жанрового разнообразия</w:t>
      </w:r>
      <w:r w:rsidRPr="00AA2210">
        <w:rPr>
          <w:rFonts w:ascii="Times New Roman" w:hAnsi="Times New Roman" w:cs="Times New Roman"/>
          <w:sz w:val="24"/>
          <w:szCs w:val="24"/>
        </w:rPr>
        <w:t xml:space="preserve"> —</w:t>
      </w:r>
      <w:r w:rsidR="00F6068F" w:rsidRPr="00AA2210">
        <w:rPr>
          <w:rFonts w:ascii="Times New Roman" w:hAnsi="Times New Roman" w:cs="Times New Roman"/>
          <w:sz w:val="24"/>
          <w:szCs w:val="24"/>
        </w:rPr>
        <w:t xml:space="preserve"> н</w:t>
      </w:r>
      <w:r w:rsidR="00BA3EAA" w:rsidRPr="00AA2210">
        <w:rPr>
          <w:rFonts w:ascii="Times New Roman" w:hAnsi="Times New Roman" w:cs="Times New Roman"/>
          <w:sz w:val="24"/>
          <w:szCs w:val="24"/>
        </w:rPr>
        <w:t xml:space="preserve">аиболее востребованными, помимо цирковых представлений, становятся театральные. </w:t>
      </w:r>
      <w:r w:rsidR="00F6068F" w:rsidRPr="00AA2210">
        <w:rPr>
          <w:rFonts w:ascii="Times New Roman" w:hAnsi="Times New Roman" w:cs="Times New Roman"/>
          <w:sz w:val="24"/>
          <w:szCs w:val="24"/>
        </w:rPr>
        <w:t>В</w:t>
      </w:r>
      <w:r w:rsidR="00BA3EAA" w:rsidRPr="00AA2210">
        <w:rPr>
          <w:rFonts w:ascii="Times New Roman" w:hAnsi="Times New Roman" w:cs="Times New Roman"/>
          <w:sz w:val="24"/>
          <w:szCs w:val="24"/>
        </w:rPr>
        <w:t xml:space="preserve"> крупных </w:t>
      </w:r>
      <w:r w:rsidR="00C31795" w:rsidRPr="00AA2210">
        <w:rPr>
          <w:rFonts w:ascii="Times New Roman" w:hAnsi="Times New Roman" w:cs="Times New Roman"/>
          <w:sz w:val="24"/>
          <w:szCs w:val="24"/>
        </w:rPr>
        <w:t>населённ</w:t>
      </w:r>
      <w:r w:rsidR="00BA3EAA" w:rsidRPr="00AA2210">
        <w:rPr>
          <w:rFonts w:ascii="Times New Roman" w:hAnsi="Times New Roman" w:cs="Times New Roman"/>
          <w:sz w:val="24"/>
          <w:szCs w:val="24"/>
        </w:rPr>
        <w:t xml:space="preserve">ых пунктах </w:t>
      </w:r>
      <w:r w:rsidR="00F6068F" w:rsidRPr="00AA2210">
        <w:rPr>
          <w:rFonts w:ascii="Times New Roman" w:hAnsi="Times New Roman" w:cs="Times New Roman"/>
          <w:sz w:val="24"/>
          <w:szCs w:val="24"/>
        </w:rPr>
        <w:t xml:space="preserve">Пермского края </w:t>
      </w:r>
      <w:r w:rsidR="00BA3EAA" w:rsidRPr="00AA2210">
        <w:rPr>
          <w:rFonts w:ascii="Times New Roman" w:hAnsi="Times New Roman" w:cs="Times New Roman"/>
          <w:sz w:val="24"/>
          <w:szCs w:val="24"/>
        </w:rPr>
        <w:t xml:space="preserve">за </w:t>
      </w:r>
      <w:r w:rsidR="004B7704" w:rsidRPr="00AA2210">
        <w:rPr>
          <w:rFonts w:ascii="Times New Roman" w:hAnsi="Times New Roman" w:cs="Times New Roman"/>
          <w:sz w:val="24"/>
          <w:szCs w:val="24"/>
        </w:rPr>
        <w:t>отчёт</w:t>
      </w:r>
      <w:r w:rsidR="00BA3EAA" w:rsidRPr="00AA2210">
        <w:rPr>
          <w:rFonts w:ascii="Times New Roman" w:hAnsi="Times New Roman" w:cs="Times New Roman"/>
          <w:sz w:val="24"/>
          <w:szCs w:val="24"/>
        </w:rPr>
        <w:t xml:space="preserve">ный период побывали «звезды» российского масштаба, выступления которых ранее можно было наблюдать только в крупных залах краевого центра. При этом отмечается, что даже при цене билета, доходящей до 1200 руб., </w:t>
      </w:r>
      <w:r w:rsidRPr="00AA2210">
        <w:rPr>
          <w:rFonts w:ascii="Times New Roman" w:hAnsi="Times New Roman" w:cs="Times New Roman"/>
          <w:sz w:val="24"/>
          <w:szCs w:val="24"/>
        </w:rPr>
        <w:t xml:space="preserve">концерты </w:t>
      </w:r>
      <w:r w:rsidR="00BA3EAA" w:rsidRPr="00AA2210">
        <w:rPr>
          <w:rFonts w:ascii="Times New Roman" w:hAnsi="Times New Roman" w:cs="Times New Roman"/>
          <w:sz w:val="24"/>
          <w:szCs w:val="24"/>
        </w:rPr>
        <w:t>проходят</w:t>
      </w:r>
      <w:r w:rsidRPr="00AA2210">
        <w:rPr>
          <w:rFonts w:ascii="Times New Roman" w:hAnsi="Times New Roman" w:cs="Times New Roman"/>
          <w:sz w:val="24"/>
          <w:szCs w:val="24"/>
        </w:rPr>
        <w:t xml:space="preserve"> с</w:t>
      </w:r>
      <w:r w:rsidR="00BA3EAA" w:rsidRPr="00AA2210">
        <w:rPr>
          <w:rFonts w:ascii="Times New Roman" w:hAnsi="Times New Roman" w:cs="Times New Roman"/>
          <w:sz w:val="24"/>
          <w:szCs w:val="24"/>
        </w:rPr>
        <w:t xml:space="preserve"> аншлаг</w:t>
      </w:r>
      <w:r w:rsidRPr="00AA2210">
        <w:rPr>
          <w:rFonts w:ascii="Times New Roman" w:hAnsi="Times New Roman" w:cs="Times New Roman"/>
          <w:sz w:val="24"/>
          <w:szCs w:val="24"/>
        </w:rPr>
        <w:t>ом</w:t>
      </w:r>
      <w:r w:rsidR="00BA3EAA" w:rsidRPr="00AA2210">
        <w:rPr>
          <w:rFonts w:ascii="Times New Roman" w:hAnsi="Times New Roman" w:cs="Times New Roman"/>
          <w:sz w:val="24"/>
          <w:szCs w:val="24"/>
        </w:rPr>
        <w:t xml:space="preserve">. </w:t>
      </w:r>
      <w:r w:rsidRPr="00AA22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1C7CF" w14:textId="77777777" w:rsidR="00BA3EAA" w:rsidRPr="00AA2210" w:rsidRDefault="00BA3EAA" w:rsidP="006B4917">
      <w:pPr>
        <w:rPr>
          <w:rFonts w:ascii="Times New Roman" w:hAnsi="Times New Roman" w:cs="Times New Roman"/>
        </w:rPr>
      </w:pPr>
    </w:p>
    <w:p w14:paraId="4B4B5E1D" w14:textId="77777777" w:rsidR="00202DCC" w:rsidRPr="00AA2210" w:rsidRDefault="00202DCC" w:rsidP="006B4917">
      <w:pPr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bookmarkStart w:id="56" w:name="_Toc451586071"/>
      <w:r w:rsidRPr="00AA2210">
        <w:rPr>
          <w:rFonts w:ascii="Times New Roman" w:hAnsi="Times New Roman" w:cs="Times New Roman"/>
        </w:rPr>
        <w:br w:type="page"/>
      </w:r>
    </w:p>
    <w:p w14:paraId="25665993" w14:textId="77777777" w:rsidR="00C64852" w:rsidRPr="00AA2210" w:rsidRDefault="007F59FF" w:rsidP="00435D80">
      <w:pPr>
        <w:pStyle w:val="1"/>
        <w:rPr>
          <w:rFonts w:ascii="Times New Roman" w:hAnsi="Times New Roman" w:cs="Times New Roman"/>
          <w:color w:val="auto"/>
        </w:rPr>
      </w:pPr>
      <w:bookmarkStart w:id="57" w:name="_Toc477862866"/>
      <w:r w:rsidRPr="00AA2210">
        <w:rPr>
          <w:rFonts w:ascii="Times New Roman" w:hAnsi="Times New Roman" w:cs="Times New Roman"/>
          <w:color w:val="auto"/>
        </w:rPr>
        <w:lastRenderedPageBreak/>
        <w:t xml:space="preserve">Рейтинг муниципальных образований по итогам участия в </w:t>
      </w:r>
      <w:r w:rsidR="001C53D4" w:rsidRPr="00AA2210">
        <w:rPr>
          <w:rFonts w:ascii="Times New Roman" w:hAnsi="Times New Roman" w:cs="Times New Roman"/>
          <w:color w:val="auto"/>
        </w:rPr>
        <w:t xml:space="preserve">краевых культурно-досуговых </w:t>
      </w:r>
      <w:r w:rsidRPr="00AA2210">
        <w:rPr>
          <w:rFonts w:ascii="Times New Roman" w:hAnsi="Times New Roman" w:cs="Times New Roman"/>
          <w:color w:val="auto"/>
        </w:rPr>
        <w:t>мероприятиях</w:t>
      </w:r>
      <w:r w:rsidR="001C53D4" w:rsidRPr="00AA2210">
        <w:rPr>
          <w:rFonts w:ascii="Times New Roman" w:hAnsi="Times New Roman" w:cs="Times New Roman"/>
          <w:color w:val="auto"/>
        </w:rPr>
        <w:t xml:space="preserve"> </w:t>
      </w:r>
      <w:r w:rsidRPr="00AA2210">
        <w:rPr>
          <w:rFonts w:ascii="Times New Roman" w:hAnsi="Times New Roman" w:cs="Times New Roman"/>
          <w:color w:val="auto"/>
        </w:rPr>
        <w:t>201</w:t>
      </w:r>
      <w:r w:rsidR="00202DCC" w:rsidRPr="00AA2210">
        <w:rPr>
          <w:rFonts w:ascii="Times New Roman" w:hAnsi="Times New Roman" w:cs="Times New Roman"/>
          <w:color w:val="auto"/>
        </w:rPr>
        <w:t>6</w:t>
      </w:r>
      <w:r w:rsidRPr="00AA2210">
        <w:rPr>
          <w:rFonts w:ascii="Times New Roman" w:hAnsi="Times New Roman" w:cs="Times New Roman"/>
          <w:color w:val="auto"/>
        </w:rPr>
        <w:t xml:space="preserve"> год</w:t>
      </w:r>
      <w:r w:rsidR="001C53D4" w:rsidRPr="00AA2210">
        <w:rPr>
          <w:rFonts w:ascii="Times New Roman" w:hAnsi="Times New Roman" w:cs="Times New Roman"/>
          <w:color w:val="auto"/>
        </w:rPr>
        <w:t>а</w:t>
      </w:r>
      <w:bookmarkEnd w:id="56"/>
      <w:bookmarkEnd w:id="57"/>
    </w:p>
    <w:p w14:paraId="6C531F92" w14:textId="235E9F2F" w:rsidR="001C5C52" w:rsidRPr="00AA2210" w:rsidRDefault="00C36847" w:rsidP="006B4917">
      <w:r w:rsidRPr="00AA2210">
        <w:rPr>
          <w:noProof/>
        </w:rPr>
        <w:drawing>
          <wp:inline distT="0" distB="0" distL="0" distR="0" wp14:anchorId="7CE45898" wp14:editId="1C62539B">
            <wp:extent cx="6330206" cy="5007381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815" cy="501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F0E36" w14:textId="1274BB2E" w:rsidR="001C53D4" w:rsidRPr="00AA2210" w:rsidRDefault="001C53D4" w:rsidP="006B4917">
      <w:pPr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Подводя итоги, следует отметить, что деятельность культурно-досуговых учреждений Пермского края в 201</w:t>
      </w:r>
      <w:r w:rsidR="004B0EC4" w:rsidRPr="00AA2210">
        <w:rPr>
          <w:rFonts w:ascii="Times New Roman" w:hAnsi="Times New Roman" w:cs="Times New Roman"/>
          <w:sz w:val="24"/>
          <w:szCs w:val="24"/>
        </w:rPr>
        <w:t>7</w:t>
      </w:r>
      <w:r w:rsidRPr="00AA2210">
        <w:rPr>
          <w:rFonts w:ascii="Times New Roman" w:hAnsi="Times New Roman" w:cs="Times New Roman"/>
          <w:sz w:val="24"/>
          <w:szCs w:val="24"/>
        </w:rPr>
        <w:t xml:space="preserve"> году должна быть н</w:t>
      </w:r>
      <w:r w:rsidR="00C36847" w:rsidRPr="00AA2210">
        <w:rPr>
          <w:rFonts w:ascii="Times New Roman" w:hAnsi="Times New Roman" w:cs="Times New Roman"/>
          <w:sz w:val="24"/>
          <w:szCs w:val="24"/>
        </w:rPr>
        <w:t>аправлена на развитие сети КДУ</w:t>
      </w:r>
      <w:r w:rsidRPr="00AA2210">
        <w:rPr>
          <w:rFonts w:ascii="Times New Roman" w:hAnsi="Times New Roman" w:cs="Times New Roman"/>
          <w:sz w:val="24"/>
          <w:szCs w:val="24"/>
        </w:rPr>
        <w:t>, предоставление населению максимально качественных услуг в области культуры и досуга, патриотическое воспитание и формирование позитивного отношения к малой родине, сохранение и популяризаци</w:t>
      </w:r>
      <w:r w:rsidR="00C36847" w:rsidRPr="00AA2210">
        <w:rPr>
          <w:rFonts w:ascii="Times New Roman" w:hAnsi="Times New Roman" w:cs="Times New Roman"/>
          <w:sz w:val="24"/>
          <w:szCs w:val="24"/>
        </w:rPr>
        <w:t xml:space="preserve">ю </w:t>
      </w:r>
      <w:r w:rsidRPr="00AA2210">
        <w:rPr>
          <w:rFonts w:ascii="Times New Roman" w:hAnsi="Times New Roman" w:cs="Times New Roman"/>
          <w:sz w:val="24"/>
          <w:szCs w:val="24"/>
        </w:rPr>
        <w:t xml:space="preserve">нематериального культурного наследия. </w:t>
      </w:r>
    </w:p>
    <w:p w14:paraId="2D01164B" w14:textId="77777777" w:rsidR="001C53D4" w:rsidRPr="00AA2210" w:rsidRDefault="001C53D4" w:rsidP="006B491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b/>
          <w:sz w:val="24"/>
          <w:szCs w:val="24"/>
        </w:rPr>
        <w:t>Основные задачи деятельности культурно-досуговых учреждений Пермского края определяются приоритетными направлениями государственной политики в сфере культуры</w:t>
      </w:r>
      <w:r w:rsidRPr="00AA221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DC10B92" w14:textId="77777777" w:rsidR="001C53D4" w:rsidRPr="00AA2210" w:rsidRDefault="001C53D4" w:rsidP="006B491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5AF17" w14:textId="77777777" w:rsidR="001C53D4" w:rsidRPr="00AA2210" w:rsidRDefault="001C53D4" w:rsidP="006B4917">
      <w:pPr>
        <w:pStyle w:val="a3"/>
        <w:numPr>
          <w:ilvl w:val="0"/>
          <w:numId w:val="2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удовлетворение эстетических потребностей населения учреждениями культурно-досуговой сферы;</w:t>
      </w:r>
    </w:p>
    <w:p w14:paraId="337AD109" w14:textId="77777777" w:rsidR="001C53D4" w:rsidRPr="00AA2210" w:rsidRDefault="001C53D4" w:rsidP="006B4917">
      <w:pPr>
        <w:pStyle w:val="a3"/>
        <w:numPr>
          <w:ilvl w:val="0"/>
          <w:numId w:val="2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сохранение нематериального культурного наследия;</w:t>
      </w:r>
    </w:p>
    <w:p w14:paraId="09B20B48" w14:textId="6EBEF4D8" w:rsidR="001C53D4" w:rsidRPr="00AA2210" w:rsidRDefault="001C53D4" w:rsidP="006B4917">
      <w:pPr>
        <w:pStyle w:val="a3"/>
        <w:numPr>
          <w:ilvl w:val="0"/>
          <w:numId w:val="2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сохранение и популяризация культурных традиций народов</w:t>
      </w:r>
      <w:r w:rsidR="001034BA" w:rsidRPr="00AA2210">
        <w:rPr>
          <w:rFonts w:ascii="Times New Roman" w:hAnsi="Times New Roman" w:cs="Times New Roman"/>
          <w:sz w:val="24"/>
          <w:szCs w:val="24"/>
        </w:rPr>
        <w:t xml:space="preserve"> Пермского края</w:t>
      </w:r>
      <w:r w:rsidRPr="00AA2210">
        <w:rPr>
          <w:rFonts w:ascii="Times New Roman" w:hAnsi="Times New Roman" w:cs="Times New Roman"/>
          <w:sz w:val="24"/>
          <w:szCs w:val="24"/>
        </w:rPr>
        <w:t>;</w:t>
      </w:r>
    </w:p>
    <w:p w14:paraId="0E6787CD" w14:textId="77777777" w:rsidR="001C53D4" w:rsidRPr="00AA2210" w:rsidRDefault="001C53D4" w:rsidP="006B4917">
      <w:pPr>
        <w:pStyle w:val="a3"/>
        <w:numPr>
          <w:ilvl w:val="0"/>
          <w:numId w:val="2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воспитание патриотизма;</w:t>
      </w:r>
    </w:p>
    <w:p w14:paraId="61F2A3C7" w14:textId="32295A05" w:rsidR="00435D80" w:rsidRPr="00AA2210" w:rsidRDefault="001C53D4" w:rsidP="00B13473">
      <w:pPr>
        <w:pStyle w:val="a3"/>
        <w:numPr>
          <w:ilvl w:val="0"/>
          <w:numId w:val="2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A2210">
        <w:rPr>
          <w:rFonts w:ascii="Times New Roman" w:hAnsi="Times New Roman" w:cs="Times New Roman"/>
          <w:sz w:val="24"/>
          <w:szCs w:val="24"/>
        </w:rPr>
        <w:t>снижение социальной напряж</w:t>
      </w:r>
      <w:r w:rsidR="003D6E25" w:rsidRPr="00AA2210">
        <w:rPr>
          <w:rFonts w:ascii="Times New Roman" w:hAnsi="Times New Roman" w:cs="Times New Roman"/>
          <w:sz w:val="24"/>
          <w:szCs w:val="24"/>
        </w:rPr>
        <w:t>ё</w:t>
      </w:r>
      <w:r w:rsidRPr="00AA2210">
        <w:rPr>
          <w:rFonts w:ascii="Times New Roman" w:hAnsi="Times New Roman" w:cs="Times New Roman"/>
          <w:sz w:val="24"/>
          <w:szCs w:val="24"/>
        </w:rPr>
        <w:t>нности (работа с социально незащищ</w:t>
      </w:r>
      <w:r w:rsidR="003D6E25" w:rsidRPr="00AA2210">
        <w:rPr>
          <w:rFonts w:ascii="Times New Roman" w:hAnsi="Times New Roman" w:cs="Times New Roman"/>
          <w:sz w:val="24"/>
          <w:szCs w:val="24"/>
        </w:rPr>
        <w:t>ё</w:t>
      </w:r>
      <w:r w:rsidRPr="00AA2210">
        <w:rPr>
          <w:rFonts w:ascii="Times New Roman" w:hAnsi="Times New Roman" w:cs="Times New Roman"/>
          <w:sz w:val="24"/>
          <w:szCs w:val="24"/>
        </w:rPr>
        <w:t>нными категориями населения).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id w:val="-1247797142"/>
        <w:docPartObj>
          <w:docPartGallery w:val="Table of Contents"/>
          <w:docPartUnique/>
        </w:docPartObj>
      </w:sdtPr>
      <w:sdtEndPr/>
      <w:sdtContent>
        <w:p w14:paraId="3481E8FA" w14:textId="77777777" w:rsidR="001034BA" w:rsidRPr="00AA2210" w:rsidRDefault="001034BA" w:rsidP="006B4917">
          <w:pPr>
            <w:pStyle w:val="afd"/>
            <w:rPr>
              <w:rFonts w:ascii="Times New Roman" w:hAnsi="Times New Roman" w:cs="Times New Roman"/>
              <w:color w:val="auto"/>
            </w:rPr>
          </w:pPr>
          <w:r w:rsidRPr="00AA2210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323A1D6F" w14:textId="77777777" w:rsidR="00A60C1D" w:rsidRPr="00AA2210" w:rsidRDefault="00EF2473" w:rsidP="00D4176A">
          <w:pPr>
            <w:pStyle w:val="12"/>
            <w:rPr>
              <w:noProof/>
            </w:rPr>
          </w:pPr>
          <w:r w:rsidRPr="00AA2210">
            <w:rPr>
              <w:sz w:val="24"/>
              <w:szCs w:val="24"/>
            </w:rPr>
            <w:t xml:space="preserve">  </w:t>
          </w:r>
          <w:r w:rsidR="009243BB" w:rsidRPr="00AA2210">
            <w:rPr>
              <w:sz w:val="24"/>
              <w:szCs w:val="24"/>
            </w:rPr>
            <w:fldChar w:fldCharType="begin"/>
          </w:r>
          <w:r w:rsidR="001034BA" w:rsidRPr="00AA2210">
            <w:rPr>
              <w:sz w:val="24"/>
              <w:szCs w:val="24"/>
            </w:rPr>
            <w:instrText xml:space="preserve"> TOC \o "1-3" \h \z \u </w:instrText>
          </w:r>
          <w:r w:rsidR="009243BB" w:rsidRPr="00AA2210">
            <w:rPr>
              <w:sz w:val="24"/>
              <w:szCs w:val="24"/>
            </w:rPr>
            <w:fldChar w:fldCharType="separate"/>
          </w:r>
        </w:p>
        <w:p w14:paraId="7A880ADB" w14:textId="77777777" w:rsidR="00A60C1D" w:rsidRPr="00AA2210" w:rsidRDefault="00A31A7B">
          <w:pPr>
            <w:pStyle w:val="12"/>
            <w:rPr>
              <w:noProof/>
            </w:rPr>
          </w:pPr>
          <w:hyperlink w:anchor="_Toc477862845" w:history="1">
            <w:r w:rsidR="00A60C1D" w:rsidRPr="00AA2210">
              <w:rPr>
                <w:rStyle w:val="af9"/>
                <w:rFonts w:ascii="Times New Roman" w:hAnsi="Times New Roman" w:cs="Times New Roman"/>
                <w:noProof/>
                <w:color w:val="auto"/>
              </w:rPr>
              <w:t>Введение</w:t>
            </w:r>
            <w:r w:rsidR="00A60C1D" w:rsidRPr="00AA2210">
              <w:rPr>
                <w:noProof/>
                <w:webHidden/>
              </w:rPr>
              <w:tab/>
            </w:r>
            <w:r w:rsidR="00A60C1D" w:rsidRPr="00AA2210">
              <w:rPr>
                <w:noProof/>
                <w:webHidden/>
              </w:rPr>
              <w:fldChar w:fldCharType="begin"/>
            </w:r>
            <w:r w:rsidR="00A60C1D" w:rsidRPr="00AA2210">
              <w:rPr>
                <w:noProof/>
                <w:webHidden/>
              </w:rPr>
              <w:instrText xml:space="preserve"> PAGEREF _Toc477862845 \h </w:instrText>
            </w:r>
            <w:r w:rsidR="00A60C1D" w:rsidRPr="00AA2210">
              <w:rPr>
                <w:noProof/>
                <w:webHidden/>
              </w:rPr>
            </w:r>
            <w:r w:rsidR="00A60C1D" w:rsidRPr="00AA2210">
              <w:rPr>
                <w:noProof/>
                <w:webHidden/>
              </w:rPr>
              <w:fldChar w:fldCharType="separate"/>
            </w:r>
            <w:r w:rsidR="00A60C1D" w:rsidRPr="00AA2210">
              <w:rPr>
                <w:noProof/>
                <w:webHidden/>
              </w:rPr>
              <w:t>2</w:t>
            </w:r>
            <w:r w:rsidR="00A60C1D" w:rsidRPr="00AA2210">
              <w:rPr>
                <w:noProof/>
                <w:webHidden/>
              </w:rPr>
              <w:fldChar w:fldCharType="end"/>
            </w:r>
          </w:hyperlink>
        </w:p>
        <w:p w14:paraId="5015641A" w14:textId="77777777" w:rsidR="00A60C1D" w:rsidRPr="00AA2210" w:rsidRDefault="00A31A7B">
          <w:pPr>
            <w:pStyle w:val="12"/>
            <w:rPr>
              <w:noProof/>
            </w:rPr>
          </w:pPr>
          <w:hyperlink w:anchor="_Toc477862846" w:history="1">
            <w:r w:rsidR="00A60C1D" w:rsidRPr="00AA2210">
              <w:rPr>
                <w:rStyle w:val="af9"/>
                <w:rFonts w:ascii="Times New Roman" w:hAnsi="Times New Roman" w:cs="Times New Roman"/>
                <w:noProof/>
                <w:color w:val="auto"/>
              </w:rPr>
              <w:t>Анализ статистических данных о работе КДУ в 2016 году</w:t>
            </w:r>
            <w:r w:rsidR="00A60C1D" w:rsidRPr="00AA2210">
              <w:rPr>
                <w:noProof/>
                <w:webHidden/>
              </w:rPr>
              <w:tab/>
            </w:r>
            <w:r w:rsidR="00A60C1D" w:rsidRPr="00AA2210">
              <w:rPr>
                <w:noProof/>
                <w:webHidden/>
              </w:rPr>
              <w:fldChar w:fldCharType="begin"/>
            </w:r>
            <w:r w:rsidR="00A60C1D" w:rsidRPr="00AA2210">
              <w:rPr>
                <w:noProof/>
                <w:webHidden/>
              </w:rPr>
              <w:instrText xml:space="preserve"> PAGEREF _Toc477862846 \h </w:instrText>
            </w:r>
            <w:r w:rsidR="00A60C1D" w:rsidRPr="00AA2210">
              <w:rPr>
                <w:noProof/>
                <w:webHidden/>
              </w:rPr>
            </w:r>
            <w:r w:rsidR="00A60C1D" w:rsidRPr="00AA2210">
              <w:rPr>
                <w:noProof/>
                <w:webHidden/>
              </w:rPr>
              <w:fldChar w:fldCharType="separate"/>
            </w:r>
            <w:r w:rsidR="00A60C1D" w:rsidRPr="00AA2210">
              <w:rPr>
                <w:noProof/>
                <w:webHidden/>
              </w:rPr>
              <w:t>5</w:t>
            </w:r>
            <w:r w:rsidR="00A60C1D" w:rsidRPr="00AA2210">
              <w:rPr>
                <w:noProof/>
                <w:webHidden/>
              </w:rPr>
              <w:fldChar w:fldCharType="end"/>
            </w:r>
          </w:hyperlink>
        </w:p>
        <w:p w14:paraId="5FAE0CB0" w14:textId="77777777" w:rsidR="00A60C1D" w:rsidRPr="00AA2210" w:rsidRDefault="00A31A7B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77862847" w:history="1">
            <w:r w:rsidR="00A60C1D" w:rsidRPr="00AA2210">
              <w:rPr>
                <w:rStyle w:val="af9"/>
                <w:rFonts w:ascii="Times New Roman" w:hAnsi="Times New Roman" w:cs="Times New Roman"/>
                <w:noProof/>
                <w:color w:val="auto"/>
              </w:rPr>
              <w:t>Раздел «Материально-техническая база»</w:t>
            </w:r>
            <w:r w:rsidR="00A60C1D" w:rsidRPr="00AA2210">
              <w:rPr>
                <w:noProof/>
                <w:webHidden/>
              </w:rPr>
              <w:tab/>
            </w:r>
            <w:r w:rsidR="00A60C1D" w:rsidRPr="00AA2210">
              <w:rPr>
                <w:noProof/>
                <w:webHidden/>
              </w:rPr>
              <w:fldChar w:fldCharType="begin"/>
            </w:r>
            <w:r w:rsidR="00A60C1D" w:rsidRPr="00AA2210">
              <w:rPr>
                <w:noProof/>
                <w:webHidden/>
              </w:rPr>
              <w:instrText xml:space="preserve"> PAGEREF _Toc477862847 \h </w:instrText>
            </w:r>
            <w:r w:rsidR="00A60C1D" w:rsidRPr="00AA2210">
              <w:rPr>
                <w:noProof/>
                <w:webHidden/>
              </w:rPr>
            </w:r>
            <w:r w:rsidR="00A60C1D" w:rsidRPr="00AA2210">
              <w:rPr>
                <w:noProof/>
                <w:webHidden/>
              </w:rPr>
              <w:fldChar w:fldCharType="separate"/>
            </w:r>
            <w:r w:rsidR="00A60C1D" w:rsidRPr="00AA2210">
              <w:rPr>
                <w:noProof/>
                <w:webHidden/>
              </w:rPr>
              <w:t>9</w:t>
            </w:r>
            <w:r w:rsidR="00A60C1D" w:rsidRPr="00AA2210">
              <w:rPr>
                <w:noProof/>
                <w:webHidden/>
              </w:rPr>
              <w:fldChar w:fldCharType="end"/>
            </w:r>
          </w:hyperlink>
        </w:p>
        <w:p w14:paraId="3329B493" w14:textId="77777777" w:rsidR="00A60C1D" w:rsidRPr="00AA2210" w:rsidRDefault="00A31A7B">
          <w:pPr>
            <w:pStyle w:val="12"/>
            <w:rPr>
              <w:noProof/>
            </w:rPr>
          </w:pPr>
          <w:hyperlink w:anchor="_Toc477862848" w:history="1">
            <w:r w:rsidR="00A60C1D" w:rsidRPr="00AA2210">
              <w:rPr>
                <w:rStyle w:val="af9"/>
                <w:rFonts w:ascii="Times New Roman" w:hAnsi="Times New Roman" w:cs="Times New Roman"/>
                <w:noProof/>
                <w:color w:val="auto"/>
              </w:rPr>
              <w:t>Раздел «Культурно-досуговые формирования»</w:t>
            </w:r>
            <w:r w:rsidR="00A60C1D" w:rsidRPr="00AA2210">
              <w:rPr>
                <w:noProof/>
                <w:webHidden/>
              </w:rPr>
              <w:tab/>
            </w:r>
            <w:r w:rsidR="00A60C1D" w:rsidRPr="00AA2210">
              <w:rPr>
                <w:noProof/>
                <w:webHidden/>
              </w:rPr>
              <w:fldChar w:fldCharType="begin"/>
            </w:r>
            <w:r w:rsidR="00A60C1D" w:rsidRPr="00AA2210">
              <w:rPr>
                <w:noProof/>
                <w:webHidden/>
              </w:rPr>
              <w:instrText xml:space="preserve"> PAGEREF _Toc477862848 \h </w:instrText>
            </w:r>
            <w:r w:rsidR="00A60C1D" w:rsidRPr="00AA2210">
              <w:rPr>
                <w:noProof/>
                <w:webHidden/>
              </w:rPr>
            </w:r>
            <w:r w:rsidR="00A60C1D" w:rsidRPr="00AA2210">
              <w:rPr>
                <w:noProof/>
                <w:webHidden/>
              </w:rPr>
              <w:fldChar w:fldCharType="separate"/>
            </w:r>
            <w:r w:rsidR="00A60C1D" w:rsidRPr="00AA2210">
              <w:rPr>
                <w:noProof/>
                <w:webHidden/>
              </w:rPr>
              <w:t>12</w:t>
            </w:r>
            <w:r w:rsidR="00A60C1D" w:rsidRPr="00AA2210">
              <w:rPr>
                <w:noProof/>
                <w:webHidden/>
              </w:rPr>
              <w:fldChar w:fldCharType="end"/>
            </w:r>
          </w:hyperlink>
        </w:p>
        <w:p w14:paraId="62012FCF" w14:textId="77777777" w:rsidR="00A60C1D" w:rsidRPr="00AA2210" w:rsidRDefault="00A31A7B">
          <w:pPr>
            <w:pStyle w:val="12"/>
            <w:rPr>
              <w:noProof/>
            </w:rPr>
          </w:pPr>
          <w:hyperlink w:anchor="_Toc477862849" w:history="1">
            <w:r w:rsidR="00A60C1D" w:rsidRPr="00AA2210">
              <w:rPr>
                <w:rStyle w:val="af9"/>
                <w:rFonts w:ascii="Times New Roman" w:hAnsi="Times New Roman" w:cs="Times New Roman"/>
                <w:noProof/>
                <w:color w:val="auto"/>
              </w:rPr>
              <w:t>Раздел «Культурно-массовые мероприятия»</w:t>
            </w:r>
            <w:r w:rsidR="00A60C1D" w:rsidRPr="00AA2210">
              <w:rPr>
                <w:noProof/>
                <w:webHidden/>
              </w:rPr>
              <w:tab/>
            </w:r>
            <w:r w:rsidR="00A60C1D" w:rsidRPr="00AA2210">
              <w:rPr>
                <w:noProof/>
                <w:webHidden/>
              </w:rPr>
              <w:fldChar w:fldCharType="begin"/>
            </w:r>
            <w:r w:rsidR="00A60C1D" w:rsidRPr="00AA2210">
              <w:rPr>
                <w:noProof/>
                <w:webHidden/>
              </w:rPr>
              <w:instrText xml:space="preserve"> PAGEREF _Toc477862849 \h </w:instrText>
            </w:r>
            <w:r w:rsidR="00A60C1D" w:rsidRPr="00AA2210">
              <w:rPr>
                <w:noProof/>
                <w:webHidden/>
              </w:rPr>
            </w:r>
            <w:r w:rsidR="00A60C1D" w:rsidRPr="00AA2210">
              <w:rPr>
                <w:noProof/>
                <w:webHidden/>
              </w:rPr>
              <w:fldChar w:fldCharType="separate"/>
            </w:r>
            <w:r w:rsidR="00A60C1D" w:rsidRPr="00AA2210">
              <w:rPr>
                <w:noProof/>
                <w:webHidden/>
              </w:rPr>
              <w:t>13</w:t>
            </w:r>
            <w:r w:rsidR="00A60C1D" w:rsidRPr="00AA2210">
              <w:rPr>
                <w:noProof/>
                <w:webHidden/>
              </w:rPr>
              <w:fldChar w:fldCharType="end"/>
            </w:r>
          </w:hyperlink>
        </w:p>
        <w:p w14:paraId="6294122E" w14:textId="77777777" w:rsidR="00A60C1D" w:rsidRPr="00AA2210" w:rsidRDefault="00A31A7B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77862850" w:history="1">
            <w:r w:rsidR="00A60C1D" w:rsidRPr="00AA2210">
              <w:rPr>
                <w:rStyle w:val="af9"/>
                <w:rFonts w:ascii="Times New Roman" w:hAnsi="Times New Roman" w:cs="Times New Roman"/>
                <w:noProof/>
                <w:color w:val="auto"/>
              </w:rPr>
              <w:t>Народное творчество и культурно-досуговая деятельность</w:t>
            </w:r>
            <w:r w:rsidR="00A60C1D" w:rsidRPr="00AA2210">
              <w:rPr>
                <w:noProof/>
                <w:webHidden/>
              </w:rPr>
              <w:tab/>
            </w:r>
            <w:r w:rsidR="00A60C1D" w:rsidRPr="00AA2210">
              <w:rPr>
                <w:noProof/>
                <w:webHidden/>
              </w:rPr>
              <w:fldChar w:fldCharType="begin"/>
            </w:r>
            <w:r w:rsidR="00A60C1D" w:rsidRPr="00AA2210">
              <w:rPr>
                <w:noProof/>
                <w:webHidden/>
              </w:rPr>
              <w:instrText xml:space="preserve"> PAGEREF _Toc477862850 \h </w:instrText>
            </w:r>
            <w:r w:rsidR="00A60C1D" w:rsidRPr="00AA2210">
              <w:rPr>
                <w:noProof/>
                <w:webHidden/>
              </w:rPr>
            </w:r>
            <w:r w:rsidR="00A60C1D" w:rsidRPr="00AA2210">
              <w:rPr>
                <w:noProof/>
                <w:webHidden/>
              </w:rPr>
              <w:fldChar w:fldCharType="separate"/>
            </w:r>
            <w:r w:rsidR="00A60C1D" w:rsidRPr="00AA2210">
              <w:rPr>
                <w:noProof/>
                <w:webHidden/>
              </w:rPr>
              <w:t>14</w:t>
            </w:r>
            <w:r w:rsidR="00A60C1D" w:rsidRPr="00AA2210">
              <w:rPr>
                <w:noProof/>
                <w:webHidden/>
              </w:rPr>
              <w:fldChar w:fldCharType="end"/>
            </w:r>
          </w:hyperlink>
        </w:p>
        <w:p w14:paraId="658A63D2" w14:textId="77777777" w:rsidR="00A60C1D" w:rsidRPr="00AA2210" w:rsidRDefault="00A31A7B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77862851" w:history="1">
            <w:r w:rsidR="00A60C1D" w:rsidRPr="00AA2210">
              <w:rPr>
                <w:rStyle w:val="af9"/>
                <w:rFonts w:ascii="Times New Roman" w:hAnsi="Times New Roman" w:cs="Times New Roman"/>
                <w:noProof/>
                <w:color w:val="auto"/>
              </w:rPr>
              <w:t>Мероприятия в сфере сохранения нематериального культурного наследия и национальной политики</w:t>
            </w:r>
            <w:r w:rsidR="00A60C1D" w:rsidRPr="00AA2210">
              <w:rPr>
                <w:noProof/>
                <w:webHidden/>
              </w:rPr>
              <w:tab/>
            </w:r>
            <w:r w:rsidR="00A60C1D" w:rsidRPr="00AA2210">
              <w:rPr>
                <w:noProof/>
                <w:webHidden/>
              </w:rPr>
              <w:fldChar w:fldCharType="begin"/>
            </w:r>
            <w:r w:rsidR="00A60C1D" w:rsidRPr="00AA2210">
              <w:rPr>
                <w:noProof/>
                <w:webHidden/>
              </w:rPr>
              <w:instrText xml:space="preserve"> PAGEREF _Toc477862851 \h </w:instrText>
            </w:r>
            <w:r w:rsidR="00A60C1D" w:rsidRPr="00AA2210">
              <w:rPr>
                <w:noProof/>
                <w:webHidden/>
              </w:rPr>
            </w:r>
            <w:r w:rsidR="00A60C1D" w:rsidRPr="00AA2210">
              <w:rPr>
                <w:noProof/>
                <w:webHidden/>
              </w:rPr>
              <w:fldChar w:fldCharType="separate"/>
            </w:r>
            <w:r w:rsidR="00A60C1D" w:rsidRPr="00AA2210">
              <w:rPr>
                <w:noProof/>
                <w:webHidden/>
              </w:rPr>
              <w:t>14</w:t>
            </w:r>
            <w:r w:rsidR="00A60C1D" w:rsidRPr="00AA2210">
              <w:rPr>
                <w:noProof/>
                <w:webHidden/>
              </w:rPr>
              <w:fldChar w:fldCharType="end"/>
            </w:r>
          </w:hyperlink>
        </w:p>
        <w:p w14:paraId="09246BD3" w14:textId="77777777" w:rsidR="00A60C1D" w:rsidRPr="00AA2210" w:rsidRDefault="00A31A7B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77862852" w:history="1">
            <w:r w:rsidR="00A60C1D" w:rsidRPr="00AA2210">
              <w:rPr>
                <w:rStyle w:val="af9"/>
                <w:rFonts w:ascii="Times New Roman" w:hAnsi="Times New Roman" w:cs="Times New Roman"/>
                <w:noProof/>
                <w:color w:val="auto"/>
              </w:rPr>
              <w:t>Поддержка и развитие народных художественных промыслов</w:t>
            </w:r>
            <w:r w:rsidR="00A60C1D" w:rsidRPr="00AA2210">
              <w:rPr>
                <w:noProof/>
                <w:webHidden/>
              </w:rPr>
              <w:tab/>
            </w:r>
            <w:r w:rsidR="00A60C1D" w:rsidRPr="00AA2210">
              <w:rPr>
                <w:noProof/>
                <w:webHidden/>
              </w:rPr>
              <w:fldChar w:fldCharType="begin"/>
            </w:r>
            <w:r w:rsidR="00A60C1D" w:rsidRPr="00AA2210">
              <w:rPr>
                <w:noProof/>
                <w:webHidden/>
              </w:rPr>
              <w:instrText xml:space="preserve"> PAGEREF _Toc477862852 \h </w:instrText>
            </w:r>
            <w:r w:rsidR="00A60C1D" w:rsidRPr="00AA2210">
              <w:rPr>
                <w:noProof/>
                <w:webHidden/>
              </w:rPr>
            </w:r>
            <w:r w:rsidR="00A60C1D" w:rsidRPr="00AA2210">
              <w:rPr>
                <w:noProof/>
                <w:webHidden/>
              </w:rPr>
              <w:fldChar w:fldCharType="separate"/>
            </w:r>
            <w:r w:rsidR="00A60C1D" w:rsidRPr="00AA2210">
              <w:rPr>
                <w:noProof/>
                <w:webHidden/>
              </w:rPr>
              <w:t>16</w:t>
            </w:r>
            <w:r w:rsidR="00A60C1D" w:rsidRPr="00AA2210">
              <w:rPr>
                <w:noProof/>
                <w:webHidden/>
              </w:rPr>
              <w:fldChar w:fldCharType="end"/>
            </w:r>
          </w:hyperlink>
        </w:p>
        <w:p w14:paraId="55492CC8" w14:textId="77777777" w:rsidR="00A60C1D" w:rsidRPr="00AA2210" w:rsidRDefault="00A31A7B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77862853" w:history="1">
            <w:r w:rsidR="00A60C1D" w:rsidRPr="00AA2210">
              <w:rPr>
                <w:rStyle w:val="af9"/>
                <w:rFonts w:ascii="Times New Roman" w:hAnsi="Times New Roman" w:cs="Times New Roman"/>
                <w:noProof/>
                <w:color w:val="auto"/>
              </w:rPr>
              <w:t>Мероприятия в рамках программы по патриотическому воспитанию граждан РФ</w:t>
            </w:r>
            <w:r w:rsidR="00A60C1D" w:rsidRPr="00AA2210">
              <w:rPr>
                <w:noProof/>
                <w:webHidden/>
              </w:rPr>
              <w:tab/>
            </w:r>
            <w:r w:rsidR="00A60C1D" w:rsidRPr="00AA2210">
              <w:rPr>
                <w:noProof/>
                <w:webHidden/>
              </w:rPr>
              <w:fldChar w:fldCharType="begin"/>
            </w:r>
            <w:r w:rsidR="00A60C1D" w:rsidRPr="00AA2210">
              <w:rPr>
                <w:noProof/>
                <w:webHidden/>
              </w:rPr>
              <w:instrText xml:space="preserve"> PAGEREF _Toc477862853 \h </w:instrText>
            </w:r>
            <w:r w:rsidR="00A60C1D" w:rsidRPr="00AA2210">
              <w:rPr>
                <w:noProof/>
                <w:webHidden/>
              </w:rPr>
            </w:r>
            <w:r w:rsidR="00A60C1D" w:rsidRPr="00AA2210">
              <w:rPr>
                <w:noProof/>
                <w:webHidden/>
              </w:rPr>
              <w:fldChar w:fldCharType="separate"/>
            </w:r>
            <w:r w:rsidR="00A60C1D" w:rsidRPr="00AA2210">
              <w:rPr>
                <w:noProof/>
                <w:webHidden/>
              </w:rPr>
              <w:t>17</w:t>
            </w:r>
            <w:r w:rsidR="00A60C1D" w:rsidRPr="00AA2210">
              <w:rPr>
                <w:noProof/>
                <w:webHidden/>
              </w:rPr>
              <w:fldChar w:fldCharType="end"/>
            </w:r>
          </w:hyperlink>
        </w:p>
        <w:p w14:paraId="7347D829" w14:textId="77777777" w:rsidR="00A60C1D" w:rsidRPr="00AA2210" w:rsidRDefault="00A31A7B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77862854" w:history="1">
            <w:r w:rsidR="00A60C1D" w:rsidRPr="00AA2210">
              <w:rPr>
                <w:rStyle w:val="af9"/>
                <w:rFonts w:ascii="Times New Roman" w:hAnsi="Times New Roman" w:cs="Times New Roman"/>
                <w:noProof/>
                <w:color w:val="auto"/>
              </w:rPr>
              <w:t>Мероприятия по пропаганде здорового образа жизни</w:t>
            </w:r>
            <w:r w:rsidR="00A60C1D" w:rsidRPr="00AA2210">
              <w:rPr>
                <w:noProof/>
                <w:webHidden/>
              </w:rPr>
              <w:tab/>
            </w:r>
            <w:r w:rsidR="00A60C1D" w:rsidRPr="00AA2210">
              <w:rPr>
                <w:noProof/>
                <w:webHidden/>
              </w:rPr>
              <w:fldChar w:fldCharType="begin"/>
            </w:r>
            <w:r w:rsidR="00A60C1D" w:rsidRPr="00AA2210">
              <w:rPr>
                <w:noProof/>
                <w:webHidden/>
              </w:rPr>
              <w:instrText xml:space="preserve"> PAGEREF _Toc477862854 \h </w:instrText>
            </w:r>
            <w:r w:rsidR="00A60C1D" w:rsidRPr="00AA2210">
              <w:rPr>
                <w:noProof/>
                <w:webHidden/>
              </w:rPr>
            </w:r>
            <w:r w:rsidR="00A60C1D" w:rsidRPr="00AA2210">
              <w:rPr>
                <w:noProof/>
                <w:webHidden/>
              </w:rPr>
              <w:fldChar w:fldCharType="separate"/>
            </w:r>
            <w:r w:rsidR="00A60C1D" w:rsidRPr="00AA2210">
              <w:rPr>
                <w:noProof/>
                <w:webHidden/>
              </w:rPr>
              <w:t>20</w:t>
            </w:r>
            <w:r w:rsidR="00A60C1D" w:rsidRPr="00AA2210">
              <w:rPr>
                <w:noProof/>
                <w:webHidden/>
              </w:rPr>
              <w:fldChar w:fldCharType="end"/>
            </w:r>
          </w:hyperlink>
        </w:p>
        <w:p w14:paraId="263C7F21" w14:textId="77777777" w:rsidR="00A60C1D" w:rsidRPr="00AA2210" w:rsidRDefault="00A31A7B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77862855" w:history="1">
            <w:r w:rsidR="00A60C1D" w:rsidRPr="00AA2210">
              <w:rPr>
                <w:rStyle w:val="af9"/>
                <w:rFonts w:ascii="Times New Roman" w:hAnsi="Times New Roman" w:cs="Times New Roman"/>
                <w:noProof/>
                <w:color w:val="auto"/>
              </w:rPr>
              <w:t>Участие любительских коллективов художественного творчества в мероприятиях в России и за рубежом</w:t>
            </w:r>
            <w:r w:rsidR="00A60C1D" w:rsidRPr="00AA2210">
              <w:rPr>
                <w:noProof/>
                <w:webHidden/>
              </w:rPr>
              <w:tab/>
            </w:r>
            <w:r w:rsidR="00A60C1D" w:rsidRPr="00AA2210">
              <w:rPr>
                <w:noProof/>
                <w:webHidden/>
              </w:rPr>
              <w:fldChar w:fldCharType="begin"/>
            </w:r>
            <w:r w:rsidR="00A60C1D" w:rsidRPr="00AA2210">
              <w:rPr>
                <w:noProof/>
                <w:webHidden/>
              </w:rPr>
              <w:instrText xml:space="preserve"> PAGEREF _Toc477862855 \h </w:instrText>
            </w:r>
            <w:r w:rsidR="00A60C1D" w:rsidRPr="00AA2210">
              <w:rPr>
                <w:noProof/>
                <w:webHidden/>
              </w:rPr>
            </w:r>
            <w:r w:rsidR="00A60C1D" w:rsidRPr="00AA2210">
              <w:rPr>
                <w:noProof/>
                <w:webHidden/>
              </w:rPr>
              <w:fldChar w:fldCharType="separate"/>
            </w:r>
            <w:r w:rsidR="00A60C1D" w:rsidRPr="00AA2210">
              <w:rPr>
                <w:noProof/>
                <w:webHidden/>
              </w:rPr>
              <w:t>21</w:t>
            </w:r>
            <w:r w:rsidR="00A60C1D" w:rsidRPr="00AA2210">
              <w:rPr>
                <w:noProof/>
                <w:webHidden/>
              </w:rPr>
              <w:fldChar w:fldCharType="end"/>
            </w:r>
          </w:hyperlink>
        </w:p>
        <w:p w14:paraId="79E5CD8E" w14:textId="77777777" w:rsidR="00A60C1D" w:rsidRPr="00AA2210" w:rsidRDefault="00A31A7B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77862856" w:history="1">
            <w:r w:rsidR="00A60C1D" w:rsidRPr="00AA2210">
              <w:rPr>
                <w:rStyle w:val="af9"/>
                <w:rFonts w:ascii="Times New Roman" w:hAnsi="Times New Roman" w:cs="Times New Roman"/>
                <w:noProof/>
                <w:color w:val="auto"/>
              </w:rPr>
              <w:t>Мероприятия для социально незащищённых категорий населения</w:t>
            </w:r>
            <w:r w:rsidR="00A60C1D" w:rsidRPr="00AA2210">
              <w:rPr>
                <w:noProof/>
                <w:webHidden/>
              </w:rPr>
              <w:tab/>
            </w:r>
            <w:r w:rsidR="00A60C1D" w:rsidRPr="00AA2210">
              <w:rPr>
                <w:noProof/>
                <w:webHidden/>
              </w:rPr>
              <w:fldChar w:fldCharType="begin"/>
            </w:r>
            <w:r w:rsidR="00A60C1D" w:rsidRPr="00AA2210">
              <w:rPr>
                <w:noProof/>
                <w:webHidden/>
              </w:rPr>
              <w:instrText xml:space="preserve"> PAGEREF _Toc477862856 \h </w:instrText>
            </w:r>
            <w:r w:rsidR="00A60C1D" w:rsidRPr="00AA2210">
              <w:rPr>
                <w:noProof/>
                <w:webHidden/>
              </w:rPr>
            </w:r>
            <w:r w:rsidR="00A60C1D" w:rsidRPr="00AA2210">
              <w:rPr>
                <w:noProof/>
                <w:webHidden/>
              </w:rPr>
              <w:fldChar w:fldCharType="separate"/>
            </w:r>
            <w:r w:rsidR="00A60C1D" w:rsidRPr="00AA2210">
              <w:rPr>
                <w:noProof/>
                <w:webHidden/>
              </w:rPr>
              <w:t>22</w:t>
            </w:r>
            <w:r w:rsidR="00A60C1D" w:rsidRPr="00AA2210">
              <w:rPr>
                <w:noProof/>
                <w:webHidden/>
              </w:rPr>
              <w:fldChar w:fldCharType="end"/>
            </w:r>
          </w:hyperlink>
        </w:p>
        <w:p w14:paraId="000BC61D" w14:textId="77777777" w:rsidR="00A60C1D" w:rsidRPr="00AA2210" w:rsidRDefault="00A31A7B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77862857" w:history="1">
            <w:r w:rsidR="00A60C1D" w:rsidRPr="00AA2210">
              <w:rPr>
                <w:rStyle w:val="af9"/>
                <w:rFonts w:ascii="Times New Roman" w:eastAsia="Times New Roman" w:hAnsi="Times New Roman" w:cs="Times New Roman"/>
                <w:noProof/>
                <w:color w:val="auto"/>
              </w:rPr>
              <w:t>М</w:t>
            </w:r>
            <w:r w:rsidR="00A60C1D" w:rsidRPr="00AA2210">
              <w:rPr>
                <w:rStyle w:val="af9"/>
                <w:rFonts w:ascii="Times New Roman" w:hAnsi="Times New Roman" w:cs="Times New Roman"/>
                <w:noProof/>
                <w:color w:val="auto"/>
              </w:rPr>
              <w:t>ероприятия по работе с людьми пожилого возраста</w:t>
            </w:r>
            <w:r w:rsidR="00A60C1D" w:rsidRPr="00AA2210">
              <w:rPr>
                <w:noProof/>
                <w:webHidden/>
              </w:rPr>
              <w:tab/>
            </w:r>
            <w:r w:rsidR="00A60C1D" w:rsidRPr="00AA2210">
              <w:rPr>
                <w:noProof/>
                <w:webHidden/>
              </w:rPr>
              <w:fldChar w:fldCharType="begin"/>
            </w:r>
            <w:r w:rsidR="00A60C1D" w:rsidRPr="00AA2210">
              <w:rPr>
                <w:noProof/>
                <w:webHidden/>
              </w:rPr>
              <w:instrText xml:space="preserve"> PAGEREF _Toc477862857 \h </w:instrText>
            </w:r>
            <w:r w:rsidR="00A60C1D" w:rsidRPr="00AA2210">
              <w:rPr>
                <w:noProof/>
                <w:webHidden/>
              </w:rPr>
            </w:r>
            <w:r w:rsidR="00A60C1D" w:rsidRPr="00AA2210">
              <w:rPr>
                <w:noProof/>
                <w:webHidden/>
              </w:rPr>
              <w:fldChar w:fldCharType="separate"/>
            </w:r>
            <w:r w:rsidR="00A60C1D" w:rsidRPr="00AA2210">
              <w:rPr>
                <w:noProof/>
                <w:webHidden/>
              </w:rPr>
              <w:t>30</w:t>
            </w:r>
            <w:r w:rsidR="00A60C1D" w:rsidRPr="00AA2210">
              <w:rPr>
                <w:noProof/>
                <w:webHidden/>
              </w:rPr>
              <w:fldChar w:fldCharType="end"/>
            </w:r>
          </w:hyperlink>
        </w:p>
        <w:p w14:paraId="5EBBEE05" w14:textId="77777777" w:rsidR="00A60C1D" w:rsidRPr="00AA2210" w:rsidRDefault="00A31A7B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77862858" w:history="1">
            <w:r w:rsidR="00A60C1D" w:rsidRPr="00AA2210">
              <w:rPr>
                <w:rStyle w:val="af9"/>
                <w:rFonts w:ascii="Times New Roman" w:hAnsi="Times New Roman" w:cs="Times New Roman"/>
                <w:noProof/>
                <w:color w:val="auto"/>
              </w:rPr>
              <w:t>Мероприятия по работе с молодёжью</w:t>
            </w:r>
            <w:r w:rsidR="00A60C1D" w:rsidRPr="00AA2210">
              <w:rPr>
                <w:noProof/>
                <w:webHidden/>
              </w:rPr>
              <w:tab/>
            </w:r>
            <w:r w:rsidR="00A60C1D" w:rsidRPr="00AA2210">
              <w:rPr>
                <w:noProof/>
                <w:webHidden/>
              </w:rPr>
              <w:fldChar w:fldCharType="begin"/>
            </w:r>
            <w:r w:rsidR="00A60C1D" w:rsidRPr="00AA2210">
              <w:rPr>
                <w:noProof/>
                <w:webHidden/>
              </w:rPr>
              <w:instrText xml:space="preserve"> PAGEREF _Toc477862858 \h </w:instrText>
            </w:r>
            <w:r w:rsidR="00A60C1D" w:rsidRPr="00AA2210">
              <w:rPr>
                <w:noProof/>
                <w:webHidden/>
              </w:rPr>
            </w:r>
            <w:r w:rsidR="00A60C1D" w:rsidRPr="00AA2210">
              <w:rPr>
                <w:noProof/>
                <w:webHidden/>
              </w:rPr>
              <w:fldChar w:fldCharType="separate"/>
            </w:r>
            <w:r w:rsidR="00A60C1D" w:rsidRPr="00AA2210">
              <w:rPr>
                <w:noProof/>
                <w:webHidden/>
              </w:rPr>
              <w:t>33</w:t>
            </w:r>
            <w:r w:rsidR="00A60C1D" w:rsidRPr="00AA2210">
              <w:rPr>
                <w:noProof/>
                <w:webHidden/>
              </w:rPr>
              <w:fldChar w:fldCharType="end"/>
            </w:r>
          </w:hyperlink>
        </w:p>
        <w:p w14:paraId="6AA72B74" w14:textId="77777777" w:rsidR="00A60C1D" w:rsidRPr="00AA2210" w:rsidRDefault="00A31A7B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77862859" w:history="1">
            <w:r w:rsidR="00A60C1D" w:rsidRPr="00AA2210">
              <w:rPr>
                <w:rStyle w:val="af9"/>
                <w:rFonts w:ascii="Times New Roman" w:hAnsi="Times New Roman" w:cs="Times New Roman"/>
                <w:noProof/>
                <w:color w:val="auto"/>
              </w:rPr>
              <w:t>Мероприятия по работе с семьёй</w:t>
            </w:r>
            <w:r w:rsidR="00A60C1D" w:rsidRPr="00AA2210">
              <w:rPr>
                <w:noProof/>
                <w:webHidden/>
              </w:rPr>
              <w:tab/>
            </w:r>
            <w:r w:rsidR="00A60C1D" w:rsidRPr="00AA2210">
              <w:rPr>
                <w:noProof/>
                <w:webHidden/>
              </w:rPr>
              <w:fldChar w:fldCharType="begin"/>
            </w:r>
            <w:r w:rsidR="00A60C1D" w:rsidRPr="00AA2210">
              <w:rPr>
                <w:noProof/>
                <w:webHidden/>
              </w:rPr>
              <w:instrText xml:space="preserve"> PAGEREF _Toc477862859 \h </w:instrText>
            </w:r>
            <w:r w:rsidR="00A60C1D" w:rsidRPr="00AA2210">
              <w:rPr>
                <w:noProof/>
                <w:webHidden/>
              </w:rPr>
            </w:r>
            <w:r w:rsidR="00A60C1D" w:rsidRPr="00AA2210">
              <w:rPr>
                <w:noProof/>
                <w:webHidden/>
              </w:rPr>
              <w:fldChar w:fldCharType="separate"/>
            </w:r>
            <w:r w:rsidR="00A60C1D" w:rsidRPr="00AA2210">
              <w:rPr>
                <w:noProof/>
                <w:webHidden/>
              </w:rPr>
              <w:t>34</w:t>
            </w:r>
            <w:r w:rsidR="00A60C1D" w:rsidRPr="00AA2210">
              <w:rPr>
                <w:noProof/>
                <w:webHidden/>
              </w:rPr>
              <w:fldChar w:fldCharType="end"/>
            </w:r>
          </w:hyperlink>
        </w:p>
        <w:p w14:paraId="2A3AEF5D" w14:textId="77777777" w:rsidR="00A60C1D" w:rsidRPr="00AA2210" w:rsidRDefault="00A31A7B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77862860" w:history="1">
            <w:r w:rsidR="00A60C1D" w:rsidRPr="00AA2210">
              <w:rPr>
                <w:rStyle w:val="af9"/>
                <w:rFonts w:ascii="Times New Roman" w:hAnsi="Times New Roman" w:cs="Times New Roman"/>
                <w:noProof/>
                <w:color w:val="auto"/>
              </w:rPr>
              <w:t>Мероприятия по работе с детьми</w:t>
            </w:r>
            <w:r w:rsidR="00A60C1D" w:rsidRPr="00AA2210">
              <w:rPr>
                <w:noProof/>
                <w:webHidden/>
              </w:rPr>
              <w:tab/>
            </w:r>
            <w:r w:rsidR="00A60C1D" w:rsidRPr="00AA2210">
              <w:rPr>
                <w:noProof/>
                <w:webHidden/>
              </w:rPr>
              <w:fldChar w:fldCharType="begin"/>
            </w:r>
            <w:r w:rsidR="00A60C1D" w:rsidRPr="00AA2210">
              <w:rPr>
                <w:noProof/>
                <w:webHidden/>
              </w:rPr>
              <w:instrText xml:space="preserve"> PAGEREF _Toc477862860 \h </w:instrText>
            </w:r>
            <w:r w:rsidR="00A60C1D" w:rsidRPr="00AA2210">
              <w:rPr>
                <w:noProof/>
                <w:webHidden/>
              </w:rPr>
            </w:r>
            <w:r w:rsidR="00A60C1D" w:rsidRPr="00AA2210">
              <w:rPr>
                <w:noProof/>
                <w:webHidden/>
              </w:rPr>
              <w:fldChar w:fldCharType="separate"/>
            </w:r>
            <w:r w:rsidR="00A60C1D" w:rsidRPr="00AA2210">
              <w:rPr>
                <w:noProof/>
                <w:webHidden/>
              </w:rPr>
              <w:t>39</w:t>
            </w:r>
            <w:r w:rsidR="00A60C1D" w:rsidRPr="00AA2210">
              <w:rPr>
                <w:noProof/>
                <w:webHidden/>
              </w:rPr>
              <w:fldChar w:fldCharType="end"/>
            </w:r>
          </w:hyperlink>
        </w:p>
        <w:p w14:paraId="31FD7DAE" w14:textId="77777777" w:rsidR="00A60C1D" w:rsidRPr="00AA2210" w:rsidRDefault="00A31A7B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77862861" w:history="1">
            <w:r w:rsidR="00A60C1D" w:rsidRPr="00AA2210">
              <w:rPr>
                <w:rStyle w:val="af9"/>
                <w:rFonts w:ascii="Times New Roman" w:hAnsi="Times New Roman" w:cs="Times New Roman"/>
                <w:noProof/>
                <w:color w:val="auto"/>
              </w:rPr>
              <w:t>Участие КДУ в проектной деятельности</w:t>
            </w:r>
            <w:r w:rsidR="00A60C1D" w:rsidRPr="00AA2210">
              <w:rPr>
                <w:noProof/>
                <w:webHidden/>
              </w:rPr>
              <w:tab/>
            </w:r>
            <w:r w:rsidR="00A60C1D" w:rsidRPr="00AA2210">
              <w:rPr>
                <w:noProof/>
                <w:webHidden/>
              </w:rPr>
              <w:fldChar w:fldCharType="begin"/>
            </w:r>
            <w:r w:rsidR="00A60C1D" w:rsidRPr="00AA2210">
              <w:rPr>
                <w:noProof/>
                <w:webHidden/>
              </w:rPr>
              <w:instrText xml:space="preserve"> PAGEREF _Toc477862861 \h </w:instrText>
            </w:r>
            <w:r w:rsidR="00A60C1D" w:rsidRPr="00AA2210">
              <w:rPr>
                <w:noProof/>
                <w:webHidden/>
              </w:rPr>
            </w:r>
            <w:r w:rsidR="00A60C1D" w:rsidRPr="00AA2210">
              <w:rPr>
                <w:noProof/>
                <w:webHidden/>
              </w:rPr>
              <w:fldChar w:fldCharType="separate"/>
            </w:r>
            <w:r w:rsidR="00A60C1D" w:rsidRPr="00AA2210">
              <w:rPr>
                <w:noProof/>
                <w:webHidden/>
              </w:rPr>
              <w:t>41</w:t>
            </w:r>
            <w:r w:rsidR="00A60C1D" w:rsidRPr="00AA2210">
              <w:rPr>
                <w:noProof/>
                <w:webHidden/>
              </w:rPr>
              <w:fldChar w:fldCharType="end"/>
            </w:r>
          </w:hyperlink>
        </w:p>
        <w:p w14:paraId="64CB4D35" w14:textId="77777777" w:rsidR="00A60C1D" w:rsidRPr="00AA2210" w:rsidRDefault="00A31A7B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77862862" w:history="1">
            <w:r w:rsidR="00A60C1D" w:rsidRPr="00AA2210">
              <w:rPr>
                <w:rStyle w:val="af9"/>
                <w:rFonts w:ascii="Times New Roman" w:hAnsi="Times New Roman" w:cs="Times New Roman"/>
                <w:noProof/>
                <w:color w:val="auto"/>
              </w:rPr>
              <w:t>Межмуниципальное взаимодействие. Взаимодействие КДУ с краевыми учреждениями</w:t>
            </w:r>
            <w:r w:rsidR="00A60C1D" w:rsidRPr="00AA2210">
              <w:rPr>
                <w:noProof/>
                <w:webHidden/>
              </w:rPr>
              <w:tab/>
            </w:r>
            <w:r w:rsidR="00A60C1D" w:rsidRPr="00AA2210">
              <w:rPr>
                <w:noProof/>
                <w:webHidden/>
              </w:rPr>
              <w:fldChar w:fldCharType="begin"/>
            </w:r>
            <w:r w:rsidR="00A60C1D" w:rsidRPr="00AA2210">
              <w:rPr>
                <w:noProof/>
                <w:webHidden/>
              </w:rPr>
              <w:instrText xml:space="preserve"> PAGEREF _Toc477862862 \h </w:instrText>
            </w:r>
            <w:r w:rsidR="00A60C1D" w:rsidRPr="00AA2210">
              <w:rPr>
                <w:noProof/>
                <w:webHidden/>
              </w:rPr>
            </w:r>
            <w:r w:rsidR="00A60C1D" w:rsidRPr="00AA2210">
              <w:rPr>
                <w:noProof/>
                <w:webHidden/>
              </w:rPr>
              <w:fldChar w:fldCharType="separate"/>
            </w:r>
            <w:r w:rsidR="00A60C1D" w:rsidRPr="00AA2210">
              <w:rPr>
                <w:noProof/>
                <w:webHidden/>
              </w:rPr>
              <w:t>44</w:t>
            </w:r>
            <w:r w:rsidR="00A60C1D" w:rsidRPr="00AA2210">
              <w:rPr>
                <w:noProof/>
                <w:webHidden/>
              </w:rPr>
              <w:fldChar w:fldCharType="end"/>
            </w:r>
          </w:hyperlink>
        </w:p>
        <w:p w14:paraId="665DD1A7" w14:textId="77777777" w:rsidR="00A60C1D" w:rsidRPr="00AA2210" w:rsidRDefault="00A31A7B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77862863" w:history="1">
            <w:r w:rsidR="00A60C1D" w:rsidRPr="00AA2210">
              <w:rPr>
                <w:rStyle w:val="af9"/>
                <w:rFonts w:ascii="Times New Roman" w:hAnsi="Times New Roman" w:cs="Times New Roman"/>
                <w:noProof/>
                <w:color w:val="auto"/>
              </w:rPr>
              <w:t>Информационная, рекламная и методическая деятельность</w:t>
            </w:r>
            <w:r w:rsidR="00A60C1D" w:rsidRPr="00AA2210">
              <w:rPr>
                <w:noProof/>
                <w:webHidden/>
              </w:rPr>
              <w:tab/>
            </w:r>
            <w:r w:rsidR="00A60C1D" w:rsidRPr="00AA2210">
              <w:rPr>
                <w:noProof/>
                <w:webHidden/>
              </w:rPr>
              <w:fldChar w:fldCharType="begin"/>
            </w:r>
            <w:r w:rsidR="00A60C1D" w:rsidRPr="00AA2210">
              <w:rPr>
                <w:noProof/>
                <w:webHidden/>
              </w:rPr>
              <w:instrText xml:space="preserve"> PAGEREF _Toc477862863 \h </w:instrText>
            </w:r>
            <w:r w:rsidR="00A60C1D" w:rsidRPr="00AA2210">
              <w:rPr>
                <w:noProof/>
                <w:webHidden/>
              </w:rPr>
            </w:r>
            <w:r w:rsidR="00A60C1D" w:rsidRPr="00AA2210">
              <w:rPr>
                <w:noProof/>
                <w:webHidden/>
              </w:rPr>
              <w:fldChar w:fldCharType="separate"/>
            </w:r>
            <w:r w:rsidR="00A60C1D" w:rsidRPr="00AA2210">
              <w:rPr>
                <w:noProof/>
                <w:webHidden/>
              </w:rPr>
              <w:t>45</w:t>
            </w:r>
            <w:r w:rsidR="00A60C1D" w:rsidRPr="00AA2210">
              <w:rPr>
                <w:noProof/>
                <w:webHidden/>
              </w:rPr>
              <w:fldChar w:fldCharType="end"/>
            </w:r>
          </w:hyperlink>
        </w:p>
        <w:p w14:paraId="3840E6FC" w14:textId="77777777" w:rsidR="00A60C1D" w:rsidRPr="00AA2210" w:rsidRDefault="00A31A7B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77862864" w:history="1">
            <w:r w:rsidR="00A60C1D" w:rsidRPr="00AA2210">
              <w:rPr>
                <w:rStyle w:val="af9"/>
                <w:rFonts w:ascii="Times New Roman" w:hAnsi="Times New Roman" w:cs="Times New Roman"/>
                <w:noProof/>
                <w:color w:val="auto"/>
              </w:rPr>
              <w:t>Выставочная деятельность</w:t>
            </w:r>
            <w:r w:rsidR="00A60C1D" w:rsidRPr="00AA2210">
              <w:rPr>
                <w:noProof/>
                <w:webHidden/>
              </w:rPr>
              <w:tab/>
            </w:r>
            <w:r w:rsidR="00A60C1D" w:rsidRPr="00AA2210">
              <w:rPr>
                <w:noProof/>
                <w:webHidden/>
              </w:rPr>
              <w:fldChar w:fldCharType="begin"/>
            </w:r>
            <w:r w:rsidR="00A60C1D" w:rsidRPr="00AA2210">
              <w:rPr>
                <w:noProof/>
                <w:webHidden/>
              </w:rPr>
              <w:instrText xml:space="preserve"> PAGEREF _Toc477862864 \h </w:instrText>
            </w:r>
            <w:r w:rsidR="00A60C1D" w:rsidRPr="00AA2210">
              <w:rPr>
                <w:noProof/>
                <w:webHidden/>
              </w:rPr>
            </w:r>
            <w:r w:rsidR="00A60C1D" w:rsidRPr="00AA2210">
              <w:rPr>
                <w:noProof/>
                <w:webHidden/>
              </w:rPr>
              <w:fldChar w:fldCharType="separate"/>
            </w:r>
            <w:r w:rsidR="00A60C1D" w:rsidRPr="00AA2210">
              <w:rPr>
                <w:noProof/>
                <w:webHidden/>
              </w:rPr>
              <w:t>49</w:t>
            </w:r>
            <w:r w:rsidR="00A60C1D" w:rsidRPr="00AA2210">
              <w:rPr>
                <w:noProof/>
                <w:webHidden/>
              </w:rPr>
              <w:fldChar w:fldCharType="end"/>
            </w:r>
          </w:hyperlink>
        </w:p>
        <w:p w14:paraId="2CEA19EE" w14:textId="77777777" w:rsidR="00A60C1D" w:rsidRPr="00AA2210" w:rsidRDefault="00A31A7B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77862865" w:history="1">
            <w:r w:rsidR="00A60C1D" w:rsidRPr="00AA2210">
              <w:rPr>
                <w:rStyle w:val="af9"/>
                <w:rFonts w:ascii="Times New Roman" w:hAnsi="Times New Roman" w:cs="Times New Roman"/>
                <w:noProof/>
                <w:color w:val="auto"/>
              </w:rPr>
              <w:t>Концертная деятельность</w:t>
            </w:r>
            <w:r w:rsidR="00A60C1D" w:rsidRPr="00AA2210">
              <w:rPr>
                <w:noProof/>
                <w:webHidden/>
              </w:rPr>
              <w:tab/>
            </w:r>
            <w:r w:rsidR="00A60C1D" w:rsidRPr="00AA2210">
              <w:rPr>
                <w:noProof/>
                <w:webHidden/>
              </w:rPr>
              <w:fldChar w:fldCharType="begin"/>
            </w:r>
            <w:r w:rsidR="00A60C1D" w:rsidRPr="00AA2210">
              <w:rPr>
                <w:noProof/>
                <w:webHidden/>
              </w:rPr>
              <w:instrText xml:space="preserve"> PAGEREF _Toc477862865 \h </w:instrText>
            </w:r>
            <w:r w:rsidR="00A60C1D" w:rsidRPr="00AA2210">
              <w:rPr>
                <w:noProof/>
                <w:webHidden/>
              </w:rPr>
            </w:r>
            <w:r w:rsidR="00A60C1D" w:rsidRPr="00AA2210">
              <w:rPr>
                <w:noProof/>
                <w:webHidden/>
              </w:rPr>
              <w:fldChar w:fldCharType="separate"/>
            </w:r>
            <w:r w:rsidR="00A60C1D" w:rsidRPr="00AA2210">
              <w:rPr>
                <w:noProof/>
                <w:webHidden/>
              </w:rPr>
              <w:t>50</w:t>
            </w:r>
            <w:r w:rsidR="00A60C1D" w:rsidRPr="00AA2210">
              <w:rPr>
                <w:noProof/>
                <w:webHidden/>
              </w:rPr>
              <w:fldChar w:fldCharType="end"/>
            </w:r>
          </w:hyperlink>
        </w:p>
        <w:p w14:paraId="2BF184C5" w14:textId="77777777" w:rsidR="00A60C1D" w:rsidRPr="00AA2210" w:rsidRDefault="00A31A7B">
          <w:pPr>
            <w:pStyle w:val="12"/>
            <w:rPr>
              <w:noProof/>
            </w:rPr>
          </w:pPr>
          <w:hyperlink w:anchor="_Toc477862866" w:history="1">
            <w:r w:rsidR="00A60C1D" w:rsidRPr="00AA2210">
              <w:rPr>
                <w:rStyle w:val="af9"/>
                <w:rFonts w:ascii="Times New Roman" w:hAnsi="Times New Roman" w:cs="Times New Roman"/>
                <w:noProof/>
                <w:color w:val="auto"/>
              </w:rPr>
              <w:t>Рейтинг муниципальных образований по итогам участия в краевых культурно-досуговых мероприятиях 2016 года</w:t>
            </w:r>
            <w:r w:rsidR="00A60C1D" w:rsidRPr="00AA2210">
              <w:rPr>
                <w:noProof/>
                <w:webHidden/>
              </w:rPr>
              <w:tab/>
            </w:r>
            <w:r w:rsidR="00A60C1D" w:rsidRPr="00AA2210">
              <w:rPr>
                <w:noProof/>
                <w:webHidden/>
              </w:rPr>
              <w:fldChar w:fldCharType="begin"/>
            </w:r>
            <w:r w:rsidR="00A60C1D" w:rsidRPr="00AA2210">
              <w:rPr>
                <w:noProof/>
                <w:webHidden/>
              </w:rPr>
              <w:instrText xml:space="preserve"> PAGEREF _Toc477862866 \h </w:instrText>
            </w:r>
            <w:r w:rsidR="00A60C1D" w:rsidRPr="00AA2210">
              <w:rPr>
                <w:noProof/>
                <w:webHidden/>
              </w:rPr>
            </w:r>
            <w:r w:rsidR="00A60C1D" w:rsidRPr="00AA2210">
              <w:rPr>
                <w:noProof/>
                <w:webHidden/>
              </w:rPr>
              <w:fldChar w:fldCharType="separate"/>
            </w:r>
            <w:r w:rsidR="00A60C1D" w:rsidRPr="00AA2210">
              <w:rPr>
                <w:noProof/>
                <w:webHidden/>
              </w:rPr>
              <w:t>52</w:t>
            </w:r>
            <w:r w:rsidR="00A60C1D" w:rsidRPr="00AA2210">
              <w:rPr>
                <w:noProof/>
                <w:webHidden/>
              </w:rPr>
              <w:fldChar w:fldCharType="end"/>
            </w:r>
          </w:hyperlink>
        </w:p>
        <w:p w14:paraId="08857FCA" w14:textId="77777777" w:rsidR="001034BA" w:rsidRPr="00AA2210" w:rsidRDefault="009243BB" w:rsidP="006B4917">
          <w:pPr>
            <w:rPr>
              <w:rFonts w:ascii="Times New Roman" w:hAnsi="Times New Roman" w:cs="Times New Roman"/>
            </w:rPr>
          </w:pPr>
          <w:r w:rsidRPr="00AA2210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048426A7" w14:textId="77777777" w:rsidR="001034BA" w:rsidRPr="00AA2210" w:rsidRDefault="001034BA" w:rsidP="006B4917">
      <w:pPr>
        <w:rPr>
          <w:rFonts w:ascii="Times New Roman" w:hAnsi="Times New Roman" w:cs="Times New Roman"/>
          <w:b/>
          <w:sz w:val="30"/>
          <w:szCs w:val="32"/>
        </w:rPr>
      </w:pPr>
      <w:r w:rsidRPr="00AA2210">
        <w:rPr>
          <w:rFonts w:ascii="Times New Roman" w:hAnsi="Times New Roman" w:cs="Times New Roman"/>
          <w:b/>
          <w:sz w:val="30"/>
          <w:szCs w:val="32"/>
        </w:rPr>
        <w:br w:type="page"/>
      </w:r>
    </w:p>
    <w:p w14:paraId="5CCB85F8" w14:textId="77777777" w:rsidR="001C53D4" w:rsidRPr="00AA2210" w:rsidRDefault="00001DF5" w:rsidP="006B491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0"/>
          <w:szCs w:val="32"/>
        </w:rPr>
      </w:pPr>
      <w:r w:rsidRPr="00AA2210">
        <w:rPr>
          <w:rFonts w:ascii="Times New Roman" w:hAnsi="Times New Roman" w:cs="Times New Roman"/>
          <w:b/>
          <w:sz w:val="30"/>
          <w:szCs w:val="32"/>
        </w:rPr>
        <w:lastRenderedPageBreak/>
        <w:t xml:space="preserve">ИНФОРМАЦИОННО-АНАЛИТИЧЕСКИЙ ОТЧЁТ </w:t>
      </w:r>
    </w:p>
    <w:p w14:paraId="06DF68DE" w14:textId="77777777" w:rsidR="001C53D4" w:rsidRPr="00AA2210" w:rsidRDefault="00001DF5" w:rsidP="006B491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0"/>
          <w:szCs w:val="32"/>
        </w:rPr>
      </w:pPr>
      <w:r w:rsidRPr="00AA2210">
        <w:rPr>
          <w:rFonts w:ascii="Times New Roman" w:hAnsi="Times New Roman" w:cs="Times New Roman"/>
          <w:b/>
          <w:sz w:val="30"/>
          <w:szCs w:val="32"/>
        </w:rPr>
        <w:t xml:space="preserve">о деятельности культурно-досуговых учреждений Пермского края </w:t>
      </w:r>
    </w:p>
    <w:p w14:paraId="43C6C418" w14:textId="77777777" w:rsidR="00001DF5" w:rsidRPr="00AA2210" w:rsidRDefault="00001DF5" w:rsidP="006B491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0"/>
          <w:szCs w:val="32"/>
        </w:rPr>
      </w:pPr>
      <w:r w:rsidRPr="00AA2210">
        <w:rPr>
          <w:rFonts w:ascii="Times New Roman" w:hAnsi="Times New Roman" w:cs="Times New Roman"/>
          <w:b/>
          <w:sz w:val="30"/>
          <w:szCs w:val="32"/>
        </w:rPr>
        <w:t>в 201</w:t>
      </w:r>
      <w:r w:rsidR="00C27E6C" w:rsidRPr="00AA2210">
        <w:rPr>
          <w:rFonts w:ascii="Times New Roman" w:hAnsi="Times New Roman" w:cs="Times New Roman"/>
          <w:b/>
          <w:sz w:val="30"/>
          <w:szCs w:val="32"/>
        </w:rPr>
        <w:t>6</w:t>
      </w:r>
      <w:r w:rsidR="00C75C79" w:rsidRPr="00AA2210">
        <w:rPr>
          <w:rFonts w:ascii="Times New Roman" w:hAnsi="Times New Roman" w:cs="Times New Roman"/>
          <w:b/>
          <w:sz w:val="30"/>
          <w:szCs w:val="32"/>
        </w:rPr>
        <w:t xml:space="preserve"> </w:t>
      </w:r>
      <w:r w:rsidRPr="00AA2210">
        <w:rPr>
          <w:rFonts w:ascii="Times New Roman" w:hAnsi="Times New Roman" w:cs="Times New Roman"/>
          <w:b/>
          <w:sz w:val="30"/>
          <w:szCs w:val="32"/>
        </w:rPr>
        <w:t>году</w:t>
      </w:r>
    </w:p>
    <w:p w14:paraId="3B5DB671" w14:textId="77777777" w:rsidR="00001DF5" w:rsidRPr="00AA2210" w:rsidRDefault="00001DF5" w:rsidP="006B49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2CF235" w14:textId="77777777" w:rsidR="00001DF5" w:rsidRPr="00AA2210" w:rsidRDefault="00001DF5" w:rsidP="006B491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785496F8" w14:textId="77777777" w:rsidR="00001DF5" w:rsidRPr="00AA2210" w:rsidRDefault="00001DF5" w:rsidP="006B491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A2210">
        <w:rPr>
          <w:rFonts w:ascii="Times New Roman" w:hAnsi="Times New Roman" w:cs="Times New Roman"/>
          <w:sz w:val="24"/>
          <w:szCs w:val="28"/>
        </w:rPr>
        <w:t xml:space="preserve">Над отчётом работал коллектив </w:t>
      </w:r>
      <w:r w:rsidR="00130369" w:rsidRPr="00AA2210">
        <w:rPr>
          <w:rFonts w:ascii="Times New Roman" w:hAnsi="Times New Roman" w:cs="Times New Roman"/>
          <w:sz w:val="24"/>
          <w:szCs w:val="28"/>
        </w:rPr>
        <w:t>сотрудников</w:t>
      </w:r>
      <w:r w:rsidRPr="00AA2210">
        <w:rPr>
          <w:rFonts w:ascii="Times New Roman" w:hAnsi="Times New Roman" w:cs="Times New Roman"/>
          <w:sz w:val="24"/>
          <w:szCs w:val="28"/>
        </w:rPr>
        <w:t xml:space="preserve"> КГАУК «Пермский дом народного творчества»: </w:t>
      </w:r>
    </w:p>
    <w:p w14:paraId="60309F61" w14:textId="77777777" w:rsidR="00001DF5" w:rsidRPr="00AA2210" w:rsidRDefault="00001DF5" w:rsidP="006B491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445F2CAC" w14:textId="77777777" w:rsidR="00001DF5" w:rsidRPr="00AA2210" w:rsidRDefault="00001DF5" w:rsidP="006B491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A2210">
        <w:rPr>
          <w:rFonts w:ascii="Times New Roman" w:hAnsi="Times New Roman" w:cs="Times New Roman"/>
          <w:sz w:val="24"/>
          <w:szCs w:val="28"/>
        </w:rPr>
        <w:t>Т.М. Санникова — генеральный директор</w:t>
      </w:r>
    </w:p>
    <w:p w14:paraId="1241938F" w14:textId="07431C68" w:rsidR="00001DF5" w:rsidRPr="00AA2210" w:rsidRDefault="00001DF5" w:rsidP="006B491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A2210">
        <w:rPr>
          <w:rFonts w:ascii="Times New Roman" w:hAnsi="Times New Roman" w:cs="Times New Roman"/>
          <w:sz w:val="24"/>
          <w:szCs w:val="28"/>
        </w:rPr>
        <w:t xml:space="preserve">Е.Н. </w:t>
      </w:r>
      <w:r w:rsidR="00EF2473" w:rsidRPr="00AA2210">
        <w:rPr>
          <w:rFonts w:ascii="Times New Roman" w:hAnsi="Times New Roman" w:cs="Times New Roman"/>
          <w:sz w:val="24"/>
          <w:szCs w:val="28"/>
        </w:rPr>
        <w:t>Новикова</w:t>
      </w:r>
      <w:r w:rsidRPr="00AA2210">
        <w:rPr>
          <w:rFonts w:ascii="Times New Roman" w:hAnsi="Times New Roman" w:cs="Times New Roman"/>
          <w:sz w:val="24"/>
          <w:szCs w:val="28"/>
        </w:rPr>
        <w:t xml:space="preserve"> — зам</w:t>
      </w:r>
      <w:r w:rsidR="00130369" w:rsidRPr="00AA2210">
        <w:rPr>
          <w:rFonts w:ascii="Times New Roman" w:hAnsi="Times New Roman" w:cs="Times New Roman"/>
          <w:sz w:val="24"/>
          <w:szCs w:val="28"/>
        </w:rPr>
        <w:t>еститель</w:t>
      </w:r>
      <w:r w:rsidRPr="00AA2210">
        <w:rPr>
          <w:rFonts w:ascii="Times New Roman" w:hAnsi="Times New Roman" w:cs="Times New Roman"/>
          <w:sz w:val="24"/>
          <w:szCs w:val="28"/>
        </w:rPr>
        <w:t xml:space="preserve"> генерального директора по методической работе</w:t>
      </w:r>
    </w:p>
    <w:p w14:paraId="78C69CF4" w14:textId="1E46DA80" w:rsidR="00202DCC" w:rsidRPr="00AA2210" w:rsidRDefault="00C27E6C" w:rsidP="006B491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A2210">
        <w:rPr>
          <w:rFonts w:ascii="Times New Roman" w:hAnsi="Times New Roman" w:cs="Times New Roman"/>
          <w:sz w:val="24"/>
          <w:szCs w:val="28"/>
        </w:rPr>
        <w:t>А.А.</w:t>
      </w:r>
      <w:r w:rsidRPr="00AA2210">
        <w:rPr>
          <w:rFonts w:ascii="Times New Roman" w:hAnsi="Times New Roman" w:cs="Times New Roman"/>
          <w:sz w:val="24"/>
          <w:szCs w:val="28"/>
          <w:lang w:val="en-US"/>
        </w:rPr>
        <w:t>  </w:t>
      </w:r>
      <w:r w:rsidR="00202DCC" w:rsidRPr="00AA2210">
        <w:rPr>
          <w:rFonts w:ascii="Times New Roman" w:hAnsi="Times New Roman" w:cs="Times New Roman"/>
          <w:sz w:val="24"/>
          <w:szCs w:val="28"/>
        </w:rPr>
        <w:t>Поляков</w:t>
      </w:r>
      <w:r w:rsidR="00CA2D25" w:rsidRPr="00AA2210">
        <w:rPr>
          <w:rFonts w:ascii="Times New Roman" w:hAnsi="Times New Roman" w:cs="Times New Roman"/>
          <w:sz w:val="24"/>
          <w:szCs w:val="28"/>
        </w:rPr>
        <w:t xml:space="preserve"> — </w:t>
      </w:r>
      <w:proofErr w:type="spellStart"/>
      <w:r w:rsidR="00BF0FBA" w:rsidRPr="00AA2210">
        <w:rPr>
          <w:rFonts w:ascii="Times New Roman" w:hAnsi="Times New Roman" w:cs="Times New Roman"/>
          <w:sz w:val="24"/>
          <w:szCs w:val="28"/>
        </w:rPr>
        <w:t>и.о</w:t>
      </w:r>
      <w:proofErr w:type="spellEnd"/>
      <w:r w:rsidR="00BF0FBA" w:rsidRPr="00AA2210">
        <w:rPr>
          <w:rFonts w:ascii="Times New Roman" w:hAnsi="Times New Roman" w:cs="Times New Roman"/>
          <w:sz w:val="24"/>
          <w:szCs w:val="28"/>
        </w:rPr>
        <w:t xml:space="preserve">. </w:t>
      </w:r>
      <w:r w:rsidR="00202DCC" w:rsidRPr="00AA2210">
        <w:rPr>
          <w:rFonts w:ascii="Times New Roman" w:hAnsi="Times New Roman" w:cs="Times New Roman"/>
          <w:sz w:val="24"/>
          <w:szCs w:val="28"/>
        </w:rPr>
        <w:t>заместител</w:t>
      </w:r>
      <w:r w:rsidR="00BF0FBA" w:rsidRPr="00AA2210">
        <w:rPr>
          <w:rFonts w:ascii="Times New Roman" w:hAnsi="Times New Roman" w:cs="Times New Roman"/>
          <w:sz w:val="24"/>
          <w:szCs w:val="28"/>
        </w:rPr>
        <w:t>я</w:t>
      </w:r>
      <w:r w:rsidR="00202DCC" w:rsidRPr="00AA2210">
        <w:rPr>
          <w:rFonts w:ascii="Times New Roman" w:hAnsi="Times New Roman" w:cs="Times New Roman"/>
          <w:sz w:val="24"/>
          <w:szCs w:val="28"/>
        </w:rPr>
        <w:t xml:space="preserve"> генерального директора по культурно-досуговой деятельности</w:t>
      </w:r>
    </w:p>
    <w:p w14:paraId="76802BD5" w14:textId="4CFFFA96" w:rsidR="00202DCC" w:rsidRPr="00AA2210" w:rsidRDefault="00202DCC" w:rsidP="006B491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AA2210">
        <w:rPr>
          <w:rFonts w:ascii="Times New Roman" w:hAnsi="Times New Roman" w:cs="Times New Roman"/>
          <w:sz w:val="24"/>
          <w:szCs w:val="28"/>
        </w:rPr>
        <w:t>А.Р.Бугрова</w:t>
      </w:r>
      <w:proofErr w:type="spellEnd"/>
      <w:r w:rsidRPr="00AA2210">
        <w:rPr>
          <w:rFonts w:ascii="Times New Roman" w:hAnsi="Times New Roman" w:cs="Times New Roman"/>
          <w:sz w:val="24"/>
          <w:szCs w:val="28"/>
        </w:rPr>
        <w:t xml:space="preserve"> — заведующая </w:t>
      </w:r>
      <w:r w:rsidR="00EF2473" w:rsidRPr="00AA2210">
        <w:rPr>
          <w:rFonts w:ascii="Times New Roman" w:hAnsi="Times New Roman" w:cs="Times New Roman"/>
          <w:sz w:val="24"/>
          <w:szCs w:val="28"/>
        </w:rPr>
        <w:t>м</w:t>
      </w:r>
      <w:r w:rsidRPr="00AA2210">
        <w:rPr>
          <w:rFonts w:ascii="Times New Roman" w:hAnsi="Times New Roman" w:cs="Times New Roman"/>
          <w:sz w:val="24"/>
          <w:szCs w:val="28"/>
        </w:rPr>
        <w:t>едиа-центром</w:t>
      </w:r>
    </w:p>
    <w:p w14:paraId="2E1E7980" w14:textId="2A1A11E4" w:rsidR="00001DF5" w:rsidRPr="00AA2210" w:rsidRDefault="00001DF5" w:rsidP="006B491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A2210">
        <w:rPr>
          <w:rFonts w:ascii="Times New Roman" w:hAnsi="Times New Roman" w:cs="Times New Roman"/>
          <w:sz w:val="24"/>
          <w:szCs w:val="28"/>
        </w:rPr>
        <w:t xml:space="preserve">С.В. Гурова — заведующая </w:t>
      </w:r>
      <w:r w:rsidR="00EF2473" w:rsidRPr="00AA2210">
        <w:rPr>
          <w:rFonts w:ascii="Times New Roman" w:hAnsi="Times New Roman" w:cs="Times New Roman"/>
          <w:sz w:val="24"/>
          <w:szCs w:val="28"/>
        </w:rPr>
        <w:t>ц</w:t>
      </w:r>
      <w:r w:rsidRPr="00AA2210">
        <w:rPr>
          <w:rFonts w:ascii="Times New Roman" w:hAnsi="Times New Roman" w:cs="Times New Roman"/>
          <w:sz w:val="24"/>
          <w:szCs w:val="28"/>
        </w:rPr>
        <w:t>ентром проектов</w:t>
      </w:r>
    </w:p>
    <w:p w14:paraId="6227E55C" w14:textId="7030B1CD" w:rsidR="00001DF5" w:rsidRPr="00AA2210" w:rsidRDefault="00001DF5" w:rsidP="006B491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A2210">
        <w:rPr>
          <w:rFonts w:ascii="Times New Roman" w:hAnsi="Times New Roman" w:cs="Times New Roman"/>
          <w:sz w:val="24"/>
          <w:szCs w:val="28"/>
        </w:rPr>
        <w:t xml:space="preserve">Т.А. </w:t>
      </w:r>
      <w:proofErr w:type="spellStart"/>
      <w:r w:rsidRPr="00AA2210">
        <w:rPr>
          <w:rFonts w:ascii="Times New Roman" w:hAnsi="Times New Roman" w:cs="Times New Roman"/>
          <w:sz w:val="24"/>
          <w:szCs w:val="28"/>
        </w:rPr>
        <w:t>Смольникова</w:t>
      </w:r>
      <w:proofErr w:type="spellEnd"/>
      <w:r w:rsidRPr="00AA2210">
        <w:rPr>
          <w:rFonts w:ascii="Times New Roman" w:hAnsi="Times New Roman" w:cs="Times New Roman"/>
          <w:sz w:val="24"/>
          <w:szCs w:val="28"/>
        </w:rPr>
        <w:t xml:space="preserve"> — заведующая </w:t>
      </w:r>
      <w:r w:rsidR="00EF2473" w:rsidRPr="00AA2210">
        <w:rPr>
          <w:rFonts w:ascii="Times New Roman" w:hAnsi="Times New Roman" w:cs="Times New Roman"/>
          <w:sz w:val="24"/>
          <w:szCs w:val="28"/>
        </w:rPr>
        <w:t>ф</w:t>
      </w:r>
      <w:r w:rsidRPr="00AA2210">
        <w:rPr>
          <w:rFonts w:ascii="Times New Roman" w:hAnsi="Times New Roman" w:cs="Times New Roman"/>
          <w:sz w:val="24"/>
          <w:szCs w:val="28"/>
        </w:rPr>
        <w:t>естивальным центром</w:t>
      </w:r>
    </w:p>
    <w:p w14:paraId="2F96EDAA" w14:textId="0DFBBE49" w:rsidR="00001DF5" w:rsidRPr="00AA2210" w:rsidRDefault="00001DF5" w:rsidP="006B491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A2210">
        <w:rPr>
          <w:rFonts w:ascii="Times New Roman" w:hAnsi="Times New Roman" w:cs="Times New Roman"/>
          <w:sz w:val="24"/>
          <w:szCs w:val="28"/>
        </w:rPr>
        <w:t xml:space="preserve">М.Е. Суханова — заведующая </w:t>
      </w:r>
      <w:r w:rsidR="00EF2473" w:rsidRPr="00AA2210">
        <w:rPr>
          <w:rFonts w:ascii="Times New Roman" w:hAnsi="Times New Roman" w:cs="Times New Roman"/>
          <w:sz w:val="24"/>
          <w:szCs w:val="28"/>
        </w:rPr>
        <w:t>э</w:t>
      </w:r>
      <w:r w:rsidRPr="00AA2210">
        <w:rPr>
          <w:rFonts w:ascii="Times New Roman" w:hAnsi="Times New Roman" w:cs="Times New Roman"/>
          <w:sz w:val="24"/>
          <w:szCs w:val="28"/>
        </w:rPr>
        <w:t>тно-центром</w:t>
      </w:r>
    </w:p>
    <w:p w14:paraId="4C28542B" w14:textId="77777777" w:rsidR="00202DCC" w:rsidRPr="00AA2210" w:rsidRDefault="00202DCC" w:rsidP="006B491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A2210">
        <w:rPr>
          <w:rFonts w:ascii="Times New Roman" w:hAnsi="Times New Roman" w:cs="Times New Roman"/>
          <w:sz w:val="24"/>
          <w:szCs w:val="28"/>
        </w:rPr>
        <w:t>А. А.</w:t>
      </w:r>
      <w:r w:rsidR="00C27E6C" w:rsidRPr="00AA2210">
        <w:rPr>
          <w:rFonts w:ascii="Times New Roman" w:hAnsi="Times New Roman" w:cs="Times New Roman"/>
          <w:sz w:val="24"/>
          <w:szCs w:val="28"/>
          <w:lang w:val="en-US"/>
        </w:rPr>
        <w:t> </w:t>
      </w:r>
      <w:proofErr w:type="spellStart"/>
      <w:r w:rsidRPr="00AA2210">
        <w:rPr>
          <w:rFonts w:ascii="Times New Roman" w:hAnsi="Times New Roman" w:cs="Times New Roman"/>
          <w:sz w:val="24"/>
          <w:szCs w:val="28"/>
        </w:rPr>
        <w:t>Колпакова</w:t>
      </w:r>
      <w:proofErr w:type="spellEnd"/>
      <w:r w:rsidRPr="00AA2210">
        <w:rPr>
          <w:rFonts w:ascii="Times New Roman" w:hAnsi="Times New Roman" w:cs="Times New Roman"/>
          <w:sz w:val="24"/>
          <w:szCs w:val="28"/>
        </w:rPr>
        <w:t xml:space="preserve"> — специалист по методической работе </w:t>
      </w:r>
    </w:p>
    <w:p w14:paraId="4231E56A" w14:textId="77777777" w:rsidR="00001DF5" w:rsidRPr="00AA2210" w:rsidRDefault="00001DF5" w:rsidP="006B491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A2210">
        <w:rPr>
          <w:rFonts w:ascii="Times New Roman" w:hAnsi="Times New Roman" w:cs="Times New Roman"/>
          <w:sz w:val="24"/>
          <w:szCs w:val="28"/>
        </w:rPr>
        <w:t xml:space="preserve">Х.С. </w:t>
      </w:r>
      <w:proofErr w:type="spellStart"/>
      <w:r w:rsidRPr="00AA2210">
        <w:rPr>
          <w:rFonts w:ascii="Times New Roman" w:hAnsi="Times New Roman" w:cs="Times New Roman"/>
          <w:sz w:val="24"/>
          <w:szCs w:val="28"/>
        </w:rPr>
        <w:t>Юсуфкулова</w:t>
      </w:r>
      <w:proofErr w:type="spellEnd"/>
      <w:r w:rsidRPr="00AA2210">
        <w:rPr>
          <w:rFonts w:ascii="Times New Roman" w:hAnsi="Times New Roman" w:cs="Times New Roman"/>
          <w:sz w:val="24"/>
          <w:szCs w:val="28"/>
        </w:rPr>
        <w:t xml:space="preserve"> — специалист по методике клубной работы</w:t>
      </w:r>
    </w:p>
    <w:p w14:paraId="0F3AEDA6" w14:textId="580EA17F" w:rsidR="00001DF5" w:rsidRPr="00AA2210" w:rsidRDefault="00202DCC" w:rsidP="006B491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A2210">
        <w:rPr>
          <w:rFonts w:ascii="Times New Roman" w:hAnsi="Times New Roman" w:cs="Times New Roman"/>
          <w:sz w:val="24"/>
          <w:szCs w:val="28"/>
        </w:rPr>
        <w:t>Н.А. </w:t>
      </w:r>
      <w:proofErr w:type="spellStart"/>
      <w:r w:rsidRPr="00AA2210">
        <w:rPr>
          <w:rFonts w:ascii="Times New Roman" w:hAnsi="Times New Roman" w:cs="Times New Roman"/>
          <w:sz w:val="24"/>
          <w:szCs w:val="28"/>
        </w:rPr>
        <w:t>Погудина</w:t>
      </w:r>
      <w:proofErr w:type="spellEnd"/>
      <w:r w:rsidR="005042B2" w:rsidRPr="00AA2210">
        <w:rPr>
          <w:rFonts w:ascii="Times New Roman" w:hAnsi="Times New Roman" w:cs="Times New Roman"/>
          <w:sz w:val="24"/>
          <w:szCs w:val="28"/>
        </w:rPr>
        <w:t xml:space="preserve"> </w:t>
      </w:r>
      <w:r w:rsidR="00001DF5" w:rsidRPr="00AA2210">
        <w:rPr>
          <w:rFonts w:ascii="Times New Roman" w:hAnsi="Times New Roman" w:cs="Times New Roman"/>
          <w:sz w:val="24"/>
          <w:szCs w:val="28"/>
        </w:rPr>
        <w:t xml:space="preserve">— специалист </w:t>
      </w:r>
      <w:r w:rsidR="005042B2" w:rsidRPr="00AA2210">
        <w:rPr>
          <w:rFonts w:ascii="Times New Roman" w:hAnsi="Times New Roman" w:cs="Times New Roman"/>
          <w:sz w:val="24"/>
          <w:szCs w:val="28"/>
        </w:rPr>
        <w:t xml:space="preserve">по </w:t>
      </w:r>
      <w:r w:rsidR="00C27E6C" w:rsidRPr="00AA2210">
        <w:rPr>
          <w:rFonts w:ascii="Times New Roman" w:hAnsi="Times New Roman" w:cs="Times New Roman"/>
          <w:sz w:val="24"/>
          <w:szCs w:val="28"/>
        </w:rPr>
        <w:t>народному творчеству</w:t>
      </w:r>
    </w:p>
    <w:p w14:paraId="62BBC07C" w14:textId="77777777" w:rsidR="00001DF5" w:rsidRPr="00AA2210" w:rsidRDefault="00001DF5" w:rsidP="006B491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A2210">
        <w:rPr>
          <w:rFonts w:ascii="Times New Roman" w:hAnsi="Times New Roman" w:cs="Times New Roman"/>
          <w:sz w:val="24"/>
          <w:szCs w:val="28"/>
        </w:rPr>
        <w:t>Г.А. Малкова — специалист по досуговой деятельности</w:t>
      </w:r>
    </w:p>
    <w:p w14:paraId="57D44450" w14:textId="77777777" w:rsidR="00001DF5" w:rsidRPr="00AA2210" w:rsidRDefault="00001DF5" w:rsidP="006B491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A2210">
        <w:rPr>
          <w:rFonts w:ascii="Times New Roman" w:hAnsi="Times New Roman" w:cs="Times New Roman"/>
          <w:sz w:val="24"/>
          <w:szCs w:val="28"/>
        </w:rPr>
        <w:t>И.В. Томилов — специалист по народному творчеству</w:t>
      </w:r>
      <w:r w:rsidR="001C53D4" w:rsidRPr="00AA2210">
        <w:rPr>
          <w:rFonts w:ascii="Times New Roman" w:hAnsi="Times New Roman" w:cs="Times New Roman"/>
          <w:sz w:val="24"/>
          <w:szCs w:val="28"/>
        </w:rPr>
        <w:t xml:space="preserve"> и патриотическому воспитанию</w:t>
      </w:r>
    </w:p>
    <w:p w14:paraId="054DA727" w14:textId="53E482FA" w:rsidR="005042B2" w:rsidRPr="00AA2210" w:rsidRDefault="0056408C" w:rsidP="006B491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A2210">
        <w:rPr>
          <w:rFonts w:ascii="Times New Roman" w:hAnsi="Times New Roman" w:cs="Times New Roman"/>
          <w:sz w:val="24"/>
          <w:szCs w:val="28"/>
        </w:rPr>
        <w:t>Д.А.</w:t>
      </w:r>
      <w:r w:rsidR="003D6E25" w:rsidRPr="00AA2210">
        <w:rPr>
          <w:rFonts w:ascii="Times New Roman" w:hAnsi="Times New Roman" w:cs="Times New Roman"/>
          <w:sz w:val="24"/>
          <w:szCs w:val="28"/>
        </w:rPr>
        <w:t xml:space="preserve"> </w:t>
      </w:r>
      <w:r w:rsidRPr="00AA2210">
        <w:rPr>
          <w:rFonts w:ascii="Times New Roman" w:hAnsi="Times New Roman" w:cs="Times New Roman"/>
          <w:sz w:val="24"/>
          <w:szCs w:val="28"/>
        </w:rPr>
        <w:t>Смирнов — специалист по народному творчеству</w:t>
      </w:r>
      <w:r w:rsidR="001C53D4" w:rsidRPr="00AA2210">
        <w:rPr>
          <w:rFonts w:ascii="Times New Roman" w:hAnsi="Times New Roman" w:cs="Times New Roman"/>
          <w:sz w:val="24"/>
          <w:szCs w:val="28"/>
        </w:rPr>
        <w:t xml:space="preserve"> и концертной деятельности</w:t>
      </w:r>
    </w:p>
    <w:p w14:paraId="0F1240D6" w14:textId="45CB839E" w:rsidR="0056408C" w:rsidRPr="00AA2210" w:rsidRDefault="0056408C" w:rsidP="006B491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A2210">
        <w:rPr>
          <w:rFonts w:ascii="Times New Roman" w:hAnsi="Times New Roman" w:cs="Times New Roman"/>
          <w:sz w:val="24"/>
          <w:szCs w:val="28"/>
        </w:rPr>
        <w:t>А.А.</w:t>
      </w:r>
      <w:r w:rsidR="003D6E25" w:rsidRPr="00AA2210">
        <w:rPr>
          <w:rFonts w:ascii="Times New Roman" w:hAnsi="Times New Roman" w:cs="Times New Roman"/>
          <w:sz w:val="24"/>
          <w:szCs w:val="28"/>
        </w:rPr>
        <w:t xml:space="preserve"> </w:t>
      </w:r>
      <w:r w:rsidRPr="00AA2210">
        <w:rPr>
          <w:rFonts w:ascii="Times New Roman" w:hAnsi="Times New Roman" w:cs="Times New Roman"/>
          <w:sz w:val="24"/>
          <w:szCs w:val="28"/>
        </w:rPr>
        <w:t>Рочева — редактор.</w:t>
      </w:r>
    </w:p>
    <w:p w14:paraId="4A4E1806" w14:textId="77777777" w:rsidR="0056408C" w:rsidRPr="00AA2210" w:rsidRDefault="0056408C" w:rsidP="006B49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0FC868E" w14:textId="77777777" w:rsidR="00001DF5" w:rsidRPr="00AA2210" w:rsidRDefault="00001DF5" w:rsidP="006B49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2C2D066" w14:textId="77777777" w:rsidR="00001DF5" w:rsidRPr="00AA2210" w:rsidRDefault="00001DF5" w:rsidP="006B49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6C1B896" w14:textId="77777777" w:rsidR="00001DF5" w:rsidRPr="00AA2210" w:rsidRDefault="00001DF5" w:rsidP="006B49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0D34309" w14:textId="77777777" w:rsidR="00001DF5" w:rsidRPr="00AA2210" w:rsidRDefault="00001DF5" w:rsidP="006B49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3BF835E" w14:textId="77777777" w:rsidR="00001DF5" w:rsidRPr="00AA2210" w:rsidRDefault="00001DF5" w:rsidP="006B49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51F717B" w14:textId="77777777" w:rsidR="00001DF5" w:rsidRPr="00AA2210" w:rsidRDefault="00001DF5" w:rsidP="006B49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2516EB3" w14:textId="77777777" w:rsidR="00001DF5" w:rsidRPr="00AA2210" w:rsidRDefault="00001DF5" w:rsidP="006B49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9109BE5" w14:textId="77777777" w:rsidR="00001DF5" w:rsidRPr="00AA2210" w:rsidRDefault="00001DF5" w:rsidP="006B491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A221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0D399C5A" w14:textId="77777777" w:rsidR="00001DF5" w:rsidRPr="00AA2210" w:rsidRDefault="00001DF5" w:rsidP="006B49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2210">
        <w:rPr>
          <w:rFonts w:ascii="Times New Roman" w:hAnsi="Times New Roman" w:cs="Times New Roman"/>
          <w:sz w:val="28"/>
          <w:szCs w:val="28"/>
        </w:rPr>
        <w:t>© КГАУК «Пермский Дом народного творчества», 614066, Пермь, ул. Советской Армии, 4.</w:t>
      </w:r>
      <w:r w:rsidR="00C27E6C" w:rsidRPr="00AA2210">
        <w:rPr>
          <w:rFonts w:ascii="Times New Roman" w:hAnsi="Times New Roman" w:cs="Times New Roman"/>
          <w:sz w:val="28"/>
          <w:szCs w:val="28"/>
        </w:rPr>
        <w:t xml:space="preserve"> Тел. 221 97 04, E-</w:t>
      </w:r>
      <w:proofErr w:type="spellStart"/>
      <w:r w:rsidR="00C27E6C" w:rsidRPr="00AA221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C27E6C" w:rsidRPr="00AA2210">
        <w:rPr>
          <w:rFonts w:ascii="Times New Roman" w:hAnsi="Times New Roman" w:cs="Times New Roman"/>
          <w:sz w:val="28"/>
          <w:szCs w:val="28"/>
        </w:rPr>
        <w:t xml:space="preserve">: </w:t>
      </w:r>
      <w:r w:rsidR="00C27E6C" w:rsidRPr="00AA2210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C27E6C" w:rsidRPr="00AA221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27E6C" w:rsidRPr="00AA2210">
        <w:rPr>
          <w:rFonts w:ascii="Times New Roman" w:hAnsi="Times New Roman" w:cs="Times New Roman"/>
          <w:sz w:val="28"/>
          <w:szCs w:val="28"/>
          <w:lang w:val="en-US"/>
        </w:rPr>
        <w:t>permdnt</w:t>
      </w:r>
      <w:proofErr w:type="spellEnd"/>
      <w:r w:rsidRPr="00AA221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C53D4" w:rsidRPr="00AA221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762FDB6B" w14:textId="77777777" w:rsidR="00001DF5" w:rsidRPr="00AA2210" w:rsidRDefault="00001DF5" w:rsidP="006B49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50196F4" w14:textId="77777777" w:rsidR="00001DF5" w:rsidRPr="00AA2210" w:rsidRDefault="00001DF5" w:rsidP="006B49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2210">
        <w:rPr>
          <w:rFonts w:ascii="Times New Roman" w:hAnsi="Times New Roman" w:cs="Times New Roman"/>
          <w:sz w:val="28"/>
          <w:szCs w:val="28"/>
        </w:rPr>
        <w:t>Пермь, 201</w:t>
      </w:r>
      <w:r w:rsidR="00C27E6C" w:rsidRPr="00AA2210">
        <w:rPr>
          <w:rFonts w:ascii="Times New Roman" w:hAnsi="Times New Roman" w:cs="Times New Roman"/>
          <w:sz w:val="28"/>
          <w:szCs w:val="28"/>
        </w:rPr>
        <w:t>7</w:t>
      </w:r>
    </w:p>
    <w:sectPr w:rsidR="00001DF5" w:rsidRPr="00AA2210" w:rsidSect="0019424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C5FCB" w14:textId="77777777" w:rsidR="005209EB" w:rsidRDefault="005209EB" w:rsidP="006A696D">
      <w:pPr>
        <w:spacing w:after="0" w:line="240" w:lineRule="auto"/>
      </w:pPr>
      <w:r>
        <w:separator/>
      </w:r>
    </w:p>
  </w:endnote>
  <w:endnote w:type="continuationSeparator" w:id="0">
    <w:p w14:paraId="56E822B8" w14:textId="77777777" w:rsidR="005209EB" w:rsidRDefault="005209EB" w:rsidP="006A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54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652112" w14:textId="24EFD949" w:rsidR="007C1D14" w:rsidRPr="00286677" w:rsidRDefault="007C1D14">
        <w:pPr>
          <w:pStyle w:val="af7"/>
          <w:jc w:val="center"/>
          <w:rPr>
            <w:rFonts w:ascii="Times New Roman" w:hAnsi="Times New Roman" w:cs="Times New Roman"/>
          </w:rPr>
        </w:pPr>
        <w:r w:rsidRPr="00286677">
          <w:rPr>
            <w:rFonts w:ascii="Times New Roman" w:hAnsi="Times New Roman" w:cs="Times New Roman"/>
          </w:rPr>
          <w:fldChar w:fldCharType="begin"/>
        </w:r>
        <w:r w:rsidRPr="00286677">
          <w:rPr>
            <w:rFonts w:ascii="Times New Roman" w:hAnsi="Times New Roman" w:cs="Times New Roman"/>
          </w:rPr>
          <w:instrText>PAGE   \* MERGEFORMAT</w:instrText>
        </w:r>
        <w:r w:rsidRPr="00286677">
          <w:rPr>
            <w:rFonts w:ascii="Times New Roman" w:hAnsi="Times New Roman" w:cs="Times New Roman"/>
          </w:rPr>
          <w:fldChar w:fldCharType="separate"/>
        </w:r>
        <w:r w:rsidR="00A31A7B">
          <w:rPr>
            <w:rFonts w:ascii="Times New Roman" w:hAnsi="Times New Roman" w:cs="Times New Roman"/>
            <w:noProof/>
          </w:rPr>
          <w:t>3</w:t>
        </w:r>
        <w:r w:rsidRPr="00286677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FADE1" w14:textId="77777777" w:rsidR="005209EB" w:rsidRDefault="005209EB" w:rsidP="006A696D">
      <w:pPr>
        <w:spacing w:after="0" w:line="240" w:lineRule="auto"/>
      </w:pPr>
      <w:r>
        <w:separator/>
      </w:r>
    </w:p>
  </w:footnote>
  <w:footnote w:type="continuationSeparator" w:id="0">
    <w:p w14:paraId="63F90D64" w14:textId="77777777" w:rsidR="005209EB" w:rsidRDefault="005209EB" w:rsidP="006A6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343B"/>
    <w:multiLevelType w:val="hybridMultilevel"/>
    <w:tmpl w:val="F1BA00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F47663"/>
    <w:multiLevelType w:val="hybridMultilevel"/>
    <w:tmpl w:val="E8B40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03D83"/>
    <w:multiLevelType w:val="hybridMultilevel"/>
    <w:tmpl w:val="15E0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8751E"/>
    <w:multiLevelType w:val="hybridMultilevel"/>
    <w:tmpl w:val="8D6CCC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377825"/>
    <w:multiLevelType w:val="hybridMultilevel"/>
    <w:tmpl w:val="DC728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A169B"/>
    <w:multiLevelType w:val="hybridMultilevel"/>
    <w:tmpl w:val="F4FAB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80853"/>
    <w:multiLevelType w:val="hybridMultilevel"/>
    <w:tmpl w:val="0F2A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B7448"/>
    <w:multiLevelType w:val="hybridMultilevel"/>
    <w:tmpl w:val="F0D6D914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" w15:restartNumberingAfterBreak="0">
    <w:nsid w:val="16F86E32"/>
    <w:multiLevelType w:val="hybridMultilevel"/>
    <w:tmpl w:val="5A249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F0C02"/>
    <w:multiLevelType w:val="hybridMultilevel"/>
    <w:tmpl w:val="C192A0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80D506F"/>
    <w:multiLevelType w:val="hybridMultilevel"/>
    <w:tmpl w:val="0F881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55046"/>
    <w:multiLevelType w:val="hybridMultilevel"/>
    <w:tmpl w:val="A0902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D70E2"/>
    <w:multiLevelType w:val="hybridMultilevel"/>
    <w:tmpl w:val="DA44D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71B45"/>
    <w:multiLevelType w:val="hybridMultilevel"/>
    <w:tmpl w:val="AA16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214D1"/>
    <w:multiLevelType w:val="hybridMultilevel"/>
    <w:tmpl w:val="B2D078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ECC08CD"/>
    <w:multiLevelType w:val="hybridMultilevel"/>
    <w:tmpl w:val="CBA64A02"/>
    <w:lvl w:ilvl="0" w:tplc="7EFE47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041622"/>
    <w:multiLevelType w:val="hybridMultilevel"/>
    <w:tmpl w:val="481A9E1E"/>
    <w:lvl w:ilvl="0" w:tplc="3F3ADE86">
      <w:start w:val="2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93A7C"/>
    <w:multiLevelType w:val="hybridMultilevel"/>
    <w:tmpl w:val="ABFA2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56326"/>
    <w:multiLevelType w:val="hybridMultilevel"/>
    <w:tmpl w:val="6FD6D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74F9E"/>
    <w:multiLevelType w:val="hybridMultilevel"/>
    <w:tmpl w:val="3AE86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3443ADD"/>
    <w:multiLevelType w:val="hybridMultilevel"/>
    <w:tmpl w:val="C3AC3DA4"/>
    <w:lvl w:ilvl="0" w:tplc="C22ECF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50760F9"/>
    <w:multiLevelType w:val="hybridMultilevel"/>
    <w:tmpl w:val="DCEA7A36"/>
    <w:lvl w:ilvl="0" w:tplc="C22ECF2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 w15:restartNumberingAfterBreak="0">
    <w:nsid w:val="46E75F57"/>
    <w:multiLevelType w:val="hybridMultilevel"/>
    <w:tmpl w:val="9EFCA166"/>
    <w:lvl w:ilvl="0" w:tplc="E90E65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9271F82"/>
    <w:multiLevelType w:val="hybridMultilevel"/>
    <w:tmpl w:val="C992883E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4" w15:restartNumberingAfterBreak="0">
    <w:nsid w:val="4AC05DF6"/>
    <w:multiLevelType w:val="hybridMultilevel"/>
    <w:tmpl w:val="6354F80E"/>
    <w:lvl w:ilvl="0" w:tplc="996C3BA4">
      <w:start w:val="2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C3407"/>
    <w:multiLevelType w:val="hybridMultilevel"/>
    <w:tmpl w:val="462446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D644868"/>
    <w:multiLevelType w:val="hybridMultilevel"/>
    <w:tmpl w:val="E0D6F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6C670C"/>
    <w:multiLevelType w:val="hybridMultilevel"/>
    <w:tmpl w:val="F3F0D1F2"/>
    <w:lvl w:ilvl="0" w:tplc="E90E65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D917DFF"/>
    <w:multiLevelType w:val="hybridMultilevel"/>
    <w:tmpl w:val="CCB27228"/>
    <w:lvl w:ilvl="0" w:tplc="C22ECF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27C157D"/>
    <w:multiLevelType w:val="hybridMultilevel"/>
    <w:tmpl w:val="FD569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3E7709"/>
    <w:multiLevelType w:val="hybridMultilevel"/>
    <w:tmpl w:val="DF7C2C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25893"/>
    <w:multiLevelType w:val="hybridMultilevel"/>
    <w:tmpl w:val="8E8874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AC750E0"/>
    <w:multiLevelType w:val="hybridMultilevel"/>
    <w:tmpl w:val="BD96D2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B60442A"/>
    <w:multiLevelType w:val="hybridMultilevel"/>
    <w:tmpl w:val="803AA9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394963"/>
    <w:multiLevelType w:val="hybridMultilevel"/>
    <w:tmpl w:val="627CC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CF90E5F"/>
    <w:multiLevelType w:val="hybridMultilevel"/>
    <w:tmpl w:val="22321A88"/>
    <w:lvl w:ilvl="0" w:tplc="C22EC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1951C6"/>
    <w:multiLevelType w:val="hybridMultilevel"/>
    <w:tmpl w:val="C3D8ED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C6656D0"/>
    <w:multiLevelType w:val="hybridMultilevel"/>
    <w:tmpl w:val="73D883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C913910"/>
    <w:multiLevelType w:val="hybridMultilevel"/>
    <w:tmpl w:val="D6B465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07E670F"/>
    <w:multiLevelType w:val="hybridMultilevel"/>
    <w:tmpl w:val="DF881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A1F2D"/>
    <w:multiLevelType w:val="hybridMultilevel"/>
    <w:tmpl w:val="DC683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C76F26"/>
    <w:multiLevelType w:val="hybridMultilevel"/>
    <w:tmpl w:val="977260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3CD6023"/>
    <w:multiLevelType w:val="hybridMultilevel"/>
    <w:tmpl w:val="6A3C01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CFC2A31"/>
    <w:multiLevelType w:val="hybridMultilevel"/>
    <w:tmpl w:val="8B966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D0D3E4B"/>
    <w:multiLevelType w:val="hybridMultilevel"/>
    <w:tmpl w:val="E57A0B1C"/>
    <w:lvl w:ilvl="0" w:tplc="C22ECF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E4203B9"/>
    <w:multiLevelType w:val="hybridMultilevel"/>
    <w:tmpl w:val="F76ECE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35"/>
  </w:num>
  <w:num w:numId="4">
    <w:abstractNumId w:val="15"/>
  </w:num>
  <w:num w:numId="5">
    <w:abstractNumId w:val="42"/>
  </w:num>
  <w:num w:numId="6">
    <w:abstractNumId w:val="7"/>
  </w:num>
  <w:num w:numId="7">
    <w:abstractNumId w:val="30"/>
  </w:num>
  <w:num w:numId="8">
    <w:abstractNumId w:val="33"/>
  </w:num>
  <w:num w:numId="9">
    <w:abstractNumId w:val="13"/>
  </w:num>
  <w:num w:numId="10">
    <w:abstractNumId w:val="18"/>
  </w:num>
  <w:num w:numId="11">
    <w:abstractNumId w:val="2"/>
  </w:num>
  <w:num w:numId="12">
    <w:abstractNumId w:val="29"/>
  </w:num>
  <w:num w:numId="13">
    <w:abstractNumId w:val="40"/>
  </w:num>
  <w:num w:numId="14">
    <w:abstractNumId w:val="4"/>
  </w:num>
  <w:num w:numId="15">
    <w:abstractNumId w:val="19"/>
  </w:num>
  <w:num w:numId="16">
    <w:abstractNumId w:val="38"/>
  </w:num>
  <w:num w:numId="17">
    <w:abstractNumId w:val="5"/>
  </w:num>
  <w:num w:numId="18">
    <w:abstractNumId w:val="6"/>
  </w:num>
  <w:num w:numId="19">
    <w:abstractNumId w:val="39"/>
  </w:num>
  <w:num w:numId="20">
    <w:abstractNumId w:val="1"/>
  </w:num>
  <w:num w:numId="21">
    <w:abstractNumId w:val="36"/>
  </w:num>
  <w:num w:numId="22">
    <w:abstractNumId w:val="31"/>
  </w:num>
  <w:num w:numId="23">
    <w:abstractNumId w:val="22"/>
  </w:num>
  <w:num w:numId="24">
    <w:abstractNumId w:val="27"/>
  </w:num>
  <w:num w:numId="25">
    <w:abstractNumId w:val="43"/>
  </w:num>
  <w:num w:numId="26">
    <w:abstractNumId w:val="37"/>
  </w:num>
  <w:num w:numId="27">
    <w:abstractNumId w:val="10"/>
  </w:num>
  <w:num w:numId="28">
    <w:abstractNumId w:val="11"/>
  </w:num>
  <w:num w:numId="29">
    <w:abstractNumId w:val="0"/>
  </w:num>
  <w:num w:numId="30">
    <w:abstractNumId w:val="17"/>
  </w:num>
  <w:num w:numId="31">
    <w:abstractNumId w:val="8"/>
  </w:num>
  <w:num w:numId="32">
    <w:abstractNumId w:val="41"/>
  </w:num>
  <w:num w:numId="33">
    <w:abstractNumId w:val="9"/>
  </w:num>
  <w:num w:numId="34">
    <w:abstractNumId w:val="45"/>
  </w:num>
  <w:num w:numId="35">
    <w:abstractNumId w:val="32"/>
  </w:num>
  <w:num w:numId="36">
    <w:abstractNumId w:val="14"/>
  </w:num>
  <w:num w:numId="37">
    <w:abstractNumId w:val="26"/>
  </w:num>
  <w:num w:numId="38">
    <w:abstractNumId w:val="34"/>
  </w:num>
  <w:num w:numId="39">
    <w:abstractNumId w:val="12"/>
  </w:num>
  <w:num w:numId="40">
    <w:abstractNumId w:val="25"/>
  </w:num>
  <w:num w:numId="41">
    <w:abstractNumId w:val="44"/>
  </w:num>
  <w:num w:numId="42">
    <w:abstractNumId w:val="28"/>
  </w:num>
  <w:num w:numId="43">
    <w:abstractNumId w:val="21"/>
  </w:num>
  <w:num w:numId="44">
    <w:abstractNumId w:val="20"/>
  </w:num>
  <w:num w:numId="45">
    <w:abstractNumId w:val="16"/>
  </w:num>
  <w:num w:numId="46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38"/>
    <w:rsid w:val="0000029E"/>
    <w:rsid w:val="00001DF5"/>
    <w:rsid w:val="00001F61"/>
    <w:rsid w:val="000051F1"/>
    <w:rsid w:val="000054FB"/>
    <w:rsid w:val="00006455"/>
    <w:rsid w:val="00007AE4"/>
    <w:rsid w:val="00011B12"/>
    <w:rsid w:val="00011D16"/>
    <w:rsid w:val="00011E54"/>
    <w:rsid w:val="00013755"/>
    <w:rsid w:val="00013BF9"/>
    <w:rsid w:val="00014093"/>
    <w:rsid w:val="000140F3"/>
    <w:rsid w:val="0001438D"/>
    <w:rsid w:val="000170AD"/>
    <w:rsid w:val="00020A91"/>
    <w:rsid w:val="00020B0B"/>
    <w:rsid w:val="000222E5"/>
    <w:rsid w:val="0002277E"/>
    <w:rsid w:val="00023A5A"/>
    <w:rsid w:val="00023B41"/>
    <w:rsid w:val="0002714E"/>
    <w:rsid w:val="000274DC"/>
    <w:rsid w:val="00030EAC"/>
    <w:rsid w:val="00031E09"/>
    <w:rsid w:val="00031E13"/>
    <w:rsid w:val="00032551"/>
    <w:rsid w:val="0003286A"/>
    <w:rsid w:val="00032E9F"/>
    <w:rsid w:val="000331F3"/>
    <w:rsid w:val="000335C8"/>
    <w:rsid w:val="00035F08"/>
    <w:rsid w:val="000360EC"/>
    <w:rsid w:val="000371A6"/>
    <w:rsid w:val="000402E9"/>
    <w:rsid w:val="00040D54"/>
    <w:rsid w:val="00041F0F"/>
    <w:rsid w:val="00042257"/>
    <w:rsid w:val="00042339"/>
    <w:rsid w:val="000431E1"/>
    <w:rsid w:val="000433D3"/>
    <w:rsid w:val="00043638"/>
    <w:rsid w:val="00043A55"/>
    <w:rsid w:val="000460EB"/>
    <w:rsid w:val="0004655E"/>
    <w:rsid w:val="00046D66"/>
    <w:rsid w:val="00047841"/>
    <w:rsid w:val="00047D3D"/>
    <w:rsid w:val="00050AAB"/>
    <w:rsid w:val="00051A44"/>
    <w:rsid w:val="00053309"/>
    <w:rsid w:val="00054A7E"/>
    <w:rsid w:val="00054CCC"/>
    <w:rsid w:val="00055DFE"/>
    <w:rsid w:val="000561C4"/>
    <w:rsid w:val="00060863"/>
    <w:rsid w:val="00060D5E"/>
    <w:rsid w:val="000610EA"/>
    <w:rsid w:val="0006167C"/>
    <w:rsid w:val="00061C5E"/>
    <w:rsid w:val="00062D5B"/>
    <w:rsid w:val="00063442"/>
    <w:rsid w:val="00063D6A"/>
    <w:rsid w:val="00063E83"/>
    <w:rsid w:val="000645D6"/>
    <w:rsid w:val="000649EF"/>
    <w:rsid w:val="000658CB"/>
    <w:rsid w:val="0006613C"/>
    <w:rsid w:val="000664E9"/>
    <w:rsid w:val="00066BC4"/>
    <w:rsid w:val="00070381"/>
    <w:rsid w:val="00070D7A"/>
    <w:rsid w:val="00070D89"/>
    <w:rsid w:val="000723D8"/>
    <w:rsid w:val="000748A7"/>
    <w:rsid w:val="000750C2"/>
    <w:rsid w:val="00076304"/>
    <w:rsid w:val="000767E6"/>
    <w:rsid w:val="00076C7E"/>
    <w:rsid w:val="000801F7"/>
    <w:rsid w:val="0008084A"/>
    <w:rsid w:val="00080DA7"/>
    <w:rsid w:val="00081617"/>
    <w:rsid w:val="0008175B"/>
    <w:rsid w:val="0008300F"/>
    <w:rsid w:val="00083905"/>
    <w:rsid w:val="00084E08"/>
    <w:rsid w:val="00085AC8"/>
    <w:rsid w:val="00085FB9"/>
    <w:rsid w:val="0008644B"/>
    <w:rsid w:val="00086891"/>
    <w:rsid w:val="00086C7E"/>
    <w:rsid w:val="00090BAE"/>
    <w:rsid w:val="00092547"/>
    <w:rsid w:val="000926C4"/>
    <w:rsid w:val="00092B1C"/>
    <w:rsid w:val="000945A2"/>
    <w:rsid w:val="000951E0"/>
    <w:rsid w:val="0009614A"/>
    <w:rsid w:val="00096E53"/>
    <w:rsid w:val="00097071"/>
    <w:rsid w:val="00097353"/>
    <w:rsid w:val="000A0087"/>
    <w:rsid w:val="000A054E"/>
    <w:rsid w:val="000A115D"/>
    <w:rsid w:val="000A2E36"/>
    <w:rsid w:val="000A2F24"/>
    <w:rsid w:val="000A3A64"/>
    <w:rsid w:val="000A454C"/>
    <w:rsid w:val="000A580F"/>
    <w:rsid w:val="000A58DA"/>
    <w:rsid w:val="000A5988"/>
    <w:rsid w:val="000A5AF8"/>
    <w:rsid w:val="000A71F2"/>
    <w:rsid w:val="000B02BF"/>
    <w:rsid w:val="000B12D9"/>
    <w:rsid w:val="000B184C"/>
    <w:rsid w:val="000B2324"/>
    <w:rsid w:val="000B3AB0"/>
    <w:rsid w:val="000B4A1B"/>
    <w:rsid w:val="000B55C9"/>
    <w:rsid w:val="000B5D5A"/>
    <w:rsid w:val="000B6413"/>
    <w:rsid w:val="000B698A"/>
    <w:rsid w:val="000B792B"/>
    <w:rsid w:val="000C2094"/>
    <w:rsid w:val="000C45C0"/>
    <w:rsid w:val="000C4883"/>
    <w:rsid w:val="000C5483"/>
    <w:rsid w:val="000D0849"/>
    <w:rsid w:val="000D0BFB"/>
    <w:rsid w:val="000D100B"/>
    <w:rsid w:val="000D1566"/>
    <w:rsid w:val="000D197E"/>
    <w:rsid w:val="000D1A5B"/>
    <w:rsid w:val="000D2EC4"/>
    <w:rsid w:val="000D2ECE"/>
    <w:rsid w:val="000D3613"/>
    <w:rsid w:val="000D3AC8"/>
    <w:rsid w:val="000D44C2"/>
    <w:rsid w:val="000D450A"/>
    <w:rsid w:val="000D4D3D"/>
    <w:rsid w:val="000D5195"/>
    <w:rsid w:val="000D5718"/>
    <w:rsid w:val="000D5BEB"/>
    <w:rsid w:val="000D7575"/>
    <w:rsid w:val="000D7816"/>
    <w:rsid w:val="000E07C3"/>
    <w:rsid w:val="000E0D62"/>
    <w:rsid w:val="000E1A88"/>
    <w:rsid w:val="000E1F02"/>
    <w:rsid w:val="000E204A"/>
    <w:rsid w:val="000E28FF"/>
    <w:rsid w:val="000E2AAC"/>
    <w:rsid w:val="000E361D"/>
    <w:rsid w:val="000E4D5F"/>
    <w:rsid w:val="000E7B31"/>
    <w:rsid w:val="000F0D52"/>
    <w:rsid w:val="000F6976"/>
    <w:rsid w:val="000F697D"/>
    <w:rsid w:val="00101B05"/>
    <w:rsid w:val="001025A6"/>
    <w:rsid w:val="001034BA"/>
    <w:rsid w:val="001036BD"/>
    <w:rsid w:val="00103804"/>
    <w:rsid w:val="00104E28"/>
    <w:rsid w:val="001052B3"/>
    <w:rsid w:val="001055D3"/>
    <w:rsid w:val="00106E55"/>
    <w:rsid w:val="0010747C"/>
    <w:rsid w:val="00110EFF"/>
    <w:rsid w:val="0011120D"/>
    <w:rsid w:val="001122CB"/>
    <w:rsid w:val="0011326C"/>
    <w:rsid w:val="0011394A"/>
    <w:rsid w:val="00114023"/>
    <w:rsid w:val="00117357"/>
    <w:rsid w:val="00117774"/>
    <w:rsid w:val="00117DD2"/>
    <w:rsid w:val="001204D5"/>
    <w:rsid w:val="0012082C"/>
    <w:rsid w:val="001208B7"/>
    <w:rsid w:val="00122594"/>
    <w:rsid w:val="00123039"/>
    <w:rsid w:val="001237D1"/>
    <w:rsid w:val="00124ED5"/>
    <w:rsid w:val="00130369"/>
    <w:rsid w:val="00130B19"/>
    <w:rsid w:val="0013143E"/>
    <w:rsid w:val="00131AB4"/>
    <w:rsid w:val="00131F5E"/>
    <w:rsid w:val="0013219F"/>
    <w:rsid w:val="00132512"/>
    <w:rsid w:val="00132629"/>
    <w:rsid w:val="0013348D"/>
    <w:rsid w:val="001350A9"/>
    <w:rsid w:val="00135B5A"/>
    <w:rsid w:val="0013613E"/>
    <w:rsid w:val="00136600"/>
    <w:rsid w:val="00136708"/>
    <w:rsid w:val="00141370"/>
    <w:rsid w:val="001423C6"/>
    <w:rsid w:val="00144187"/>
    <w:rsid w:val="001455DB"/>
    <w:rsid w:val="00147DBA"/>
    <w:rsid w:val="0015026D"/>
    <w:rsid w:val="0015053F"/>
    <w:rsid w:val="00150B03"/>
    <w:rsid w:val="00150CD3"/>
    <w:rsid w:val="0015396B"/>
    <w:rsid w:val="001540EE"/>
    <w:rsid w:val="00154205"/>
    <w:rsid w:val="0015427F"/>
    <w:rsid w:val="00154B4E"/>
    <w:rsid w:val="001556BF"/>
    <w:rsid w:val="001569AD"/>
    <w:rsid w:val="00157DC1"/>
    <w:rsid w:val="001600D7"/>
    <w:rsid w:val="00161110"/>
    <w:rsid w:val="00163F8C"/>
    <w:rsid w:val="00166391"/>
    <w:rsid w:val="00166880"/>
    <w:rsid w:val="0017028D"/>
    <w:rsid w:val="001703E2"/>
    <w:rsid w:val="00170446"/>
    <w:rsid w:val="00170B02"/>
    <w:rsid w:val="00171C99"/>
    <w:rsid w:val="00171D05"/>
    <w:rsid w:val="00173F32"/>
    <w:rsid w:val="00174042"/>
    <w:rsid w:val="0017436F"/>
    <w:rsid w:val="00174E83"/>
    <w:rsid w:val="00176F31"/>
    <w:rsid w:val="00177341"/>
    <w:rsid w:val="00177ADF"/>
    <w:rsid w:val="00180982"/>
    <w:rsid w:val="00180D84"/>
    <w:rsid w:val="0018328A"/>
    <w:rsid w:val="00183868"/>
    <w:rsid w:val="001840D7"/>
    <w:rsid w:val="00184DB0"/>
    <w:rsid w:val="0018518D"/>
    <w:rsid w:val="00185576"/>
    <w:rsid w:val="00186A46"/>
    <w:rsid w:val="00187812"/>
    <w:rsid w:val="0019034D"/>
    <w:rsid w:val="0019424C"/>
    <w:rsid w:val="00196498"/>
    <w:rsid w:val="0019697E"/>
    <w:rsid w:val="0019726E"/>
    <w:rsid w:val="00197335"/>
    <w:rsid w:val="00197552"/>
    <w:rsid w:val="001A039A"/>
    <w:rsid w:val="001A11CD"/>
    <w:rsid w:val="001A1F96"/>
    <w:rsid w:val="001A2A7B"/>
    <w:rsid w:val="001A3ED4"/>
    <w:rsid w:val="001A518A"/>
    <w:rsid w:val="001A5EA0"/>
    <w:rsid w:val="001A67CF"/>
    <w:rsid w:val="001A6D0E"/>
    <w:rsid w:val="001A7223"/>
    <w:rsid w:val="001A76D7"/>
    <w:rsid w:val="001B22DB"/>
    <w:rsid w:val="001B3177"/>
    <w:rsid w:val="001B31E5"/>
    <w:rsid w:val="001B5C23"/>
    <w:rsid w:val="001B7CCF"/>
    <w:rsid w:val="001C1E1A"/>
    <w:rsid w:val="001C1E8C"/>
    <w:rsid w:val="001C2992"/>
    <w:rsid w:val="001C2B47"/>
    <w:rsid w:val="001C53D4"/>
    <w:rsid w:val="001C5C52"/>
    <w:rsid w:val="001C7ABC"/>
    <w:rsid w:val="001D06BD"/>
    <w:rsid w:val="001D0EEA"/>
    <w:rsid w:val="001D42FF"/>
    <w:rsid w:val="001D4A1F"/>
    <w:rsid w:val="001D4E9E"/>
    <w:rsid w:val="001D53B5"/>
    <w:rsid w:val="001D6905"/>
    <w:rsid w:val="001D6CF1"/>
    <w:rsid w:val="001E1D95"/>
    <w:rsid w:val="001E2B47"/>
    <w:rsid w:val="001E43EB"/>
    <w:rsid w:val="001E51E4"/>
    <w:rsid w:val="001E570C"/>
    <w:rsid w:val="001F37BA"/>
    <w:rsid w:val="001F4145"/>
    <w:rsid w:val="001F4ABC"/>
    <w:rsid w:val="001F6962"/>
    <w:rsid w:val="001F6F30"/>
    <w:rsid w:val="00201A36"/>
    <w:rsid w:val="00201AC1"/>
    <w:rsid w:val="00202783"/>
    <w:rsid w:val="00202DCC"/>
    <w:rsid w:val="00204DCB"/>
    <w:rsid w:val="00204DEE"/>
    <w:rsid w:val="00207CE7"/>
    <w:rsid w:val="00212675"/>
    <w:rsid w:val="00212A8D"/>
    <w:rsid w:val="002139AC"/>
    <w:rsid w:val="00213A7C"/>
    <w:rsid w:val="002140B0"/>
    <w:rsid w:val="00214849"/>
    <w:rsid w:val="002154DF"/>
    <w:rsid w:val="00215EC0"/>
    <w:rsid w:val="002203CE"/>
    <w:rsid w:val="0022041F"/>
    <w:rsid w:val="00223406"/>
    <w:rsid w:val="00223415"/>
    <w:rsid w:val="0022462C"/>
    <w:rsid w:val="002247E8"/>
    <w:rsid w:val="00231A89"/>
    <w:rsid w:val="00232525"/>
    <w:rsid w:val="00233C8A"/>
    <w:rsid w:val="00233D16"/>
    <w:rsid w:val="00235DC4"/>
    <w:rsid w:val="002366BF"/>
    <w:rsid w:val="002379AB"/>
    <w:rsid w:val="00240748"/>
    <w:rsid w:val="00244187"/>
    <w:rsid w:val="00244E93"/>
    <w:rsid w:val="0024720D"/>
    <w:rsid w:val="00250800"/>
    <w:rsid w:val="00250E0E"/>
    <w:rsid w:val="002524B0"/>
    <w:rsid w:val="00252969"/>
    <w:rsid w:val="002537D0"/>
    <w:rsid w:val="00254840"/>
    <w:rsid w:val="00255E3F"/>
    <w:rsid w:val="00261130"/>
    <w:rsid w:val="00261A8C"/>
    <w:rsid w:val="00261DA5"/>
    <w:rsid w:val="00262AB3"/>
    <w:rsid w:val="00262E62"/>
    <w:rsid w:val="00262F0A"/>
    <w:rsid w:val="0026347A"/>
    <w:rsid w:val="00263998"/>
    <w:rsid w:val="00263B12"/>
    <w:rsid w:val="002652E5"/>
    <w:rsid w:val="002659A8"/>
    <w:rsid w:val="00265E2B"/>
    <w:rsid w:val="00265EAF"/>
    <w:rsid w:val="002661A9"/>
    <w:rsid w:val="0026668C"/>
    <w:rsid w:val="0026690C"/>
    <w:rsid w:val="00267055"/>
    <w:rsid w:val="00267B5B"/>
    <w:rsid w:val="0027238C"/>
    <w:rsid w:val="00272F10"/>
    <w:rsid w:val="00274978"/>
    <w:rsid w:val="002769AA"/>
    <w:rsid w:val="00276D6C"/>
    <w:rsid w:val="00276F69"/>
    <w:rsid w:val="00276FBF"/>
    <w:rsid w:val="002807C8"/>
    <w:rsid w:val="0028138C"/>
    <w:rsid w:val="00282C25"/>
    <w:rsid w:val="00282E68"/>
    <w:rsid w:val="0028358A"/>
    <w:rsid w:val="00284248"/>
    <w:rsid w:val="002846BD"/>
    <w:rsid w:val="00285C2D"/>
    <w:rsid w:val="00286218"/>
    <w:rsid w:val="00286677"/>
    <w:rsid w:val="0029131B"/>
    <w:rsid w:val="002920C2"/>
    <w:rsid w:val="0029273E"/>
    <w:rsid w:val="00293049"/>
    <w:rsid w:val="002938BB"/>
    <w:rsid w:val="0029410E"/>
    <w:rsid w:val="00295029"/>
    <w:rsid w:val="00296677"/>
    <w:rsid w:val="002A0AF6"/>
    <w:rsid w:val="002A2337"/>
    <w:rsid w:val="002A37E7"/>
    <w:rsid w:val="002A3952"/>
    <w:rsid w:val="002A5024"/>
    <w:rsid w:val="002A580E"/>
    <w:rsid w:val="002A657D"/>
    <w:rsid w:val="002A74A9"/>
    <w:rsid w:val="002B1813"/>
    <w:rsid w:val="002B1A27"/>
    <w:rsid w:val="002B70F1"/>
    <w:rsid w:val="002C1199"/>
    <w:rsid w:val="002C15D1"/>
    <w:rsid w:val="002C24BB"/>
    <w:rsid w:val="002C368E"/>
    <w:rsid w:val="002C3D72"/>
    <w:rsid w:val="002C4931"/>
    <w:rsid w:val="002C4D04"/>
    <w:rsid w:val="002C4E9C"/>
    <w:rsid w:val="002C52DD"/>
    <w:rsid w:val="002C5459"/>
    <w:rsid w:val="002C6CE2"/>
    <w:rsid w:val="002D002A"/>
    <w:rsid w:val="002D1D80"/>
    <w:rsid w:val="002D1F17"/>
    <w:rsid w:val="002D2B06"/>
    <w:rsid w:val="002D3E6D"/>
    <w:rsid w:val="002D45D2"/>
    <w:rsid w:val="002D48EA"/>
    <w:rsid w:val="002D4C6B"/>
    <w:rsid w:val="002D5D10"/>
    <w:rsid w:val="002D64B7"/>
    <w:rsid w:val="002D6E11"/>
    <w:rsid w:val="002D70E3"/>
    <w:rsid w:val="002E1231"/>
    <w:rsid w:val="002E1A7A"/>
    <w:rsid w:val="002E27BD"/>
    <w:rsid w:val="002E325F"/>
    <w:rsid w:val="002E3442"/>
    <w:rsid w:val="002E4223"/>
    <w:rsid w:val="002E466F"/>
    <w:rsid w:val="002E4AEA"/>
    <w:rsid w:val="002E53FC"/>
    <w:rsid w:val="002E61E4"/>
    <w:rsid w:val="002F249E"/>
    <w:rsid w:val="002F257B"/>
    <w:rsid w:val="002F3C06"/>
    <w:rsid w:val="002F3DF2"/>
    <w:rsid w:val="002F4F8D"/>
    <w:rsid w:val="002F547B"/>
    <w:rsid w:val="002F5726"/>
    <w:rsid w:val="003015A3"/>
    <w:rsid w:val="00302D6C"/>
    <w:rsid w:val="003032BA"/>
    <w:rsid w:val="00305570"/>
    <w:rsid w:val="0030779D"/>
    <w:rsid w:val="00307BED"/>
    <w:rsid w:val="00313540"/>
    <w:rsid w:val="00316A86"/>
    <w:rsid w:val="00317165"/>
    <w:rsid w:val="003174FD"/>
    <w:rsid w:val="00320127"/>
    <w:rsid w:val="00320262"/>
    <w:rsid w:val="00321386"/>
    <w:rsid w:val="003216DE"/>
    <w:rsid w:val="003221DC"/>
    <w:rsid w:val="00322659"/>
    <w:rsid w:val="00322F86"/>
    <w:rsid w:val="003247F3"/>
    <w:rsid w:val="003262C0"/>
    <w:rsid w:val="00326E82"/>
    <w:rsid w:val="0032708C"/>
    <w:rsid w:val="00330BC9"/>
    <w:rsid w:val="003318B0"/>
    <w:rsid w:val="00334A07"/>
    <w:rsid w:val="00334E82"/>
    <w:rsid w:val="0033519E"/>
    <w:rsid w:val="00337154"/>
    <w:rsid w:val="0033772A"/>
    <w:rsid w:val="00340689"/>
    <w:rsid w:val="00341304"/>
    <w:rsid w:val="003413FD"/>
    <w:rsid w:val="0034295C"/>
    <w:rsid w:val="00344362"/>
    <w:rsid w:val="00345063"/>
    <w:rsid w:val="00345907"/>
    <w:rsid w:val="00346926"/>
    <w:rsid w:val="00346DF1"/>
    <w:rsid w:val="00351493"/>
    <w:rsid w:val="00352120"/>
    <w:rsid w:val="00353EE1"/>
    <w:rsid w:val="00354182"/>
    <w:rsid w:val="0035598B"/>
    <w:rsid w:val="0035613F"/>
    <w:rsid w:val="00356577"/>
    <w:rsid w:val="0035669F"/>
    <w:rsid w:val="00360474"/>
    <w:rsid w:val="003622DF"/>
    <w:rsid w:val="00364A2C"/>
    <w:rsid w:val="0036515C"/>
    <w:rsid w:val="003658C0"/>
    <w:rsid w:val="00365A95"/>
    <w:rsid w:val="00365EFF"/>
    <w:rsid w:val="003662EC"/>
    <w:rsid w:val="00366417"/>
    <w:rsid w:val="00366AA3"/>
    <w:rsid w:val="0037072B"/>
    <w:rsid w:val="00371CB6"/>
    <w:rsid w:val="00371F24"/>
    <w:rsid w:val="0037285E"/>
    <w:rsid w:val="0037338D"/>
    <w:rsid w:val="00373773"/>
    <w:rsid w:val="003739FF"/>
    <w:rsid w:val="0037614A"/>
    <w:rsid w:val="00376577"/>
    <w:rsid w:val="00377CC9"/>
    <w:rsid w:val="00381508"/>
    <w:rsid w:val="00381DA4"/>
    <w:rsid w:val="0038366F"/>
    <w:rsid w:val="00383FEE"/>
    <w:rsid w:val="00384412"/>
    <w:rsid w:val="0038520E"/>
    <w:rsid w:val="00385E6E"/>
    <w:rsid w:val="003868EB"/>
    <w:rsid w:val="00387029"/>
    <w:rsid w:val="00387993"/>
    <w:rsid w:val="00387BA7"/>
    <w:rsid w:val="0039181D"/>
    <w:rsid w:val="00391843"/>
    <w:rsid w:val="00392420"/>
    <w:rsid w:val="00392EAD"/>
    <w:rsid w:val="00393211"/>
    <w:rsid w:val="00393A33"/>
    <w:rsid w:val="00393B6F"/>
    <w:rsid w:val="00394885"/>
    <w:rsid w:val="00394904"/>
    <w:rsid w:val="00396F69"/>
    <w:rsid w:val="003A22AF"/>
    <w:rsid w:val="003A3092"/>
    <w:rsid w:val="003A348B"/>
    <w:rsid w:val="003A3B23"/>
    <w:rsid w:val="003A523E"/>
    <w:rsid w:val="003A554C"/>
    <w:rsid w:val="003A5CB5"/>
    <w:rsid w:val="003A600E"/>
    <w:rsid w:val="003A717E"/>
    <w:rsid w:val="003B0708"/>
    <w:rsid w:val="003B07AF"/>
    <w:rsid w:val="003B5347"/>
    <w:rsid w:val="003B5AB2"/>
    <w:rsid w:val="003B6EA3"/>
    <w:rsid w:val="003B7331"/>
    <w:rsid w:val="003B78B7"/>
    <w:rsid w:val="003C07E6"/>
    <w:rsid w:val="003C0D27"/>
    <w:rsid w:val="003C0D3D"/>
    <w:rsid w:val="003C10EA"/>
    <w:rsid w:val="003C2CDC"/>
    <w:rsid w:val="003C3144"/>
    <w:rsid w:val="003C51A9"/>
    <w:rsid w:val="003C5569"/>
    <w:rsid w:val="003C6874"/>
    <w:rsid w:val="003D1AAD"/>
    <w:rsid w:val="003D1DA6"/>
    <w:rsid w:val="003D2F8C"/>
    <w:rsid w:val="003D3F27"/>
    <w:rsid w:val="003D5A55"/>
    <w:rsid w:val="003D64C1"/>
    <w:rsid w:val="003D6E25"/>
    <w:rsid w:val="003E1E65"/>
    <w:rsid w:val="003E2EF2"/>
    <w:rsid w:val="003E399E"/>
    <w:rsid w:val="003E5347"/>
    <w:rsid w:val="003E5798"/>
    <w:rsid w:val="003E74DA"/>
    <w:rsid w:val="003F1FC5"/>
    <w:rsid w:val="003F20EC"/>
    <w:rsid w:val="003F2A80"/>
    <w:rsid w:val="003F2B9F"/>
    <w:rsid w:val="003F32C9"/>
    <w:rsid w:val="003F4F90"/>
    <w:rsid w:val="003F53B1"/>
    <w:rsid w:val="003F7747"/>
    <w:rsid w:val="003F7B71"/>
    <w:rsid w:val="00402B39"/>
    <w:rsid w:val="004039F6"/>
    <w:rsid w:val="00404033"/>
    <w:rsid w:val="0040405B"/>
    <w:rsid w:val="0040452B"/>
    <w:rsid w:val="004045C2"/>
    <w:rsid w:val="004046D8"/>
    <w:rsid w:val="004048FC"/>
    <w:rsid w:val="0040529D"/>
    <w:rsid w:val="0040666F"/>
    <w:rsid w:val="00407C39"/>
    <w:rsid w:val="00410AFC"/>
    <w:rsid w:val="0041114F"/>
    <w:rsid w:val="00411CD8"/>
    <w:rsid w:val="0041330C"/>
    <w:rsid w:val="00414D32"/>
    <w:rsid w:val="00416575"/>
    <w:rsid w:val="00417A47"/>
    <w:rsid w:val="00423D3A"/>
    <w:rsid w:val="00423F33"/>
    <w:rsid w:val="004244E1"/>
    <w:rsid w:val="0042491C"/>
    <w:rsid w:val="00424C72"/>
    <w:rsid w:val="004274DB"/>
    <w:rsid w:val="004278EC"/>
    <w:rsid w:val="00433542"/>
    <w:rsid w:val="00433907"/>
    <w:rsid w:val="00435968"/>
    <w:rsid w:val="00435D80"/>
    <w:rsid w:val="004366BB"/>
    <w:rsid w:val="0044040F"/>
    <w:rsid w:val="00440C96"/>
    <w:rsid w:val="00442961"/>
    <w:rsid w:val="00443085"/>
    <w:rsid w:val="004436A7"/>
    <w:rsid w:val="00444910"/>
    <w:rsid w:val="004457BD"/>
    <w:rsid w:val="00447AAB"/>
    <w:rsid w:val="00450783"/>
    <w:rsid w:val="004510C5"/>
    <w:rsid w:val="004522EC"/>
    <w:rsid w:val="00452CA8"/>
    <w:rsid w:val="004545BD"/>
    <w:rsid w:val="00454A9C"/>
    <w:rsid w:val="00455902"/>
    <w:rsid w:val="00456704"/>
    <w:rsid w:val="004568BE"/>
    <w:rsid w:val="0045693A"/>
    <w:rsid w:val="00456B96"/>
    <w:rsid w:val="00457298"/>
    <w:rsid w:val="00457303"/>
    <w:rsid w:val="00457DE1"/>
    <w:rsid w:val="00461FC6"/>
    <w:rsid w:val="00462161"/>
    <w:rsid w:val="00463F78"/>
    <w:rsid w:val="00464419"/>
    <w:rsid w:val="00464656"/>
    <w:rsid w:val="00464CA7"/>
    <w:rsid w:val="004677DA"/>
    <w:rsid w:val="00471A75"/>
    <w:rsid w:val="00472E02"/>
    <w:rsid w:val="0047331E"/>
    <w:rsid w:val="00474A7A"/>
    <w:rsid w:val="00474E62"/>
    <w:rsid w:val="00474F5E"/>
    <w:rsid w:val="00475876"/>
    <w:rsid w:val="00475DEC"/>
    <w:rsid w:val="00476332"/>
    <w:rsid w:val="004763AA"/>
    <w:rsid w:val="004764A4"/>
    <w:rsid w:val="0047714E"/>
    <w:rsid w:val="00477A97"/>
    <w:rsid w:val="0048090B"/>
    <w:rsid w:val="00483018"/>
    <w:rsid w:val="0048550D"/>
    <w:rsid w:val="00487803"/>
    <w:rsid w:val="00487916"/>
    <w:rsid w:val="00491201"/>
    <w:rsid w:val="0049137A"/>
    <w:rsid w:val="00491C49"/>
    <w:rsid w:val="0049275B"/>
    <w:rsid w:val="00493984"/>
    <w:rsid w:val="00496434"/>
    <w:rsid w:val="0049661B"/>
    <w:rsid w:val="00497F01"/>
    <w:rsid w:val="004A170A"/>
    <w:rsid w:val="004A25AB"/>
    <w:rsid w:val="004A36A0"/>
    <w:rsid w:val="004A4BD6"/>
    <w:rsid w:val="004B0BF8"/>
    <w:rsid w:val="004B0E71"/>
    <w:rsid w:val="004B0EC4"/>
    <w:rsid w:val="004B1041"/>
    <w:rsid w:val="004B2854"/>
    <w:rsid w:val="004B3247"/>
    <w:rsid w:val="004B3AE7"/>
    <w:rsid w:val="004B46A9"/>
    <w:rsid w:val="004B4B73"/>
    <w:rsid w:val="004B56EC"/>
    <w:rsid w:val="004B5C4D"/>
    <w:rsid w:val="004B5DBB"/>
    <w:rsid w:val="004B60A3"/>
    <w:rsid w:val="004B7704"/>
    <w:rsid w:val="004C0603"/>
    <w:rsid w:val="004C22FA"/>
    <w:rsid w:val="004C3155"/>
    <w:rsid w:val="004C3479"/>
    <w:rsid w:val="004C352C"/>
    <w:rsid w:val="004C38B0"/>
    <w:rsid w:val="004C4E6A"/>
    <w:rsid w:val="004C5294"/>
    <w:rsid w:val="004C5B41"/>
    <w:rsid w:val="004D1C98"/>
    <w:rsid w:val="004D21B5"/>
    <w:rsid w:val="004D2B9F"/>
    <w:rsid w:val="004D2E58"/>
    <w:rsid w:val="004D3AE6"/>
    <w:rsid w:val="004D524C"/>
    <w:rsid w:val="004D5FAA"/>
    <w:rsid w:val="004E1B2E"/>
    <w:rsid w:val="004E4610"/>
    <w:rsid w:val="004E50F3"/>
    <w:rsid w:val="004E5476"/>
    <w:rsid w:val="004E5B06"/>
    <w:rsid w:val="004E6194"/>
    <w:rsid w:val="004E7C03"/>
    <w:rsid w:val="004F0A88"/>
    <w:rsid w:val="004F167F"/>
    <w:rsid w:val="004F2775"/>
    <w:rsid w:val="004F2F68"/>
    <w:rsid w:val="004F4362"/>
    <w:rsid w:val="004F46EC"/>
    <w:rsid w:val="004F5430"/>
    <w:rsid w:val="00500708"/>
    <w:rsid w:val="00502174"/>
    <w:rsid w:val="0050290E"/>
    <w:rsid w:val="00504111"/>
    <w:rsid w:val="005042B2"/>
    <w:rsid w:val="00504DED"/>
    <w:rsid w:val="00504E8C"/>
    <w:rsid w:val="0050506F"/>
    <w:rsid w:val="00505EF6"/>
    <w:rsid w:val="00510379"/>
    <w:rsid w:val="00511226"/>
    <w:rsid w:val="00511AFA"/>
    <w:rsid w:val="005126C0"/>
    <w:rsid w:val="005209EB"/>
    <w:rsid w:val="00521D49"/>
    <w:rsid w:val="00522CAE"/>
    <w:rsid w:val="0052592A"/>
    <w:rsid w:val="0052684B"/>
    <w:rsid w:val="005272B9"/>
    <w:rsid w:val="005272F0"/>
    <w:rsid w:val="005311B3"/>
    <w:rsid w:val="005313D7"/>
    <w:rsid w:val="00533FD6"/>
    <w:rsid w:val="00534449"/>
    <w:rsid w:val="00534578"/>
    <w:rsid w:val="00534585"/>
    <w:rsid w:val="00534733"/>
    <w:rsid w:val="005363BC"/>
    <w:rsid w:val="005371C2"/>
    <w:rsid w:val="00537979"/>
    <w:rsid w:val="0054134E"/>
    <w:rsid w:val="00542744"/>
    <w:rsid w:val="0054447D"/>
    <w:rsid w:val="00544741"/>
    <w:rsid w:val="005457D7"/>
    <w:rsid w:val="00546123"/>
    <w:rsid w:val="005464C3"/>
    <w:rsid w:val="00546B9F"/>
    <w:rsid w:val="00546F49"/>
    <w:rsid w:val="00547BD1"/>
    <w:rsid w:val="00547EEB"/>
    <w:rsid w:val="005502F0"/>
    <w:rsid w:val="00550A34"/>
    <w:rsid w:val="00551F74"/>
    <w:rsid w:val="00552DFC"/>
    <w:rsid w:val="00553BFE"/>
    <w:rsid w:val="00555E65"/>
    <w:rsid w:val="00556033"/>
    <w:rsid w:val="00557601"/>
    <w:rsid w:val="00560FC1"/>
    <w:rsid w:val="00561F9C"/>
    <w:rsid w:val="00563EA0"/>
    <w:rsid w:val="0056408C"/>
    <w:rsid w:val="005644E3"/>
    <w:rsid w:val="00564D45"/>
    <w:rsid w:val="00567008"/>
    <w:rsid w:val="0057151B"/>
    <w:rsid w:val="005726AC"/>
    <w:rsid w:val="00572EC1"/>
    <w:rsid w:val="00572F30"/>
    <w:rsid w:val="005749F5"/>
    <w:rsid w:val="00574A5A"/>
    <w:rsid w:val="005757C0"/>
    <w:rsid w:val="0057636D"/>
    <w:rsid w:val="005804DE"/>
    <w:rsid w:val="00581C03"/>
    <w:rsid w:val="00583957"/>
    <w:rsid w:val="0058470E"/>
    <w:rsid w:val="00584BFB"/>
    <w:rsid w:val="00585A8B"/>
    <w:rsid w:val="00585F5B"/>
    <w:rsid w:val="005872C0"/>
    <w:rsid w:val="005876EF"/>
    <w:rsid w:val="005906DB"/>
    <w:rsid w:val="005908E4"/>
    <w:rsid w:val="005912F6"/>
    <w:rsid w:val="005929F8"/>
    <w:rsid w:val="00595367"/>
    <w:rsid w:val="005958F3"/>
    <w:rsid w:val="005959EF"/>
    <w:rsid w:val="00595AD2"/>
    <w:rsid w:val="00595CB4"/>
    <w:rsid w:val="00596FBD"/>
    <w:rsid w:val="00597FC1"/>
    <w:rsid w:val="005A0116"/>
    <w:rsid w:val="005A170F"/>
    <w:rsid w:val="005A2589"/>
    <w:rsid w:val="005A25E7"/>
    <w:rsid w:val="005A5468"/>
    <w:rsid w:val="005A55DA"/>
    <w:rsid w:val="005A6610"/>
    <w:rsid w:val="005A78C4"/>
    <w:rsid w:val="005B00FF"/>
    <w:rsid w:val="005B1242"/>
    <w:rsid w:val="005B1A94"/>
    <w:rsid w:val="005B1ECA"/>
    <w:rsid w:val="005B21DF"/>
    <w:rsid w:val="005B224E"/>
    <w:rsid w:val="005B3584"/>
    <w:rsid w:val="005B3B09"/>
    <w:rsid w:val="005B3BD0"/>
    <w:rsid w:val="005B6D0E"/>
    <w:rsid w:val="005B7194"/>
    <w:rsid w:val="005B7F7A"/>
    <w:rsid w:val="005C0A47"/>
    <w:rsid w:val="005C11C9"/>
    <w:rsid w:val="005C1B0F"/>
    <w:rsid w:val="005C4A83"/>
    <w:rsid w:val="005C6407"/>
    <w:rsid w:val="005C756C"/>
    <w:rsid w:val="005C7683"/>
    <w:rsid w:val="005D1B8F"/>
    <w:rsid w:val="005D437D"/>
    <w:rsid w:val="005D6A6B"/>
    <w:rsid w:val="005D6C63"/>
    <w:rsid w:val="005D702C"/>
    <w:rsid w:val="005E0F2D"/>
    <w:rsid w:val="005E1DEA"/>
    <w:rsid w:val="005E227D"/>
    <w:rsid w:val="005E2A72"/>
    <w:rsid w:val="005E39D9"/>
    <w:rsid w:val="005E51BC"/>
    <w:rsid w:val="005E5691"/>
    <w:rsid w:val="005F10DE"/>
    <w:rsid w:val="005F1435"/>
    <w:rsid w:val="005F5101"/>
    <w:rsid w:val="005F5107"/>
    <w:rsid w:val="005F5359"/>
    <w:rsid w:val="005F5D83"/>
    <w:rsid w:val="005F675A"/>
    <w:rsid w:val="005F7017"/>
    <w:rsid w:val="005F7CA4"/>
    <w:rsid w:val="005F7CBE"/>
    <w:rsid w:val="006024B1"/>
    <w:rsid w:val="00602D15"/>
    <w:rsid w:val="00602D62"/>
    <w:rsid w:val="00602E36"/>
    <w:rsid w:val="00603C27"/>
    <w:rsid w:val="00604120"/>
    <w:rsid w:val="0060477C"/>
    <w:rsid w:val="00605656"/>
    <w:rsid w:val="0060639A"/>
    <w:rsid w:val="00606D41"/>
    <w:rsid w:val="00607A0E"/>
    <w:rsid w:val="00611AB3"/>
    <w:rsid w:val="00611B85"/>
    <w:rsid w:val="00612CC8"/>
    <w:rsid w:val="00615BD3"/>
    <w:rsid w:val="0061679C"/>
    <w:rsid w:val="00616C81"/>
    <w:rsid w:val="00620403"/>
    <w:rsid w:val="006220F1"/>
    <w:rsid w:val="00622A6D"/>
    <w:rsid w:val="00622D17"/>
    <w:rsid w:val="00622DDE"/>
    <w:rsid w:val="006237FE"/>
    <w:rsid w:val="00623871"/>
    <w:rsid w:val="00624926"/>
    <w:rsid w:val="00624E7D"/>
    <w:rsid w:val="00625749"/>
    <w:rsid w:val="006268BB"/>
    <w:rsid w:val="006270D7"/>
    <w:rsid w:val="0063238D"/>
    <w:rsid w:val="006365C1"/>
    <w:rsid w:val="006368EE"/>
    <w:rsid w:val="00636EC5"/>
    <w:rsid w:val="006372F6"/>
    <w:rsid w:val="00637750"/>
    <w:rsid w:val="00640508"/>
    <w:rsid w:val="0064218F"/>
    <w:rsid w:val="00642561"/>
    <w:rsid w:val="00642E2C"/>
    <w:rsid w:val="00643CBC"/>
    <w:rsid w:val="00644204"/>
    <w:rsid w:val="0064733E"/>
    <w:rsid w:val="0064770E"/>
    <w:rsid w:val="00651851"/>
    <w:rsid w:val="006520A8"/>
    <w:rsid w:val="00653C8C"/>
    <w:rsid w:val="00656568"/>
    <w:rsid w:val="006565FC"/>
    <w:rsid w:val="0065711B"/>
    <w:rsid w:val="006611A7"/>
    <w:rsid w:val="006617CB"/>
    <w:rsid w:val="0066235B"/>
    <w:rsid w:val="006635B2"/>
    <w:rsid w:val="00663B9D"/>
    <w:rsid w:val="006663CF"/>
    <w:rsid w:val="00666710"/>
    <w:rsid w:val="00666917"/>
    <w:rsid w:val="00667469"/>
    <w:rsid w:val="006678C8"/>
    <w:rsid w:val="0067100F"/>
    <w:rsid w:val="0067145F"/>
    <w:rsid w:val="006721E1"/>
    <w:rsid w:val="0067488D"/>
    <w:rsid w:val="00674962"/>
    <w:rsid w:val="006764A3"/>
    <w:rsid w:val="006764F2"/>
    <w:rsid w:val="00676524"/>
    <w:rsid w:val="0068053A"/>
    <w:rsid w:val="00680C90"/>
    <w:rsid w:val="006811DC"/>
    <w:rsid w:val="00681C4F"/>
    <w:rsid w:val="006826DA"/>
    <w:rsid w:val="00682C6D"/>
    <w:rsid w:val="00683818"/>
    <w:rsid w:val="00684328"/>
    <w:rsid w:val="00684DBE"/>
    <w:rsid w:val="0068636D"/>
    <w:rsid w:val="00692C74"/>
    <w:rsid w:val="00693606"/>
    <w:rsid w:val="00693732"/>
    <w:rsid w:val="00693A0B"/>
    <w:rsid w:val="00693D65"/>
    <w:rsid w:val="00693F41"/>
    <w:rsid w:val="00694129"/>
    <w:rsid w:val="00694266"/>
    <w:rsid w:val="0069474C"/>
    <w:rsid w:val="0069510A"/>
    <w:rsid w:val="00695373"/>
    <w:rsid w:val="00695497"/>
    <w:rsid w:val="00696208"/>
    <w:rsid w:val="006965C4"/>
    <w:rsid w:val="00696937"/>
    <w:rsid w:val="00696E71"/>
    <w:rsid w:val="006A029D"/>
    <w:rsid w:val="006A0F82"/>
    <w:rsid w:val="006A1061"/>
    <w:rsid w:val="006A1245"/>
    <w:rsid w:val="006A1942"/>
    <w:rsid w:val="006A2DFF"/>
    <w:rsid w:val="006A3068"/>
    <w:rsid w:val="006A32DC"/>
    <w:rsid w:val="006A4C2B"/>
    <w:rsid w:val="006A4D85"/>
    <w:rsid w:val="006A521D"/>
    <w:rsid w:val="006A696D"/>
    <w:rsid w:val="006A6DE0"/>
    <w:rsid w:val="006A7108"/>
    <w:rsid w:val="006A7755"/>
    <w:rsid w:val="006B11EC"/>
    <w:rsid w:val="006B47E3"/>
    <w:rsid w:val="006B4917"/>
    <w:rsid w:val="006B5929"/>
    <w:rsid w:val="006B5E5E"/>
    <w:rsid w:val="006B63AB"/>
    <w:rsid w:val="006B7739"/>
    <w:rsid w:val="006B7ECB"/>
    <w:rsid w:val="006C0A79"/>
    <w:rsid w:val="006C0F9F"/>
    <w:rsid w:val="006C2879"/>
    <w:rsid w:val="006C2ACA"/>
    <w:rsid w:val="006C2DCB"/>
    <w:rsid w:val="006C37DB"/>
    <w:rsid w:val="006C5740"/>
    <w:rsid w:val="006C6C3D"/>
    <w:rsid w:val="006C6D4E"/>
    <w:rsid w:val="006C7381"/>
    <w:rsid w:val="006D0827"/>
    <w:rsid w:val="006D0DFE"/>
    <w:rsid w:val="006D1B6B"/>
    <w:rsid w:val="006D3A88"/>
    <w:rsid w:val="006D4679"/>
    <w:rsid w:val="006D5129"/>
    <w:rsid w:val="006E215A"/>
    <w:rsid w:val="006E3624"/>
    <w:rsid w:val="006E4679"/>
    <w:rsid w:val="006E4CFF"/>
    <w:rsid w:val="006E56EE"/>
    <w:rsid w:val="006E6FBF"/>
    <w:rsid w:val="006E79F4"/>
    <w:rsid w:val="006E7D10"/>
    <w:rsid w:val="006F05CA"/>
    <w:rsid w:val="006F1B0E"/>
    <w:rsid w:val="006F4597"/>
    <w:rsid w:val="006F4846"/>
    <w:rsid w:val="006F4C53"/>
    <w:rsid w:val="006F50A6"/>
    <w:rsid w:val="006F57C1"/>
    <w:rsid w:val="006F6335"/>
    <w:rsid w:val="006F69A0"/>
    <w:rsid w:val="006F6B37"/>
    <w:rsid w:val="006F7145"/>
    <w:rsid w:val="006F7ACC"/>
    <w:rsid w:val="0070003B"/>
    <w:rsid w:val="0070020D"/>
    <w:rsid w:val="00700BB3"/>
    <w:rsid w:val="0070451E"/>
    <w:rsid w:val="00704903"/>
    <w:rsid w:val="007049C4"/>
    <w:rsid w:val="007055C3"/>
    <w:rsid w:val="00706574"/>
    <w:rsid w:val="00706627"/>
    <w:rsid w:val="00711EF6"/>
    <w:rsid w:val="00711FB0"/>
    <w:rsid w:val="007121F9"/>
    <w:rsid w:val="00712E63"/>
    <w:rsid w:val="00715051"/>
    <w:rsid w:val="007152CD"/>
    <w:rsid w:val="0071605C"/>
    <w:rsid w:val="0071660F"/>
    <w:rsid w:val="0071707F"/>
    <w:rsid w:val="00720107"/>
    <w:rsid w:val="00723239"/>
    <w:rsid w:val="0072497A"/>
    <w:rsid w:val="00726A4D"/>
    <w:rsid w:val="00726D25"/>
    <w:rsid w:val="0072747A"/>
    <w:rsid w:val="00727CC2"/>
    <w:rsid w:val="00730060"/>
    <w:rsid w:val="00730C3B"/>
    <w:rsid w:val="00734016"/>
    <w:rsid w:val="00735088"/>
    <w:rsid w:val="007365E0"/>
    <w:rsid w:val="00737178"/>
    <w:rsid w:val="00737D3C"/>
    <w:rsid w:val="00740254"/>
    <w:rsid w:val="00741B7E"/>
    <w:rsid w:val="0074218C"/>
    <w:rsid w:val="007431C1"/>
    <w:rsid w:val="00743813"/>
    <w:rsid w:val="0074391E"/>
    <w:rsid w:val="007446AE"/>
    <w:rsid w:val="00745E9A"/>
    <w:rsid w:val="00745EC9"/>
    <w:rsid w:val="00745EF1"/>
    <w:rsid w:val="00745FED"/>
    <w:rsid w:val="00746455"/>
    <w:rsid w:val="00746B18"/>
    <w:rsid w:val="007471A9"/>
    <w:rsid w:val="00750B46"/>
    <w:rsid w:val="00752683"/>
    <w:rsid w:val="007530AB"/>
    <w:rsid w:val="0075387E"/>
    <w:rsid w:val="00755AF9"/>
    <w:rsid w:val="00760C3E"/>
    <w:rsid w:val="00761ADE"/>
    <w:rsid w:val="00762D3B"/>
    <w:rsid w:val="007633B6"/>
    <w:rsid w:val="00763BAF"/>
    <w:rsid w:val="0076469E"/>
    <w:rsid w:val="00765649"/>
    <w:rsid w:val="007657A5"/>
    <w:rsid w:val="0076666C"/>
    <w:rsid w:val="00766856"/>
    <w:rsid w:val="00770462"/>
    <w:rsid w:val="007708CF"/>
    <w:rsid w:val="00770EAC"/>
    <w:rsid w:val="00771081"/>
    <w:rsid w:val="007721BD"/>
    <w:rsid w:val="007732F9"/>
    <w:rsid w:val="0077421A"/>
    <w:rsid w:val="007755CD"/>
    <w:rsid w:val="00775B02"/>
    <w:rsid w:val="00776CB6"/>
    <w:rsid w:val="00776E9D"/>
    <w:rsid w:val="00777D45"/>
    <w:rsid w:val="007808F1"/>
    <w:rsid w:val="00780D79"/>
    <w:rsid w:val="00780F69"/>
    <w:rsid w:val="00783A40"/>
    <w:rsid w:val="00783CE7"/>
    <w:rsid w:val="00786206"/>
    <w:rsid w:val="00786630"/>
    <w:rsid w:val="00790091"/>
    <w:rsid w:val="007922AC"/>
    <w:rsid w:val="007936A0"/>
    <w:rsid w:val="00793CCC"/>
    <w:rsid w:val="00793CCF"/>
    <w:rsid w:val="00794E38"/>
    <w:rsid w:val="00795A5C"/>
    <w:rsid w:val="007966A5"/>
    <w:rsid w:val="00797490"/>
    <w:rsid w:val="007A1F14"/>
    <w:rsid w:val="007A2142"/>
    <w:rsid w:val="007A391E"/>
    <w:rsid w:val="007A3CCD"/>
    <w:rsid w:val="007A3E2B"/>
    <w:rsid w:val="007A4159"/>
    <w:rsid w:val="007A54C8"/>
    <w:rsid w:val="007A5BE8"/>
    <w:rsid w:val="007A6791"/>
    <w:rsid w:val="007A75BB"/>
    <w:rsid w:val="007B0013"/>
    <w:rsid w:val="007B0B70"/>
    <w:rsid w:val="007B1624"/>
    <w:rsid w:val="007B1857"/>
    <w:rsid w:val="007B1AA4"/>
    <w:rsid w:val="007B1E65"/>
    <w:rsid w:val="007B1FE7"/>
    <w:rsid w:val="007B44E2"/>
    <w:rsid w:val="007B53A1"/>
    <w:rsid w:val="007B6155"/>
    <w:rsid w:val="007B689A"/>
    <w:rsid w:val="007B7F8F"/>
    <w:rsid w:val="007C1D14"/>
    <w:rsid w:val="007C226D"/>
    <w:rsid w:val="007C44D5"/>
    <w:rsid w:val="007C6E56"/>
    <w:rsid w:val="007C7D33"/>
    <w:rsid w:val="007D0812"/>
    <w:rsid w:val="007D1F98"/>
    <w:rsid w:val="007D2463"/>
    <w:rsid w:val="007D6747"/>
    <w:rsid w:val="007D6E6D"/>
    <w:rsid w:val="007D7F6D"/>
    <w:rsid w:val="007E0707"/>
    <w:rsid w:val="007E2783"/>
    <w:rsid w:val="007E3393"/>
    <w:rsid w:val="007E33B5"/>
    <w:rsid w:val="007E3AE7"/>
    <w:rsid w:val="007E3FFC"/>
    <w:rsid w:val="007E4127"/>
    <w:rsid w:val="007E464A"/>
    <w:rsid w:val="007E4A7F"/>
    <w:rsid w:val="007F0354"/>
    <w:rsid w:val="007F0849"/>
    <w:rsid w:val="007F2338"/>
    <w:rsid w:val="007F2581"/>
    <w:rsid w:val="007F2D67"/>
    <w:rsid w:val="007F2F46"/>
    <w:rsid w:val="007F3E41"/>
    <w:rsid w:val="007F4FB6"/>
    <w:rsid w:val="007F5589"/>
    <w:rsid w:val="007F59FF"/>
    <w:rsid w:val="007F5AC4"/>
    <w:rsid w:val="007F7FC3"/>
    <w:rsid w:val="0080092A"/>
    <w:rsid w:val="00800C93"/>
    <w:rsid w:val="00801C2E"/>
    <w:rsid w:val="00803B02"/>
    <w:rsid w:val="00803F51"/>
    <w:rsid w:val="00806F74"/>
    <w:rsid w:val="00806FC7"/>
    <w:rsid w:val="00810C45"/>
    <w:rsid w:val="00811772"/>
    <w:rsid w:val="00812373"/>
    <w:rsid w:val="008128A0"/>
    <w:rsid w:val="0081406B"/>
    <w:rsid w:val="008160CF"/>
    <w:rsid w:val="0081619B"/>
    <w:rsid w:val="00816257"/>
    <w:rsid w:val="00816DD3"/>
    <w:rsid w:val="008173DC"/>
    <w:rsid w:val="00821626"/>
    <w:rsid w:val="0082499D"/>
    <w:rsid w:val="00824AF2"/>
    <w:rsid w:val="008253C0"/>
    <w:rsid w:val="008262F7"/>
    <w:rsid w:val="008266FA"/>
    <w:rsid w:val="00826982"/>
    <w:rsid w:val="00826AFE"/>
    <w:rsid w:val="00833420"/>
    <w:rsid w:val="00834197"/>
    <w:rsid w:val="008349E5"/>
    <w:rsid w:val="00834AD7"/>
    <w:rsid w:val="0083611C"/>
    <w:rsid w:val="00836927"/>
    <w:rsid w:val="00840133"/>
    <w:rsid w:val="008407D3"/>
    <w:rsid w:val="00842432"/>
    <w:rsid w:val="00842821"/>
    <w:rsid w:val="0084284B"/>
    <w:rsid w:val="0084294A"/>
    <w:rsid w:val="0084384E"/>
    <w:rsid w:val="00843ABE"/>
    <w:rsid w:val="00850DAB"/>
    <w:rsid w:val="00851D72"/>
    <w:rsid w:val="00853559"/>
    <w:rsid w:val="008536C8"/>
    <w:rsid w:val="00853941"/>
    <w:rsid w:val="00853B00"/>
    <w:rsid w:val="00853EB1"/>
    <w:rsid w:val="00854D7D"/>
    <w:rsid w:val="00855AF9"/>
    <w:rsid w:val="00856661"/>
    <w:rsid w:val="00857239"/>
    <w:rsid w:val="0086196D"/>
    <w:rsid w:val="00862495"/>
    <w:rsid w:val="008624A5"/>
    <w:rsid w:val="00862544"/>
    <w:rsid w:val="008638E4"/>
    <w:rsid w:val="00864F49"/>
    <w:rsid w:val="00865FAC"/>
    <w:rsid w:val="00866167"/>
    <w:rsid w:val="00866F4A"/>
    <w:rsid w:val="00870075"/>
    <w:rsid w:val="0087095A"/>
    <w:rsid w:val="0087158C"/>
    <w:rsid w:val="008721EC"/>
    <w:rsid w:val="00872C1B"/>
    <w:rsid w:val="00873352"/>
    <w:rsid w:val="00873647"/>
    <w:rsid w:val="00874FCE"/>
    <w:rsid w:val="00875B08"/>
    <w:rsid w:val="008768EF"/>
    <w:rsid w:val="00880007"/>
    <w:rsid w:val="008811FF"/>
    <w:rsid w:val="0088302F"/>
    <w:rsid w:val="00883DF7"/>
    <w:rsid w:val="00885194"/>
    <w:rsid w:val="008856B7"/>
    <w:rsid w:val="0089266F"/>
    <w:rsid w:val="00892B40"/>
    <w:rsid w:val="00892C02"/>
    <w:rsid w:val="0089306F"/>
    <w:rsid w:val="008956FA"/>
    <w:rsid w:val="008A346A"/>
    <w:rsid w:val="008A430A"/>
    <w:rsid w:val="008A4D20"/>
    <w:rsid w:val="008A59DC"/>
    <w:rsid w:val="008A68FD"/>
    <w:rsid w:val="008A6C43"/>
    <w:rsid w:val="008A73EE"/>
    <w:rsid w:val="008B0D41"/>
    <w:rsid w:val="008B14DB"/>
    <w:rsid w:val="008B17D9"/>
    <w:rsid w:val="008B1D00"/>
    <w:rsid w:val="008B24F5"/>
    <w:rsid w:val="008B55C1"/>
    <w:rsid w:val="008B698A"/>
    <w:rsid w:val="008B6C0D"/>
    <w:rsid w:val="008B765A"/>
    <w:rsid w:val="008C042A"/>
    <w:rsid w:val="008C1ADB"/>
    <w:rsid w:val="008C204A"/>
    <w:rsid w:val="008C2751"/>
    <w:rsid w:val="008C2C63"/>
    <w:rsid w:val="008C4B1D"/>
    <w:rsid w:val="008C4CB3"/>
    <w:rsid w:val="008C757C"/>
    <w:rsid w:val="008C75D6"/>
    <w:rsid w:val="008C78D9"/>
    <w:rsid w:val="008D0511"/>
    <w:rsid w:val="008D07A0"/>
    <w:rsid w:val="008D0B95"/>
    <w:rsid w:val="008D26F3"/>
    <w:rsid w:val="008D2E90"/>
    <w:rsid w:val="008D37AA"/>
    <w:rsid w:val="008D3925"/>
    <w:rsid w:val="008D4014"/>
    <w:rsid w:val="008D4422"/>
    <w:rsid w:val="008D579E"/>
    <w:rsid w:val="008D5CC2"/>
    <w:rsid w:val="008D5CDC"/>
    <w:rsid w:val="008D6459"/>
    <w:rsid w:val="008D7F2E"/>
    <w:rsid w:val="008E090E"/>
    <w:rsid w:val="008E2620"/>
    <w:rsid w:val="008E3373"/>
    <w:rsid w:val="008E3577"/>
    <w:rsid w:val="008E475C"/>
    <w:rsid w:val="008E4FCF"/>
    <w:rsid w:val="008E5E9B"/>
    <w:rsid w:val="008E6501"/>
    <w:rsid w:val="008F0B1F"/>
    <w:rsid w:val="008F136A"/>
    <w:rsid w:val="008F2505"/>
    <w:rsid w:val="008F2925"/>
    <w:rsid w:val="008F2D95"/>
    <w:rsid w:val="008F37DA"/>
    <w:rsid w:val="008F52C9"/>
    <w:rsid w:val="008F5FDD"/>
    <w:rsid w:val="008F62AA"/>
    <w:rsid w:val="009002D3"/>
    <w:rsid w:val="009013F8"/>
    <w:rsid w:val="00901957"/>
    <w:rsid w:val="00902FC0"/>
    <w:rsid w:val="0090377E"/>
    <w:rsid w:val="00903937"/>
    <w:rsid w:val="00904152"/>
    <w:rsid w:val="009046D6"/>
    <w:rsid w:val="009048F7"/>
    <w:rsid w:val="009068A3"/>
    <w:rsid w:val="00907C4F"/>
    <w:rsid w:val="00910974"/>
    <w:rsid w:val="00910F55"/>
    <w:rsid w:val="00911306"/>
    <w:rsid w:val="00912A93"/>
    <w:rsid w:val="0091482C"/>
    <w:rsid w:val="009151ED"/>
    <w:rsid w:val="00915D1C"/>
    <w:rsid w:val="00915E8C"/>
    <w:rsid w:val="0091740D"/>
    <w:rsid w:val="00920C19"/>
    <w:rsid w:val="00920D22"/>
    <w:rsid w:val="00920D61"/>
    <w:rsid w:val="00922220"/>
    <w:rsid w:val="00923255"/>
    <w:rsid w:val="00923431"/>
    <w:rsid w:val="009243BB"/>
    <w:rsid w:val="009247E3"/>
    <w:rsid w:val="00925993"/>
    <w:rsid w:val="00925F23"/>
    <w:rsid w:val="0092663E"/>
    <w:rsid w:val="00926E0D"/>
    <w:rsid w:val="009278B2"/>
    <w:rsid w:val="00930F24"/>
    <w:rsid w:val="009314AE"/>
    <w:rsid w:val="00932E3D"/>
    <w:rsid w:val="00933445"/>
    <w:rsid w:val="0093476C"/>
    <w:rsid w:val="00936048"/>
    <w:rsid w:val="00936FAA"/>
    <w:rsid w:val="009405BB"/>
    <w:rsid w:val="00940E71"/>
    <w:rsid w:val="00940E96"/>
    <w:rsid w:val="00942104"/>
    <w:rsid w:val="00942427"/>
    <w:rsid w:val="00943BC8"/>
    <w:rsid w:val="00944AB1"/>
    <w:rsid w:val="00945782"/>
    <w:rsid w:val="0095410F"/>
    <w:rsid w:val="00955D9D"/>
    <w:rsid w:val="00955E41"/>
    <w:rsid w:val="00956448"/>
    <w:rsid w:val="0095695B"/>
    <w:rsid w:val="009574F1"/>
    <w:rsid w:val="00957810"/>
    <w:rsid w:val="00957C55"/>
    <w:rsid w:val="00963179"/>
    <w:rsid w:val="00965CC3"/>
    <w:rsid w:val="00966115"/>
    <w:rsid w:val="009668C7"/>
    <w:rsid w:val="00970399"/>
    <w:rsid w:val="00971349"/>
    <w:rsid w:val="00972E03"/>
    <w:rsid w:val="0097590E"/>
    <w:rsid w:val="00976327"/>
    <w:rsid w:val="0098029E"/>
    <w:rsid w:val="00980DD1"/>
    <w:rsid w:val="00981804"/>
    <w:rsid w:val="00981EEF"/>
    <w:rsid w:val="00982D7E"/>
    <w:rsid w:val="00983379"/>
    <w:rsid w:val="00983655"/>
    <w:rsid w:val="0098553E"/>
    <w:rsid w:val="00985707"/>
    <w:rsid w:val="00985E00"/>
    <w:rsid w:val="00986CA6"/>
    <w:rsid w:val="009879B7"/>
    <w:rsid w:val="00990021"/>
    <w:rsid w:val="00990CE9"/>
    <w:rsid w:val="00991D27"/>
    <w:rsid w:val="009930B6"/>
    <w:rsid w:val="00993384"/>
    <w:rsid w:val="009949B2"/>
    <w:rsid w:val="00996339"/>
    <w:rsid w:val="00996501"/>
    <w:rsid w:val="009968A3"/>
    <w:rsid w:val="009A0AE3"/>
    <w:rsid w:val="009A166B"/>
    <w:rsid w:val="009A209C"/>
    <w:rsid w:val="009A2454"/>
    <w:rsid w:val="009A2F60"/>
    <w:rsid w:val="009A388B"/>
    <w:rsid w:val="009A42F8"/>
    <w:rsid w:val="009A66CA"/>
    <w:rsid w:val="009A73AA"/>
    <w:rsid w:val="009A77E5"/>
    <w:rsid w:val="009B0F44"/>
    <w:rsid w:val="009B172F"/>
    <w:rsid w:val="009B1B3A"/>
    <w:rsid w:val="009B2555"/>
    <w:rsid w:val="009B2AE1"/>
    <w:rsid w:val="009B65AB"/>
    <w:rsid w:val="009B673D"/>
    <w:rsid w:val="009C16FB"/>
    <w:rsid w:val="009C4293"/>
    <w:rsid w:val="009C42CC"/>
    <w:rsid w:val="009C52E2"/>
    <w:rsid w:val="009C62FE"/>
    <w:rsid w:val="009C787A"/>
    <w:rsid w:val="009D02A4"/>
    <w:rsid w:val="009D0391"/>
    <w:rsid w:val="009D07BE"/>
    <w:rsid w:val="009D1F0E"/>
    <w:rsid w:val="009D2857"/>
    <w:rsid w:val="009D3BA8"/>
    <w:rsid w:val="009D3CF4"/>
    <w:rsid w:val="009D4A66"/>
    <w:rsid w:val="009D7ADD"/>
    <w:rsid w:val="009D7B18"/>
    <w:rsid w:val="009E178F"/>
    <w:rsid w:val="009E40F8"/>
    <w:rsid w:val="009E42D3"/>
    <w:rsid w:val="009E740F"/>
    <w:rsid w:val="009E754F"/>
    <w:rsid w:val="009F0C73"/>
    <w:rsid w:val="009F1354"/>
    <w:rsid w:val="009F232C"/>
    <w:rsid w:val="009F26A4"/>
    <w:rsid w:val="009F2752"/>
    <w:rsid w:val="009F489C"/>
    <w:rsid w:val="009F6393"/>
    <w:rsid w:val="009F63B9"/>
    <w:rsid w:val="009F6782"/>
    <w:rsid w:val="009F7720"/>
    <w:rsid w:val="00A01139"/>
    <w:rsid w:val="00A01261"/>
    <w:rsid w:val="00A01DED"/>
    <w:rsid w:val="00A020AF"/>
    <w:rsid w:val="00A02CCF"/>
    <w:rsid w:val="00A02CD6"/>
    <w:rsid w:val="00A041E4"/>
    <w:rsid w:val="00A04BF3"/>
    <w:rsid w:val="00A05D18"/>
    <w:rsid w:val="00A07ACD"/>
    <w:rsid w:val="00A07E3D"/>
    <w:rsid w:val="00A10D2A"/>
    <w:rsid w:val="00A11237"/>
    <w:rsid w:val="00A11B2D"/>
    <w:rsid w:val="00A11E32"/>
    <w:rsid w:val="00A1297E"/>
    <w:rsid w:val="00A135AB"/>
    <w:rsid w:val="00A15558"/>
    <w:rsid w:val="00A159E8"/>
    <w:rsid w:val="00A15AA7"/>
    <w:rsid w:val="00A201D1"/>
    <w:rsid w:val="00A2062A"/>
    <w:rsid w:val="00A20E06"/>
    <w:rsid w:val="00A22549"/>
    <w:rsid w:val="00A26736"/>
    <w:rsid w:val="00A26A4F"/>
    <w:rsid w:val="00A27229"/>
    <w:rsid w:val="00A31A7B"/>
    <w:rsid w:val="00A328B4"/>
    <w:rsid w:val="00A3301C"/>
    <w:rsid w:val="00A3362D"/>
    <w:rsid w:val="00A33823"/>
    <w:rsid w:val="00A34563"/>
    <w:rsid w:val="00A3482E"/>
    <w:rsid w:val="00A354D2"/>
    <w:rsid w:val="00A36B73"/>
    <w:rsid w:val="00A36CDB"/>
    <w:rsid w:val="00A37057"/>
    <w:rsid w:val="00A373FF"/>
    <w:rsid w:val="00A3748F"/>
    <w:rsid w:val="00A376CD"/>
    <w:rsid w:val="00A40065"/>
    <w:rsid w:val="00A40254"/>
    <w:rsid w:val="00A40649"/>
    <w:rsid w:val="00A40D49"/>
    <w:rsid w:val="00A41201"/>
    <w:rsid w:val="00A42733"/>
    <w:rsid w:val="00A4347D"/>
    <w:rsid w:val="00A4422C"/>
    <w:rsid w:val="00A45834"/>
    <w:rsid w:val="00A45942"/>
    <w:rsid w:val="00A47EA1"/>
    <w:rsid w:val="00A50100"/>
    <w:rsid w:val="00A50C51"/>
    <w:rsid w:val="00A51D3F"/>
    <w:rsid w:val="00A52458"/>
    <w:rsid w:val="00A526C8"/>
    <w:rsid w:val="00A52E6F"/>
    <w:rsid w:val="00A52EE1"/>
    <w:rsid w:val="00A5388C"/>
    <w:rsid w:val="00A540E7"/>
    <w:rsid w:val="00A543FF"/>
    <w:rsid w:val="00A5606C"/>
    <w:rsid w:val="00A57735"/>
    <w:rsid w:val="00A57FA9"/>
    <w:rsid w:val="00A60C1D"/>
    <w:rsid w:val="00A60FD4"/>
    <w:rsid w:val="00A6102D"/>
    <w:rsid w:val="00A6265F"/>
    <w:rsid w:val="00A62C0C"/>
    <w:rsid w:val="00A64572"/>
    <w:rsid w:val="00A64B39"/>
    <w:rsid w:val="00A651B9"/>
    <w:rsid w:val="00A6534A"/>
    <w:rsid w:val="00A65940"/>
    <w:rsid w:val="00A65FCA"/>
    <w:rsid w:val="00A66828"/>
    <w:rsid w:val="00A70702"/>
    <w:rsid w:val="00A707D8"/>
    <w:rsid w:val="00A71AE5"/>
    <w:rsid w:val="00A734F6"/>
    <w:rsid w:val="00A74279"/>
    <w:rsid w:val="00A75308"/>
    <w:rsid w:val="00A75795"/>
    <w:rsid w:val="00A757CE"/>
    <w:rsid w:val="00A75C6B"/>
    <w:rsid w:val="00A762E3"/>
    <w:rsid w:val="00A76AEA"/>
    <w:rsid w:val="00A76B1E"/>
    <w:rsid w:val="00A76FBD"/>
    <w:rsid w:val="00A77045"/>
    <w:rsid w:val="00A77BCA"/>
    <w:rsid w:val="00A80194"/>
    <w:rsid w:val="00A804A3"/>
    <w:rsid w:val="00A80670"/>
    <w:rsid w:val="00A80F85"/>
    <w:rsid w:val="00A827A6"/>
    <w:rsid w:val="00A82836"/>
    <w:rsid w:val="00A83705"/>
    <w:rsid w:val="00A83A3A"/>
    <w:rsid w:val="00A83BD8"/>
    <w:rsid w:val="00A85712"/>
    <w:rsid w:val="00A86D2A"/>
    <w:rsid w:val="00A87083"/>
    <w:rsid w:val="00A873DD"/>
    <w:rsid w:val="00A879CF"/>
    <w:rsid w:val="00A87F88"/>
    <w:rsid w:val="00A905AA"/>
    <w:rsid w:val="00A90B7E"/>
    <w:rsid w:val="00A92D39"/>
    <w:rsid w:val="00A92DD7"/>
    <w:rsid w:val="00A931E3"/>
    <w:rsid w:val="00A93EA7"/>
    <w:rsid w:val="00A95090"/>
    <w:rsid w:val="00A95BBE"/>
    <w:rsid w:val="00A962AA"/>
    <w:rsid w:val="00A9669D"/>
    <w:rsid w:val="00AA0A2E"/>
    <w:rsid w:val="00AA16C0"/>
    <w:rsid w:val="00AA1CFB"/>
    <w:rsid w:val="00AA1F3A"/>
    <w:rsid w:val="00AA2210"/>
    <w:rsid w:val="00AA2E67"/>
    <w:rsid w:val="00AA3C24"/>
    <w:rsid w:val="00AA580E"/>
    <w:rsid w:val="00AA6BF2"/>
    <w:rsid w:val="00AA6C35"/>
    <w:rsid w:val="00AA7DA2"/>
    <w:rsid w:val="00AB0283"/>
    <w:rsid w:val="00AB03D8"/>
    <w:rsid w:val="00AB0CBA"/>
    <w:rsid w:val="00AB1802"/>
    <w:rsid w:val="00AB1A9E"/>
    <w:rsid w:val="00AB2BA6"/>
    <w:rsid w:val="00AB449B"/>
    <w:rsid w:val="00AB4D49"/>
    <w:rsid w:val="00AB4DA2"/>
    <w:rsid w:val="00AB4E5D"/>
    <w:rsid w:val="00AB5A56"/>
    <w:rsid w:val="00AB6B55"/>
    <w:rsid w:val="00AB6E61"/>
    <w:rsid w:val="00AB7018"/>
    <w:rsid w:val="00AB713B"/>
    <w:rsid w:val="00AB7766"/>
    <w:rsid w:val="00AC0340"/>
    <w:rsid w:val="00AC0E4B"/>
    <w:rsid w:val="00AC120C"/>
    <w:rsid w:val="00AC152E"/>
    <w:rsid w:val="00AC15A2"/>
    <w:rsid w:val="00AC3C7B"/>
    <w:rsid w:val="00AC3FCC"/>
    <w:rsid w:val="00AC5B06"/>
    <w:rsid w:val="00AC5D73"/>
    <w:rsid w:val="00AC7A9A"/>
    <w:rsid w:val="00AD063F"/>
    <w:rsid w:val="00AD128D"/>
    <w:rsid w:val="00AD1AC5"/>
    <w:rsid w:val="00AD1BD4"/>
    <w:rsid w:val="00AD5E85"/>
    <w:rsid w:val="00AD6259"/>
    <w:rsid w:val="00AD6D44"/>
    <w:rsid w:val="00AE01A5"/>
    <w:rsid w:val="00AE0493"/>
    <w:rsid w:val="00AE0C39"/>
    <w:rsid w:val="00AE0E55"/>
    <w:rsid w:val="00AE1748"/>
    <w:rsid w:val="00AE1C88"/>
    <w:rsid w:val="00AE30CD"/>
    <w:rsid w:val="00AE3D46"/>
    <w:rsid w:val="00AE51E3"/>
    <w:rsid w:val="00AF1F36"/>
    <w:rsid w:val="00AF1F58"/>
    <w:rsid w:val="00AF311A"/>
    <w:rsid w:val="00AF47E9"/>
    <w:rsid w:val="00AF5135"/>
    <w:rsid w:val="00AF642D"/>
    <w:rsid w:val="00AF68C3"/>
    <w:rsid w:val="00AF7CBE"/>
    <w:rsid w:val="00B00595"/>
    <w:rsid w:val="00B0154D"/>
    <w:rsid w:val="00B03571"/>
    <w:rsid w:val="00B05205"/>
    <w:rsid w:val="00B05906"/>
    <w:rsid w:val="00B062D2"/>
    <w:rsid w:val="00B07D42"/>
    <w:rsid w:val="00B1037B"/>
    <w:rsid w:val="00B108DF"/>
    <w:rsid w:val="00B10F20"/>
    <w:rsid w:val="00B12CBD"/>
    <w:rsid w:val="00B13473"/>
    <w:rsid w:val="00B1384A"/>
    <w:rsid w:val="00B13B9F"/>
    <w:rsid w:val="00B14217"/>
    <w:rsid w:val="00B14CE3"/>
    <w:rsid w:val="00B15423"/>
    <w:rsid w:val="00B15C4C"/>
    <w:rsid w:val="00B16C58"/>
    <w:rsid w:val="00B173A7"/>
    <w:rsid w:val="00B20525"/>
    <w:rsid w:val="00B227C4"/>
    <w:rsid w:val="00B241B5"/>
    <w:rsid w:val="00B24874"/>
    <w:rsid w:val="00B253E1"/>
    <w:rsid w:val="00B261BD"/>
    <w:rsid w:val="00B2747D"/>
    <w:rsid w:val="00B27C07"/>
    <w:rsid w:val="00B304C1"/>
    <w:rsid w:val="00B332E0"/>
    <w:rsid w:val="00B333AD"/>
    <w:rsid w:val="00B336CB"/>
    <w:rsid w:val="00B346DD"/>
    <w:rsid w:val="00B34831"/>
    <w:rsid w:val="00B37295"/>
    <w:rsid w:val="00B40935"/>
    <w:rsid w:val="00B40A7A"/>
    <w:rsid w:val="00B41A25"/>
    <w:rsid w:val="00B41D45"/>
    <w:rsid w:val="00B42068"/>
    <w:rsid w:val="00B43565"/>
    <w:rsid w:val="00B43A8D"/>
    <w:rsid w:val="00B440D6"/>
    <w:rsid w:val="00B527CF"/>
    <w:rsid w:val="00B52F9E"/>
    <w:rsid w:val="00B531AE"/>
    <w:rsid w:val="00B53C12"/>
    <w:rsid w:val="00B54DF3"/>
    <w:rsid w:val="00B5785F"/>
    <w:rsid w:val="00B61EBB"/>
    <w:rsid w:val="00B63965"/>
    <w:rsid w:val="00B63E6B"/>
    <w:rsid w:val="00B6464D"/>
    <w:rsid w:val="00B664E8"/>
    <w:rsid w:val="00B665FD"/>
    <w:rsid w:val="00B669F2"/>
    <w:rsid w:val="00B676A9"/>
    <w:rsid w:val="00B70FBB"/>
    <w:rsid w:val="00B7149C"/>
    <w:rsid w:val="00B71844"/>
    <w:rsid w:val="00B7328A"/>
    <w:rsid w:val="00B73E82"/>
    <w:rsid w:val="00B76E3A"/>
    <w:rsid w:val="00B7769B"/>
    <w:rsid w:val="00B77EB4"/>
    <w:rsid w:val="00B77F16"/>
    <w:rsid w:val="00B800A9"/>
    <w:rsid w:val="00B81B59"/>
    <w:rsid w:val="00B84D2B"/>
    <w:rsid w:val="00B86756"/>
    <w:rsid w:val="00B86D84"/>
    <w:rsid w:val="00B86F17"/>
    <w:rsid w:val="00B875A1"/>
    <w:rsid w:val="00B9202C"/>
    <w:rsid w:val="00B926DA"/>
    <w:rsid w:val="00B929A2"/>
    <w:rsid w:val="00B94C0B"/>
    <w:rsid w:val="00B957AE"/>
    <w:rsid w:val="00B95A8E"/>
    <w:rsid w:val="00B96822"/>
    <w:rsid w:val="00B9686D"/>
    <w:rsid w:val="00B97806"/>
    <w:rsid w:val="00B97CE2"/>
    <w:rsid w:val="00BA08CE"/>
    <w:rsid w:val="00BA0CE9"/>
    <w:rsid w:val="00BA3EAA"/>
    <w:rsid w:val="00BA6EA8"/>
    <w:rsid w:val="00BB0B1D"/>
    <w:rsid w:val="00BB0B95"/>
    <w:rsid w:val="00BB1BF6"/>
    <w:rsid w:val="00BB31D5"/>
    <w:rsid w:val="00BB3A00"/>
    <w:rsid w:val="00BB3C5F"/>
    <w:rsid w:val="00BB3CCA"/>
    <w:rsid w:val="00BB42B5"/>
    <w:rsid w:val="00BB5753"/>
    <w:rsid w:val="00BB6F10"/>
    <w:rsid w:val="00BB7461"/>
    <w:rsid w:val="00BC091F"/>
    <w:rsid w:val="00BC33D5"/>
    <w:rsid w:val="00BC35D5"/>
    <w:rsid w:val="00BC588F"/>
    <w:rsid w:val="00BC7040"/>
    <w:rsid w:val="00BC7356"/>
    <w:rsid w:val="00BC7782"/>
    <w:rsid w:val="00BD0542"/>
    <w:rsid w:val="00BD1958"/>
    <w:rsid w:val="00BD222D"/>
    <w:rsid w:val="00BD3EA8"/>
    <w:rsid w:val="00BD5711"/>
    <w:rsid w:val="00BD70EA"/>
    <w:rsid w:val="00BD7C8D"/>
    <w:rsid w:val="00BE4C05"/>
    <w:rsid w:val="00BE525F"/>
    <w:rsid w:val="00BE5DFD"/>
    <w:rsid w:val="00BE63B0"/>
    <w:rsid w:val="00BE7850"/>
    <w:rsid w:val="00BE7FBC"/>
    <w:rsid w:val="00BF0289"/>
    <w:rsid w:val="00BF0FBA"/>
    <w:rsid w:val="00BF106A"/>
    <w:rsid w:val="00BF149B"/>
    <w:rsid w:val="00BF1628"/>
    <w:rsid w:val="00BF1B9C"/>
    <w:rsid w:val="00BF1FF2"/>
    <w:rsid w:val="00BF39E1"/>
    <w:rsid w:val="00BF4140"/>
    <w:rsid w:val="00BF4FDD"/>
    <w:rsid w:val="00BF5EAF"/>
    <w:rsid w:val="00BF69D1"/>
    <w:rsid w:val="00BF7670"/>
    <w:rsid w:val="00BF7731"/>
    <w:rsid w:val="00C019A9"/>
    <w:rsid w:val="00C01AC7"/>
    <w:rsid w:val="00C01B6D"/>
    <w:rsid w:val="00C0331F"/>
    <w:rsid w:val="00C045D5"/>
    <w:rsid w:val="00C050A1"/>
    <w:rsid w:val="00C06A42"/>
    <w:rsid w:val="00C075B3"/>
    <w:rsid w:val="00C101F9"/>
    <w:rsid w:val="00C12F12"/>
    <w:rsid w:val="00C14D42"/>
    <w:rsid w:val="00C1579C"/>
    <w:rsid w:val="00C17405"/>
    <w:rsid w:val="00C177C0"/>
    <w:rsid w:val="00C17F42"/>
    <w:rsid w:val="00C200A3"/>
    <w:rsid w:val="00C2098F"/>
    <w:rsid w:val="00C20DBF"/>
    <w:rsid w:val="00C21561"/>
    <w:rsid w:val="00C21A9A"/>
    <w:rsid w:val="00C2233B"/>
    <w:rsid w:val="00C22824"/>
    <w:rsid w:val="00C2334B"/>
    <w:rsid w:val="00C23393"/>
    <w:rsid w:val="00C234E2"/>
    <w:rsid w:val="00C259E4"/>
    <w:rsid w:val="00C25EAE"/>
    <w:rsid w:val="00C27071"/>
    <w:rsid w:val="00C27B1B"/>
    <w:rsid w:val="00C27D5E"/>
    <w:rsid w:val="00C27E6C"/>
    <w:rsid w:val="00C31089"/>
    <w:rsid w:val="00C31795"/>
    <w:rsid w:val="00C32D8D"/>
    <w:rsid w:val="00C352D7"/>
    <w:rsid w:val="00C36847"/>
    <w:rsid w:val="00C36B3D"/>
    <w:rsid w:val="00C36BE0"/>
    <w:rsid w:val="00C379C0"/>
    <w:rsid w:val="00C40FB4"/>
    <w:rsid w:val="00C41942"/>
    <w:rsid w:val="00C42754"/>
    <w:rsid w:val="00C432B8"/>
    <w:rsid w:val="00C43D51"/>
    <w:rsid w:val="00C466B5"/>
    <w:rsid w:val="00C46C98"/>
    <w:rsid w:val="00C478AD"/>
    <w:rsid w:val="00C52CF3"/>
    <w:rsid w:val="00C52E37"/>
    <w:rsid w:val="00C5434D"/>
    <w:rsid w:val="00C54474"/>
    <w:rsid w:val="00C54D22"/>
    <w:rsid w:val="00C55BBF"/>
    <w:rsid w:val="00C56D64"/>
    <w:rsid w:val="00C573C0"/>
    <w:rsid w:val="00C60F6C"/>
    <w:rsid w:val="00C618E2"/>
    <w:rsid w:val="00C62B63"/>
    <w:rsid w:val="00C63C72"/>
    <w:rsid w:val="00C64852"/>
    <w:rsid w:val="00C648E8"/>
    <w:rsid w:val="00C64943"/>
    <w:rsid w:val="00C6556D"/>
    <w:rsid w:val="00C66665"/>
    <w:rsid w:val="00C67282"/>
    <w:rsid w:val="00C67CC5"/>
    <w:rsid w:val="00C70439"/>
    <w:rsid w:val="00C714F9"/>
    <w:rsid w:val="00C717A8"/>
    <w:rsid w:val="00C737F7"/>
    <w:rsid w:val="00C75C79"/>
    <w:rsid w:val="00C75CA4"/>
    <w:rsid w:val="00C804B0"/>
    <w:rsid w:val="00C82729"/>
    <w:rsid w:val="00C833F1"/>
    <w:rsid w:val="00C83D38"/>
    <w:rsid w:val="00C84D52"/>
    <w:rsid w:val="00C8542F"/>
    <w:rsid w:val="00C8564C"/>
    <w:rsid w:val="00C86122"/>
    <w:rsid w:val="00C86235"/>
    <w:rsid w:val="00C87384"/>
    <w:rsid w:val="00C91E23"/>
    <w:rsid w:val="00C92D50"/>
    <w:rsid w:val="00C9553B"/>
    <w:rsid w:val="00C970BA"/>
    <w:rsid w:val="00CA076C"/>
    <w:rsid w:val="00CA2D25"/>
    <w:rsid w:val="00CA3C0A"/>
    <w:rsid w:val="00CA3FE6"/>
    <w:rsid w:val="00CA7758"/>
    <w:rsid w:val="00CA7DC4"/>
    <w:rsid w:val="00CB26A2"/>
    <w:rsid w:val="00CB3C29"/>
    <w:rsid w:val="00CB3C2D"/>
    <w:rsid w:val="00CB5436"/>
    <w:rsid w:val="00CB58B9"/>
    <w:rsid w:val="00CB599C"/>
    <w:rsid w:val="00CB5E11"/>
    <w:rsid w:val="00CB5F4B"/>
    <w:rsid w:val="00CC0196"/>
    <w:rsid w:val="00CC01DD"/>
    <w:rsid w:val="00CC0A80"/>
    <w:rsid w:val="00CC0D1F"/>
    <w:rsid w:val="00CC229B"/>
    <w:rsid w:val="00CC2F0E"/>
    <w:rsid w:val="00CC3245"/>
    <w:rsid w:val="00CC444B"/>
    <w:rsid w:val="00CC5BD9"/>
    <w:rsid w:val="00CC6004"/>
    <w:rsid w:val="00CC6B05"/>
    <w:rsid w:val="00CC7143"/>
    <w:rsid w:val="00CC7277"/>
    <w:rsid w:val="00CD160A"/>
    <w:rsid w:val="00CD50DB"/>
    <w:rsid w:val="00CE19E6"/>
    <w:rsid w:val="00CE3114"/>
    <w:rsid w:val="00CE3759"/>
    <w:rsid w:val="00CE466F"/>
    <w:rsid w:val="00CE5289"/>
    <w:rsid w:val="00CF3027"/>
    <w:rsid w:val="00CF3243"/>
    <w:rsid w:val="00CF5244"/>
    <w:rsid w:val="00CF6401"/>
    <w:rsid w:val="00CF6F86"/>
    <w:rsid w:val="00CF77B0"/>
    <w:rsid w:val="00D01232"/>
    <w:rsid w:val="00D01E80"/>
    <w:rsid w:val="00D01EBC"/>
    <w:rsid w:val="00D0261F"/>
    <w:rsid w:val="00D0265D"/>
    <w:rsid w:val="00D032F4"/>
    <w:rsid w:val="00D03B7C"/>
    <w:rsid w:val="00D05035"/>
    <w:rsid w:val="00D0535E"/>
    <w:rsid w:val="00D05516"/>
    <w:rsid w:val="00D05F34"/>
    <w:rsid w:val="00D06C41"/>
    <w:rsid w:val="00D11D8D"/>
    <w:rsid w:val="00D1507F"/>
    <w:rsid w:val="00D1636F"/>
    <w:rsid w:val="00D16EEA"/>
    <w:rsid w:val="00D17452"/>
    <w:rsid w:val="00D17B10"/>
    <w:rsid w:val="00D20522"/>
    <w:rsid w:val="00D20C6D"/>
    <w:rsid w:val="00D222F6"/>
    <w:rsid w:val="00D2361F"/>
    <w:rsid w:val="00D23A76"/>
    <w:rsid w:val="00D251ED"/>
    <w:rsid w:val="00D263DD"/>
    <w:rsid w:val="00D26C29"/>
    <w:rsid w:val="00D2785E"/>
    <w:rsid w:val="00D27EE6"/>
    <w:rsid w:val="00D30FC3"/>
    <w:rsid w:val="00D31131"/>
    <w:rsid w:val="00D311B2"/>
    <w:rsid w:val="00D31349"/>
    <w:rsid w:val="00D31654"/>
    <w:rsid w:val="00D31CBD"/>
    <w:rsid w:val="00D32780"/>
    <w:rsid w:val="00D3282F"/>
    <w:rsid w:val="00D32EB2"/>
    <w:rsid w:val="00D34CFB"/>
    <w:rsid w:val="00D350E2"/>
    <w:rsid w:val="00D35874"/>
    <w:rsid w:val="00D35C34"/>
    <w:rsid w:val="00D36819"/>
    <w:rsid w:val="00D374B1"/>
    <w:rsid w:val="00D3756D"/>
    <w:rsid w:val="00D40C06"/>
    <w:rsid w:val="00D40FF3"/>
    <w:rsid w:val="00D4176A"/>
    <w:rsid w:val="00D42558"/>
    <w:rsid w:val="00D42684"/>
    <w:rsid w:val="00D439D3"/>
    <w:rsid w:val="00D4485B"/>
    <w:rsid w:val="00D44C1D"/>
    <w:rsid w:val="00D44EEB"/>
    <w:rsid w:val="00D45BF3"/>
    <w:rsid w:val="00D45CAB"/>
    <w:rsid w:val="00D46BE7"/>
    <w:rsid w:val="00D46F31"/>
    <w:rsid w:val="00D507C2"/>
    <w:rsid w:val="00D514BD"/>
    <w:rsid w:val="00D51E2A"/>
    <w:rsid w:val="00D53100"/>
    <w:rsid w:val="00D5316D"/>
    <w:rsid w:val="00D54DCA"/>
    <w:rsid w:val="00D54DF9"/>
    <w:rsid w:val="00D554B8"/>
    <w:rsid w:val="00D565BD"/>
    <w:rsid w:val="00D56F69"/>
    <w:rsid w:val="00D6073B"/>
    <w:rsid w:val="00D618DA"/>
    <w:rsid w:val="00D61F91"/>
    <w:rsid w:val="00D625BE"/>
    <w:rsid w:val="00D62CEA"/>
    <w:rsid w:val="00D63572"/>
    <w:rsid w:val="00D63962"/>
    <w:rsid w:val="00D65672"/>
    <w:rsid w:val="00D70965"/>
    <w:rsid w:val="00D70FDA"/>
    <w:rsid w:val="00D720C9"/>
    <w:rsid w:val="00D72627"/>
    <w:rsid w:val="00D72F24"/>
    <w:rsid w:val="00D7385B"/>
    <w:rsid w:val="00D7593D"/>
    <w:rsid w:val="00D76034"/>
    <w:rsid w:val="00D76257"/>
    <w:rsid w:val="00D771B2"/>
    <w:rsid w:val="00D80E29"/>
    <w:rsid w:val="00D81BCF"/>
    <w:rsid w:val="00D81C6B"/>
    <w:rsid w:val="00D83605"/>
    <w:rsid w:val="00D8546A"/>
    <w:rsid w:val="00D8701A"/>
    <w:rsid w:val="00D873CF"/>
    <w:rsid w:val="00D91481"/>
    <w:rsid w:val="00D957EE"/>
    <w:rsid w:val="00D962FB"/>
    <w:rsid w:val="00D96A20"/>
    <w:rsid w:val="00DA2ABE"/>
    <w:rsid w:val="00DA32DE"/>
    <w:rsid w:val="00DA3483"/>
    <w:rsid w:val="00DA4E38"/>
    <w:rsid w:val="00DA62A2"/>
    <w:rsid w:val="00DA656B"/>
    <w:rsid w:val="00DA78BE"/>
    <w:rsid w:val="00DB0F25"/>
    <w:rsid w:val="00DB103F"/>
    <w:rsid w:val="00DB4119"/>
    <w:rsid w:val="00DB41FE"/>
    <w:rsid w:val="00DB5FE1"/>
    <w:rsid w:val="00DB7CC2"/>
    <w:rsid w:val="00DC15CC"/>
    <w:rsid w:val="00DC20B3"/>
    <w:rsid w:val="00DC3CAF"/>
    <w:rsid w:val="00DC448D"/>
    <w:rsid w:val="00DC61F5"/>
    <w:rsid w:val="00DD16F9"/>
    <w:rsid w:val="00DD1D0C"/>
    <w:rsid w:val="00DD2012"/>
    <w:rsid w:val="00DD27D7"/>
    <w:rsid w:val="00DD3B65"/>
    <w:rsid w:val="00DD40BE"/>
    <w:rsid w:val="00DD7288"/>
    <w:rsid w:val="00DD762B"/>
    <w:rsid w:val="00DD7DE2"/>
    <w:rsid w:val="00DE17D5"/>
    <w:rsid w:val="00DE1E95"/>
    <w:rsid w:val="00DE280C"/>
    <w:rsid w:val="00DE633A"/>
    <w:rsid w:val="00DE77F7"/>
    <w:rsid w:val="00DF0218"/>
    <w:rsid w:val="00DF22D6"/>
    <w:rsid w:val="00DF23AE"/>
    <w:rsid w:val="00DF2CB0"/>
    <w:rsid w:val="00DF3B53"/>
    <w:rsid w:val="00DF4C2F"/>
    <w:rsid w:val="00DF5899"/>
    <w:rsid w:val="00DF755E"/>
    <w:rsid w:val="00DF7EC6"/>
    <w:rsid w:val="00E02122"/>
    <w:rsid w:val="00E025BE"/>
    <w:rsid w:val="00E02C33"/>
    <w:rsid w:val="00E038A4"/>
    <w:rsid w:val="00E03FDC"/>
    <w:rsid w:val="00E05FC1"/>
    <w:rsid w:val="00E111B6"/>
    <w:rsid w:val="00E11634"/>
    <w:rsid w:val="00E116D5"/>
    <w:rsid w:val="00E13311"/>
    <w:rsid w:val="00E13616"/>
    <w:rsid w:val="00E14B7C"/>
    <w:rsid w:val="00E15AD0"/>
    <w:rsid w:val="00E160B1"/>
    <w:rsid w:val="00E16372"/>
    <w:rsid w:val="00E16730"/>
    <w:rsid w:val="00E1692D"/>
    <w:rsid w:val="00E179A9"/>
    <w:rsid w:val="00E2040C"/>
    <w:rsid w:val="00E20B43"/>
    <w:rsid w:val="00E22B4F"/>
    <w:rsid w:val="00E23AD4"/>
    <w:rsid w:val="00E23B8E"/>
    <w:rsid w:val="00E23E43"/>
    <w:rsid w:val="00E2698B"/>
    <w:rsid w:val="00E26BDA"/>
    <w:rsid w:val="00E27A03"/>
    <w:rsid w:val="00E27A8D"/>
    <w:rsid w:val="00E30AA7"/>
    <w:rsid w:val="00E31A4F"/>
    <w:rsid w:val="00E326A6"/>
    <w:rsid w:val="00E344A4"/>
    <w:rsid w:val="00E41E05"/>
    <w:rsid w:val="00E4283C"/>
    <w:rsid w:val="00E42CCB"/>
    <w:rsid w:val="00E43025"/>
    <w:rsid w:val="00E448B9"/>
    <w:rsid w:val="00E44BE3"/>
    <w:rsid w:val="00E46697"/>
    <w:rsid w:val="00E46895"/>
    <w:rsid w:val="00E51B09"/>
    <w:rsid w:val="00E51C78"/>
    <w:rsid w:val="00E52D6C"/>
    <w:rsid w:val="00E53568"/>
    <w:rsid w:val="00E53FFF"/>
    <w:rsid w:val="00E5611B"/>
    <w:rsid w:val="00E5735A"/>
    <w:rsid w:val="00E57AF1"/>
    <w:rsid w:val="00E57B57"/>
    <w:rsid w:val="00E57C87"/>
    <w:rsid w:val="00E60792"/>
    <w:rsid w:val="00E625D1"/>
    <w:rsid w:val="00E636FA"/>
    <w:rsid w:val="00E6455E"/>
    <w:rsid w:val="00E64775"/>
    <w:rsid w:val="00E66FAE"/>
    <w:rsid w:val="00E6783B"/>
    <w:rsid w:val="00E73B40"/>
    <w:rsid w:val="00E73D1B"/>
    <w:rsid w:val="00E752E3"/>
    <w:rsid w:val="00E75440"/>
    <w:rsid w:val="00E75FC3"/>
    <w:rsid w:val="00E77924"/>
    <w:rsid w:val="00E805BD"/>
    <w:rsid w:val="00E8125E"/>
    <w:rsid w:val="00E8262B"/>
    <w:rsid w:val="00E85581"/>
    <w:rsid w:val="00E87E92"/>
    <w:rsid w:val="00E90BFB"/>
    <w:rsid w:val="00E91091"/>
    <w:rsid w:val="00E91136"/>
    <w:rsid w:val="00E91301"/>
    <w:rsid w:val="00E91CC8"/>
    <w:rsid w:val="00E91FF1"/>
    <w:rsid w:val="00E93755"/>
    <w:rsid w:val="00E95D01"/>
    <w:rsid w:val="00E96AF0"/>
    <w:rsid w:val="00E96D02"/>
    <w:rsid w:val="00E97B42"/>
    <w:rsid w:val="00E97D0A"/>
    <w:rsid w:val="00EA04DB"/>
    <w:rsid w:val="00EA0EB5"/>
    <w:rsid w:val="00EA11F7"/>
    <w:rsid w:val="00EA1BD8"/>
    <w:rsid w:val="00EA3383"/>
    <w:rsid w:val="00EA3E0D"/>
    <w:rsid w:val="00EA4664"/>
    <w:rsid w:val="00EA46F5"/>
    <w:rsid w:val="00EA483B"/>
    <w:rsid w:val="00EA59DB"/>
    <w:rsid w:val="00EA5C0C"/>
    <w:rsid w:val="00EA6255"/>
    <w:rsid w:val="00EA657B"/>
    <w:rsid w:val="00EB07EA"/>
    <w:rsid w:val="00EB0CCC"/>
    <w:rsid w:val="00EB37B5"/>
    <w:rsid w:val="00EB5701"/>
    <w:rsid w:val="00EB579E"/>
    <w:rsid w:val="00EB785B"/>
    <w:rsid w:val="00EC0BBE"/>
    <w:rsid w:val="00EC1357"/>
    <w:rsid w:val="00EC22C7"/>
    <w:rsid w:val="00EC313A"/>
    <w:rsid w:val="00EC3A80"/>
    <w:rsid w:val="00EC3DD7"/>
    <w:rsid w:val="00EC4D19"/>
    <w:rsid w:val="00EC735B"/>
    <w:rsid w:val="00EC7372"/>
    <w:rsid w:val="00EC73A7"/>
    <w:rsid w:val="00ED301E"/>
    <w:rsid w:val="00ED3370"/>
    <w:rsid w:val="00ED4D05"/>
    <w:rsid w:val="00ED55AC"/>
    <w:rsid w:val="00ED5F78"/>
    <w:rsid w:val="00ED6BE7"/>
    <w:rsid w:val="00EE058C"/>
    <w:rsid w:val="00EE16C3"/>
    <w:rsid w:val="00EE2116"/>
    <w:rsid w:val="00EE21B0"/>
    <w:rsid w:val="00EE22F6"/>
    <w:rsid w:val="00EE26EB"/>
    <w:rsid w:val="00EE2730"/>
    <w:rsid w:val="00EE32BC"/>
    <w:rsid w:val="00EE4588"/>
    <w:rsid w:val="00EE49A5"/>
    <w:rsid w:val="00EE65C6"/>
    <w:rsid w:val="00EE793E"/>
    <w:rsid w:val="00EE7C6A"/>
    <w:rsid w:val="00EF0618"/>
    <w:rsid w:val="00EF09C7"/>
    <w:rsid w:val="00EF1124"/>
    <w:rsid w:val="00EF1DDD"/>
    <w:rsid w:val="00EF241D"/>
    <w:rsid w:val="00EF2473"/>
    <w:rsid w:val="00EF257D"/>
    <w:rsid w:val="00EF4BEB"/>
    <w:rsid w:val="00EF5184"/>
    <w:rsid w:val="00EF5DBF"/>
    <w:rsid w:val="00EF5E91"/>
    <w:rsid w:val="00EF5F14"/>
    <w:rsid w:val="00F013E5"/>
    <w:rsid w:val="00F02F4F"/>
    <w:rsid w:val="00F051C1"/>
    <w:rsid w:val="00F055CF"/>
    <w:rsid w:val="00F05CF9"/>
    <w:rsid w:val="00F05E3B"/>
    <w:rsid w:val="00F06ECF"/>
    <w:rsid w:val="00F076CC"/>
    <w:rsid w:val="00F10E67"/>
    <w:rsid w:val="00F11330"/>
    <w:rsid w:val="00F132AC"/>
    <w:rsid w:val="00F13782"/>
    <w:rsid w:val="00F139E2"/>
    <w:rsid w:val="00F13DC3"/>
    <w:rsid w:val="00F14B83"/>
    <w:rsid w:val="00F16046"/>
    <w:rsid w:val="00F20A6D"/>
    <w:rsid w:val="00F20F9D"/>
    <w:rsid w:val="00F23B20"/>
    <w:rsid w:val="00F26B34"/>
    <w:rsid w:val="00F30233"/>
    <w:rsid w:val="00F30889"/>
    <w:rsid w:val="00F30B2F"/>
    <w:rsid w:val="00F3125F"/>
    <w:rsid w:val="00F31A6A"/>
    <w:rsid w:val="00F351E8"/>
    <w:rsid w:val="00F36B83"/>
    <w:rsid w:val="00F375B3"/>
    <w:rsid w:val="00F37DDC"/>
    <w:rsid w:val="00F403D7"/>
    <w:rsid w:val="00F40D7B"/>
    <w:rsid w:val="00F41914"/>
    <w:rsid w:val="00F44141"/>
    <w:rsid w:val="00F4512D"/>
    <w:rsid w:val="00F50041"/>
    <w:rsid w:val="00F51AA2"/>
    <w:rsid w:val="00F52117"/>
    <w:rsid w:val="00F5417A"/>
    <w:rsid w:val="00F544B0"/>
    <w:rsid w:val="00F55434"/>
    <w:rsid w:val="00F55ECF"/>
    <w:rsid w:val="00F56340"/>
    <w:rsid w:val="00F57B72"/>
    <w:rsid w:val="00F6068F"/>
    <w:rsid w:val="00F61F79"/>
    <w:rsid w:val="00F6414A"/>
    <w:rsid w:val="00F65B41"/>
    <w:rsid w:val="00F666BB"/>
    <w:rsid w:val="00F669DB"/>
    <w:rsid w:val="00F67613"/>
    <w:rsid w:val="00F67945"/>
    <w:rsid w:val="00F70479"/>
    <w:rsid w:val="00F704FE"/>
    <w:rsid w:val="00F7062C"/>
    <w:rsid w:val="00F726E6"/>
    <w:rsid w:val="00F747C8"/>
    <w:rsid w:val="00F764FA"/>
    <w:rsid w:val="00F84461"/>
    <w:rsid w:val="00F84872"/>
    <w:rsid w:val="00F869B7"/>
    <w:rsid w:val="00F86B97"/>
    <w:rsid w:val="00F871EE"/>
    <w:rsid w:val="00F87B69"/>
    <w:rsid w:val="00F87EC8"/>
    <w:rsid w:val="00F92348"/>
    <w:rsid w:val="00F92BC2"/>
    <w:rsid w:val="00F94DDE"/>
    <w:rsid w:val="00F95862"/>
    <w:rsid w:val="00F9599B"/>
    <w:rsid w:val="00F96566"/>
    <w:rsid w:val="00FA0499"/>
    <w:rsid w:val="00FA077D"/>
    <w:rsid w:val="00FA0F49"/>
    <w:rsid w:val="00FA0FDD"/>
    <w:rsid w:val="00FA10D7"/>
    <w:rsid w:val="00FA3B0A"/>
    <w:rsid w:val="00FA480C"/>
    <w:rsid w:val="00FA5CF4"/>
    <w:rsid w:val="00FA602B"/>
    <w:rsid w:val="00FA6F9F"/>
    <w:rsid w:val="00FB24DD"/>
    <w:rsid w:val="00FB5103"/>
    <w:rsid w:val="00FC1784"/>
    <w:rsid w:val="00FC213E"/>
    <w:rsid w:val="00FC2438"/>
    <w:rsid w:val="00FC2C20"/>
    <w:rsid w:val="00FC42E8"/>
    <w:rsid w:val="00FC44B4"/>
    <w:rsid w:val="00FC45B5"/>
    <w:rsid w:val="00FC4D48"/>
    <w:rsid w:val="00FC5928"/>
    <w:rsid w:val="00FC5D52"/>
    <w:rsid w:val="00FC72AB"/>
    <w:rsid w:val="00FC7E7A"/>
    <w:rsid w:val="00FC7F27"/>
    <w:rsid w:val="00FD145F"/>
    <w:rsid w:val="00FD4508"/>
    <w:rsid w:val="00FD4516"/>
    <w:rsid w:val="00FD52FB"/>
    <w:rsid w:val="00FD53FA"/>
    <w:rsid w:val="00FD5548"/>
    <w:rsid w:val="00FD58D0"/>
    <w:rsid w:val="00FD5D7E"/>
    <w:rsid w:val="00FD6BDB"/>
    <w:rsid w:val="00FD7226"/>
    <w:rsid w:val="00FD7E5F"/>
    <w:rsid w:val="00FE18F8"/>
    <w:rsid w:val="00FE1CDE"/>
    <w:rsid w:val="00FE1EE1"/>
    <w:rsid w:val="00FE3890"/>
    <w:rsid w:val="00FE4223"/>
    <w:rsid w:val="00FE5481"/>
    <w:rsid w:val="00FE564A"/>
    <w:rsid w:val="00FF0D3D"/>
    <w:rsid w:val="00FF175A"/>
    <w:rsid w:val="00FF1C09"/>
    <w:rsid w:val="00FF2CE8"/>
    <w:rsid w:val="00FF5B18"/>
    <w:rsid w:val="00FF689E"/>
    <w:rsid w:val="00FF6BE4"/>
    <w:rsid w:val="00FF7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356AB"/>
  <w15:docId w15:val="{ECF4D5BC-FF5A-4CBF-B5BC-8CA1AB5F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626"/>
  </w:style>
  <w:style w:type="paragraph" w:styleId="1">
    <w:name w:val="heading 1"/>
    <w:basedOn w:val="a"/>
    <w:next w:val="a"/>
    <w:link w:val="10"/>
    <w:uiPriority w:val="9"/>
    <w:qFormat/>
    <w:rsid w:val="003948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74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15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88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74F5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C15D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No Spacing"/>
    <w:link w:val="a4"/>
    <w:uiPriority w:val="1"/>
    <w:qFormat/>
    <w:rsid w:val="00CA7DC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A6610"/>
  </w:style>
  <w:style w:type="paragraph" w:styleId="a5">
    <w:name w:val="Title"/>
    <w:basedOn w:val="a"/>
    <w:link w:val="a6"/>
    <w:qFormat/>
    <w:rsid w:val="004758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47587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3D1AA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D1AA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D1AA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D1AA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D1AA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D1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1AAD"/>
    <w:rPr>
      <w:rFonts w:ascii="Tahoma" w:hAnsi="Tahoma" w:cs="Tahoma"/>
      <w:sz w:val="16"/>
      <w:szCs w:val="16"/>
    </w:rPr>
  </w:style>
  <w:style w:type="paragraph" w:styleId="ae">
    <w:name w:val="List Paragraph"/>
    <w:basedOn w:val="a"/>
    <w:link w:val="af"/>
    <w:uiPriority w:val="34"/>
    <w:qFormat/>
    <w:rsid w:val="008E2620"/>
    <w:pPr>
      <w:ind w:left="720"/>
      <w:contextualSpacing/>
    </w:pPr>
  </w:style>
  <w:style w:type="character" w:customStyle="1" w:styleId="FontStyle38">
    <w:name w:val="Font Style38"/>
    <w:uiPriority w:val="99"/>
    <w:rsid w:val="00B173A7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5A6610"/>
    <w:rPr>
      <w:rFonts w:cs="Times New Roman"/>
    </w:rPr>
  </w:style>
  <w:style w:type="paragraph" w:customStyle="1" w:styleId="ArialNarrow">
    <w:name w:val="Обычный + Arial Narrow"/>
    <w:basedOn w:val="a3"/>
    <w:uiPriority w:val="99"/>
    <w:rsid w:val="00595CB4"/>
    <w:pPr>
      <w:jc w:val="both"/>
    </w:pPr>
    <w:rPr>
      <w:rFonts w:ascii="Times New Roman" w:eastAsia="Times New Roman" w:hAnsi="Times New Roman" w:cs="Times New Roman"/>
      <w:b/>
      <w:sz w:val="32"/>
      <w:szCs w:val="26"/>
    </w:rPr>
  </w:style>
  <w:style w:type="table" w:styleId="af0">
    <w:name w:val="Table Grid"/>
    <w:basedOn w:val="a1"/>
    <w:uiPriority w:val="59"/>
    <w:rsid w:val="00DD1D0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basedOn w:val="a"/>
    <w:rsid w:val="00DD1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DD1D0C"/>
    <w:rPr>
      <w:b/>
      <w:bCs/>
    </w:rPr>
  </w:style>
  <w:style w:type="paragraph" w:customStyle="1" w:styleId="11">
    <w:name w:val="Абзац списка1"/>
    <w:basedOn w:val="a"/>
    <w:rsid w:val="00DD1D0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2">
    <w:name w:val="Содержимое таблицы"/>
    <w:basedOn w:val="a"/>
    <w:rsid w:val="00DB103F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af3">
    <w:name w:val="Normal (Web)"/>
    <w:basedOn w:val="a"/>
    <w:link w:val="af4"/>
    <w:uiPriority w:val="99"/>
    <w:unhideWhenUsed/>
    <w:rsid w:val="008F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header"/>
    <w:basedOn w:val="a"/>
    <w:link w:val="af6"/>
    <w:uiPriority w:val="99"/>
    <w:unhideWhenUsed/>
    <w:rsid w:val="006A6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6A696D"/>
  </w:style>
  <w:style w:type="paragraph" w:styleId="af7">
    <w:name w:val="footer"/>
    <w:basedOn w:val="a"/>
    <w:link w:val="af8"/>
    <w:uiPriority w:val="99"/>
    <w:unhideWhenUsed/>
    <w:rsid w:val="006A6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6A696D"/>
  </w:style>
  <w:style w:type="character" w:styleId="af9">
    <w:name w:val="Hyperlink"/>
    <w:basedOn w:val="a0"/>
    <w:uiPriority w:val="99"/>
    <w:unhideWhenUsed/>
    <w:rsid w:val="006A696D"/>
    <w:rPr>
      <w:color w:val="0000FF"/>
      <w:u w:val="single"/>
    </w:rPr>
  </w:style>
  <w:style w:type="character" w:styleId="afa">
    <w:name w:val="Emphasis"/>
    <w:basedOn w:val="a0"/>
    <w:uiPriority w:val="20"/>
    <w:qFormat/>
    <w:rsid w:val="000D0BFB"/>
    <w:rPr>
      <w:i/>
      <w:iCs/>
    </w:rPr>
  </w:style>
  <w:style w:type="character" w:customStyle="1" w:styleId="ft">
    <w:name w:val="ft"/>
    <w:basedOn w:val="a0"/>
    <w:rsid w:val="000D0BFB"/>
  </w:style>
  <w:style w:type="paragraph" w:styleId="afb">
    <w:name w:val="Body Text"/>
    <w:basedOn w:val="a"/>
    <w:link w:val="afc"/>
    <w:rsid w:val="00305570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c">
    <w:name w:val="Основной текст Знак"/>
    <w:basedOn w:val="a0"/>
    <w:link w:val="afb"/>
    <w:rsid w:val="00305570"/>
    <w:rPr>
      <w:rFonts w:ascii="Times New Roman" w:eastAsia="Times New Roman" w:hAnsi="Times New Roman" w:cs="Times New Roman"/>
      <w:sz w:val="28"/>
      <w:szCs w:val="20"/>
    </w:rPr>
  </w:style>
  <w:style w:type="character" w:customStyle="1" w:styleId="st1">
    <w:name w:val="st1"/>
    <w:basedOn w:val="a0"/>
    <w:rsid w:val="00993384"/>
  </w:style>
  <w:style w:type="paragraph" w:styleId="afd">
    <w:name w:val="TOC Heading"/>
    <w:basedOn w:val="1"/>
    <w:next w:val="a"/>
    <w:uiPriority w:val="39"/>
    <w:unhideWhenUsed/>
    <w:qFormat/>
    <w:rsid w:val="002C15D1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D4176A"/>
    <w:pPr>
      <w:tabs>
        <w:tab w:val="right" w:leader="dot" w:pos="9345"/>
      </w:tabs>
      <w:spacing w:after="100"/>
      <w:ind w:left="142"/>
    </w:pPr>
  </w:style>
  <w:style w:type="paragraph" w:styleId="21">
    <w:name w:val="toc 2"/>
    <w:basedOn w:val="a"/>
    <w:next w:val="a"/>
    <w:autoRedefine/>
    <w:uiPriority w:val="39"/>
    <w:unhideWhenUsed/>
    <w:rsid w:val="002C15D1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2C15D1"/>
    <w:pPr>
      <w:spacing w:after="100"/>
      <w:ind w:left="440"/>
    </w:pPr>
  </w:style>
  <w:style w:type="table" w:customStyle="1" w:styleId="13">
    <w:name w:val="Сетка таблицы1"/>
    <w:basedOn w:val="a1"/>
    <w:next w:val="af0"/>
    <w:uiPriority w:val="59"/>
    <w:rsid w:val="0079749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a"/>
    <w:rsid w:val="0079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797490"/>
  </w:style>
  <w:style w:type="numbering" w:customStyle="1" w:styleId="22">
    <w:name w:val="Нет списка2"/>
    <w:next w:val="a2"/>
    <w:uiPriority w:val="99"/>
    <w:semiHidden/>
    <w:unhideWhenUsed/>
    <w:rsid w:val="00797490"/>
  </w:style>
  <w:style w:type="character" w:customStyle="1" w:styleId="af4">
    <w:name w:val="Обычный (веб) Знак"/>
    <w:link w:val="af3"/>
    <w:uiPriority w:val="99"/>
    <w:locked/>
    <w:rsid w:val="00797490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Абзац списка Знак"/>
    <w:link w:val="ae"/>
    <w:uiPriority w:val="34"/>
    <w:rsid w:val="00797490"/>
  </w:style>
  <w:style w:type="character" w:styleId="afe">
    <w:name w:val="FollowedHyperlink"/>
    <w:basedOn w:val="a0"/>
    <w:uiPriority w:val="99"/>
    <w:semiHidden/>
    <w:unhideWhenUsed/>
    <w:rsid w:val="00D3282F"/>
    <w:rPr>
      <w:color w:val="954F72" w:themeColor="followedHyperlink"/>
      <w:u w:val="single"/>
    </w:rPr>
  </w:style>
  <w:style w:type="paragraph" w:customStyle="1" w:styleId="xl63">
    <w:name w:val="xl63"/>
    <w:basedOn w:val="a"/>
    <w:rsid w:val="001C5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1C5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1C5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1C5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1C5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1C5C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1C5C5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1C5C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1C5C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1C5C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1C5C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1C5C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1C5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1C5C52"/>
    <w:pP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Абзац списка2"/>
    <w:basedOn w:val="a"/>
    <w:rsid w:val="00F61F79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font5">
    <w:name w:val="font5"/>
    <w:basedOn w:val="a"/>
    <w:rsid w:val="006A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font6">
    <w:name w:val="font6"/>
    <w:basedOn w:val="a"/>
    <w:rsid w:val="006A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7">
    <w:name w:val="font7"/>
    <w:basedOn w:val="a"/>
    <w:rsid w:val="006A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8">
    <w:name w:val="font8"/>
    <w:basedOn w:val="a"/>
    <w:rsid w:val="006A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7">
    <w:name w:val="xl77"/>
    <w:basedOn w:val="a"/>
    <w:rsid w:val="006A1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6A12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9">
    <w:name w:val="xl79"/>
    <w:basedOn w:val="a"/>
    <w:rsid w:val="006A124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a"/>
    <w:rsid w:val="006A12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a"/>
    <w:rsid w:val="006A124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6A12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6A12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6A124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A12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9786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27011857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7007383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hyperlink" Target="http://www.pkkik.perm.ru/wp-content/uploads/2015/01/%D0%A3%D1%81%D1%82%D0%B0%D0%B2-%D0%93%D0%91%D0%9F%D0%9E%D0%A3-%D0%9F%D0%9A%D0%9A%D0%98%D0%B8%D0%9A_%D1%81%D0%BA%D0%B0%D0%BD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donkovie.ru/news-cultures.html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donkovie.ru/dankov-tradic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31A18-43BC-4413-910A-A94C5A2C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54</Pages>
  <Words>20118</Words>
  <Characters>114673</Characters>
  <Application>Microsoft Office Word</Application>
  <DocSecurity>0</DocSecurity>
  <Lines>955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ЕН</cp:lastModifiedBy>
  <cp:revision>16</cp:revision>
  <cp:lastPrinted>2017-02-27T08:49:00Z</cp:lastPrinted>
  <dcterms:created xsi:type="dcterms:W3CDTF">2017-03-21T06:17:00Z</dcterms:created>
  <dcterms:modified xsi:type="dcterms:W3CDTF">2017-03-23T07:01:00Z</dcterms:modified>
</cp:coreProperties>
</file>