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BFD" w:rsidRPr="008E6BFD" w:rsidRDefault="008E6BFD" w:rsidP="008E6BFD">
      <w:pPr>
        <w:spacing w:after="0" w:line="240" w:lineRule="auto"/>
        <w:jc w:val="center"/>
        <w:rPr>
          <w:rFonts w:ascii="PT Sans" w:eastAsia="Calibri" w:hAnsi="PT Sans" w:cs="Times New Roman"/>
          <w:b/>
          <w:sz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8E6BFD" w:rsidTr="008E6BFD">
        <w:tc>
          <w:tcPr>
            <w:tcW w:w="3115" w:type="dxa"/>
          </w:tcPr>
          <w:p w:rsidR="008E6BFD" w:rsidRDefault="008E6BFD" w:rsidP="008E6BFD">
            <w:pPr>
              <w:jc w:val="center"/>
              <w:rPr>
                <w:rFonts w:ascii="PT Sans" w:eastAsia="Calibri" w:hAnsi="PT Sans" w:cs="Times New Roman"/>
                <w:b/>
                <w:sz w:val="24"/>
              </w:rPr>
            </w:pPr>
            <w:r>
              <w:rPr>
                <w:rFonts w:ascii="PT Sans" w:eastAsia="Calibri" w:hAnsi="PT Sans" w:cs="Times New Roman"/>
                <w:b/>
                <w:noProof/>
                <w:sz w:val="24"/>
                <w:lang w:eastAsia="ru-RU"/>
              </w:rPr>
              <w:drawing>
                <wp:inline distT="0" distB="0" distL="0" distR="0" wp14:anchorId="40799793">
                  <wp:extent cx="835025" cy="118300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025" cy="1183005"/>
                          </a:xfrm>
                          <a:prstGeom prst="rect">
                            <a:avLst/>
                          </a:prstGeom>
                          <a:noFill/>
                        </pic:spPr>
                      </pic:pic>
                    </a:graphicData>
                  </a:graphic>
                </wp:inline>
              </w:drawing>
            </w:r>
          </w:p>
        </w:tc>
        <w:tc>
          <w:tcPr>
            <w:tcW w:w="3115" w:type="dxa"/>
          </w:tcPr>
          <w:p w:rsidR="008E6BFD" w:rsidRDefault="008E6BFD" w:rsidP="008E6BFD">
            <w:pPr>
              <w:jc w:val="center"/>
              <w:rPr>
                <w:rFonts w:ascii="PT Sans" w:eastAsia="Calibri" w:hAnsi="PT Sans" w:cs="Times New Roman"/>
                <w:b/>
                <w:sz w:val="24"/>
              </w:rPr>
            </w:pPr>
          </w:p>
          <w:p w:rsidR="008E6BFD" w:rsidRDefault="008E6BFD" w:rsidP="008E6BFD">
            <w:pPr>
              <w:jc w:val="center"/>
              <w:rPr>
                <w:rFonts w:ascii="PT Sans" w:eastAsia="Calibri" w:hAnsi="PT Sans" w:cs="Times New Roman"/>
                <w:b/>
                <w:sz w:val="24"/>
              </w:rPr>
            </w:pPr>
          </w:p>
          <w:p w:rsidR="008E6BFD" w:rsidRDefault="008E6BFD" w:rsidP="008E6BFD">
            <w:pPr>
              <w:jc w:val="center"/>
              <w:rPr>
                <w:rFonts w:ascii="PT Sans" w:eastAsia="Calibri" w:hAnsi="PT Sans" w:cs="Times New Roman"/>
                <w:b/>
                <w:sz w:val="24"/>
              </w:rPr>
            </w:pPr>
          </w:p>
          <w:p w:rsidR="008E6BFD" w:rsidRDefault="008E6BFD" w:rsidP="008E6BFD">
            <w:pPr>
              <w:jc w:val="center"/>
              <w:rPr>
                <w:rFonts w:ascii="PT Sans" w:eastAsia="Calibri" w:hAnsi="PT Sans" w:cs="Times New Roman"/>
                <w:b/>
                <w:sz w:val="24"/>
              </w:rPr>
            </w:pPr>
          </w:p>
          <w:p w:rsidR="008E6BFD" w:rsidRPr="008E6BFD" w:rsidRDefault="008E6BFD" w:rsidP="008E6BFD">
            <w:pPr>
              <w:jc w:val="center"/>
              <w:rPr>
                <w:rFonts w:ascii="PT Sans" w:eastAsia="Calibri" w:hAnsi="PT Sans" w:cs="Times New Roman"/>
                <w:b/>
                <w:sz w:val="24"/>
              </w:rPr>
            </w:pPr>
            <w:r w:rsidRPr="008E6BFD">
              <w:rPr>
                <w:rFonts w:ascii="PT Sans" w:eastAsia="Calibri" w:hAnsi="PT Sans" w:cs="Times New Roman"/>
                <w:b/>
                <w:sz w:val="24"/>
              </w:rPr>
              <w:t xml:space="preserve">Министерство культуры </w:t>
            </w:r>
          </w:p>
          <w:p w:rsidR="008E6BFD" w:rsidRPr="008E6BFD" w:rsidRDefault="008E6BFD" w:rsidP="008E6BFD">
            <w:pPr>
              <w:jc w:val="center"/>
              <w:rPr>
                <w:rFonts w:ascii="PT Sans" w:eastAsia="Calibri" w:hAnsi="PT Sans" w:cs="Times New Roman"/>
                <w:b/>
                <w:sz w:val="24"/>
              </w:rPr>
            </w:pPr>
            <w:r w:rsidRPr="008E6BFD">
              <w:rPr>
                <w:rFonts w:ascii="PT Sans" w:eastAsia="Calibri" w:hAnsi="PT Sans" w:cs="Times New Roman"/>
                <w:b/>
                <w:sz w:val="24"/>
              </w:rPr>
              <w:t>Пермского края</w:t>
            </w:r>
          </w:p>
          <w:p w:rsidR="008E6BFD" w:rsidRDefault="008E6BFD" w:rsidP="008E6BFD">
            <w:pPr>
              <w:jc w:val="center"/>
              <w:rPr>
                <w:rFonts w:ascii="PT Sans" w:eastAsia="Calibri" w:hAnsi="PT Sans" w:cs="Times New Roman"/>
                <w:b/>
                <w:sz w:val="24"/>
              </w:rPr>
            </w:pPr>
          </w:p>
        </w:tc>
        <w:tc>
          <w:tcPr>
            <w:tcW w:w="3115" w:type="dxa"/>
            <w:vAlign w:val="center"/>
          </w:tcPr>
          <w:p w:rsidR="008E6BFD" w:rsidRDefault="008E6BFD" w:rsidP="008E6BFD">
            <w:pPr>
              <w:jc w:val="center"/>
              <w:rPr>
                <w:rFonts w:ascii="PT Sans" w:eastAsia="Calibri" w:hAnsi="PT Sans" w:cs="Times New Roman"/>
                <w:b/>
                <w:sz w:val="24"/>
              </w:rPr>
            </w:pPr>
            <w:r>
              <w:rPr>
                <w:rFonts w:ascii="PT Sans" w:eastAsia="Calibri" w:hAnsi="PT Sans" w:cs="Times New Roman"/>
                <w:b/>
                <w:noProof/>
                <w:sz w:val="24"/>
                <w:lang w:eastAsia="ru-RU"/>
              </w:rPr>
              <w:drawing>
                <wp:inline distT="0" distB="0" distL="0" distR="0" wp14:anchorId="42A23657">
                  <wp:extent cx="1469390" cy="7315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9390" cy="731520"/>
                          </a:xfrm>
                          <a:prstGeom prst="rect">
                            <a:avLst/>
                          </a:prstGeom>
                          <a:noFill/>
                        </pic:spPr>
                      </pic:pic>
                    </a:graphicData>
                  </a:graphic>
                </wp:inline>
              </w:drawing>
            </w:r>
          </w:p>
        </w:tc>
      </w:tr>
    </w:tbl>
    <w:p w:rsidR="008E6BFD" w:rsidRDefault="008E6BFD" w:rsidP="008E6BFD">
      <w:pPr>
        <w:spacing w:after="0" w:line="240" w:lineRule="auto"/>
        <w:jc w:val="center"/>
        <w:rPr>
          <w:rFonts w:ascii="PT Sans" w:eastAsia="Calibri" w:hAnsi="PT Sans" w:cs="Times New Roman"/>
          <w:b/>
          <w:sz w:val="24"/>
        </w:rPr>
      </w:pPr>
    </w:p>
    <w:p w:rsidR="008E6BFD" w:rsidRPr="008E6BFD" w:rsidRDefault="008E6BFD" w:rsidP="008E6BFD">
      <w:pPr>
        <w:spacing w:after="0" w:line="240" w:lineRule="auto"/>
        <w:jc w:val="center"/>
        <w:rPr>
          <w:rFonts w:ascii="PT Sans" w:eastAsia="Calibri" w:hAnsi="PT Sans" w:cs="Times New Roman"/>
          <w:b/>
          <w:sz w:val="24"/>
        </w:rPr>
      </w:pPr>
      <w:r w:rsidRPr="008E6BFD">
        <w:rPr>
          <w:rFonts w:ascii="PT Sans" w:eastAsia="Calibri" w:hAnsi="PT Sans" w:cs="Times New Roman"/>
          <w:b/>
          <w:sz w:val="24"/>
        </w:rPr>
        <w:t>Государственное краевое бюджетное учреждение культуры</w:t>
      </w:r>
    </w:p>
    <w:p w:rsidR="008E6BFD" w:rsidRPr="008E6BFD" w:rsidRDefault="008E6BFD" w:rsidP="008E6BFD">
      <w:pPr>
        <w:spacing w:after="0" w:line="240" w:lineRule="auto"/>
        <w:jc w:val="center"/>
        <w:rPr>
          <w:rFonts w:ascii="PT Sans" w:eastAsia="Calibri" w:hAnsi="PT Sans" w:cs="Times New Roman"/>
          <w:b/>
          <w:sz w:val="24"/>
        </w:rPr>
      </w:pPr>
      <w:r w:rsidRPr="008E6BFD">
        <w:rPr>
          <w:rFonts w:ascii="PT Sans" w:eastAsia="Calibri" w:hAnsi="PT Sans" w:cs="Times New Roman"/>
          <w:b/>
          <w:sz w:val="24"/>
        </w:rPr>
        <w:t>«Пермский дом народного творчества»</w:t>
      </w:r>
    </w:p>
    <w:p w:rsidR="008E6BFD" w:rsidRPr="008E6BFD" w:rsidRDefault="008E6BFD" w:rsidP="008E6BFD">
      <w:pPr>
        <w:spacing w:after="0" w:line="240" w:lineRule="auto"/>
        <w:jc w:val="center"/>
        <w:rPr>
          <w:rFonts w:ascii="PT Sans" w:eastAsia="Calibri" w:hAnsi="PT Sans" w:cs="Times New Roman"/>
          <w:b/>
          <w:sz w:val="24"/>
        </w:rPr>
      </w:pPr>
      <w:r w:rsidRPr="008E6BFD">
        <w:rPr>
          <w:rFonts w:ascii="PT Sans" w:eastAsia="Calibri" w:hAnsi="PT Sans" w:cs="Times New Roman"/>
          <w:b/>
          <w:sz w:val="24"/>
        </w:rPr>
        <w:t>(ГКБУК ПДНТ «Губерния»)</w:t>
      </w:r>
    </w:p>
    <w:p w:rsidR="008E6BFD" w:rsidRPr="008E6BFD" w:rsidRDefault="008E6BFD" w:rsidP="008E6BFD">
      <w:pPr>
        <w:jc w:val="center"/>
        <w:rPr>
          <w:rFonts w:ascii="PT Sans" w:eastAsia="Calibri" w:hAnsi="PT Sans" w:cs="Times New Roman"/>
          <w:b/>
          <w:sz w:val="28"/>
          <w:szCs w:val="28"/>
        </w:rPr>
      </w:pPr>
    </w:p>
    <w:p w:rsidR="008E6BFD" w:rsidRPr="008E6BFD" w:rsidRDefault="008E6BFD" w:rsidP="008E6BFD">
      <w:pPr>
        <w:jc w:val="center"/>
        <w:rPr>
          <w:rFonts w:ascii="Times New Roman" w:eastAsia="Calibri" w:hAnsi="Times New Roman" w:cs="Times New Roman"/>
          <w:b/>
          <w:sz w:val="28"/>
          <w:szCs w:val="28"/>
        </w:rPr>
      </w:pPr>
    </w:p>
    <w:p w:rsidR="008E6BFD" w:rsidRPr="008E6BFD" w:rsidRDefault="008E6BFD" w:rsidP="008E6BFD">
      <w:pPr>
        <w:jc w:val="center"/>
        <w:rPr>
          <w:rFonts w:ascii="Times New Roman" w:eastAsia="Calibri" w:hAnsi="Times New Roman" w:cs="Times New Roman"/>
          <w:b/>
          <w:sz w:val="28"/>
          <w:szCs w:val="28"/>
        </w:rPr>
      </w:pPr>
    </w:p>
    <w:p w:rsidR="008E6BFD" w:rsidRPr="008E6BFD" w:rsidRDefault="008E6BFD" w:rsidP="008E6BFD">
      <w:pPr>
        <w:jc w:val="center"/>
        <w:rPr>
          <w:rFonts w:ascii="Times New Roman" w:eastAsia="Calibri" w:hAnsi="Times New Roman" w:cs="Times New Roman"/>
          <w:b/>
          <w:sz w:val="28"/>
          <w:szCs w:val="28"/>
        </w:rPr>
      </w:pPr>
    </w:p>
    <w:p w:rsidR="008E6BFD" w:rsidRPr="008E6BFD" w:rsidRDefault="008E6BFD" w:rsidP="008E6BFD">
      <w:pPr>
        <w:jc w:val="center"/>
        <w:rPr>
          <w:rFonts w:ascii="Times New Roman" w:eastAsia="Calibri" w:hAnsi="Times New Roman" w:cs="Times New Roman"/>
          <w:b/>
          <w:sz w:val="28"/>
          <w:szCs w:val="28"/>
        </w:rPr>
      </w:pPr>
    </w:p>
    <w:p w:rsidR="008E6BFD" w:rsidRPr="008E6BFD" w:rsidRDefault="008E6BFD" w:rsidP="008E6BFD">
      <w:pPr>
        <w:jc w:val="center"/>
        <w:rPr>
          <w:rFonts w:ascii="Times New Roman" w:eastAsia="Calibri" w:hAnsi="Times New Roman" w:cs="Times New Roman"/>
          <w:b/>
          <w:sz w:val="28"/>
          <w:szCs w:val="28"/>
        </w:rPr>
      </w:pPr>
    </w:p>
    <w:p w:rsidR="008E6BFD" w:rsidRPr="008E6BFD" w:rsidRDefault="008E6BFD" w:rsidP="008E6BFD">
      <w:pPr>
        <w:spacing w:after="0" w:line="240" w:lineRule="auto"/>
        <w:contextualSpacing/>
        <w:jc w:val="center"/>
        <w:rPr>
          <w:rFonts w:ascii="DvaProbelaC" w:eastAsia="Calibri" w:hAnsi="DvaProbelaC" w:cs="Times New Roman"/>
          <w:b/>
          <w:sz w:val="40"/>
          <w:szCs w:val="28"/>
        </w:rPr>
      </w:pPr>
      <w:r w:rsidRPr="008E6BFD">
        <w:rPr>
          <w:rFonts w:ascii="DvaProbelaC" w:eastAsia="Calibri" w:hAnsi="DvaProbelaC" w:cs="Times New Roman"/>
          <w:b/>
          <w:sz w:val="40"/>
          <w:szCs w:val="28"/>
        </w:rPr>
        <w:t xml:space="preserve">РЕКОМЕНДАЦИИ </w:t>
      </w:r>
    </w:p>
    <w:p w:rsidR="008E6BFD" w:rsidRPr="008E6BFD" w:rsidRDefault="008E6BFD" w:rsidP="008E6BFD">
      <w:pPr>
        <w:spacing w:after="0" w:line="240" w:lineRule="auto"/>
        <w:contextualSpacing/>
        <w:jc w:val="center"/>
        <w:rPr>
          <w:rFonts w:ascii="PT Sans" w:eastAsia="Calibri" w:hAnsi="PT Sans" w:cs="Times New Roman"/>
          <w:b/>
          <w:sz w:val="24"/>
          <w:szCs w:val="24"/>
        </w:rPr>
      </w:pPr>
      <w:r w:rsidRPr="008E6BFD">
        <w:rPr>
          <w:rFonts w:ascii="PT Sans" w:eastAsia="Calibri" w:hAnsi="PT Sans" w:cs="Times New Roman"/>
          <w:b/>
          <w:sz w:val="24"/>
          <w:szCs w:val="24"/>
        </w:rPr>
        <w:t xml:space="preserve">по организации мероприятий, </w:t>
      </w:r>
    </w:p>
    <w:p w:rsidR="008E6BFD" w:rsidRPr="008E6BFD" w:rsidRDefault="008E6BFD" w:rsidP="008E6BFD">
      <w:pPr>
        <w:spacing w:after="0" w:line="240" w:lineRule="auto"/>
        <w:contextualSpacing/>
        <w:jc w:val="center"/>
        <w:rPr>
          <w:rFonts w:ascii="DvaProbelaC" w:eastAsia="Calibri" w:hAnsi="DvaProbelaC" w:cs="Times New Roman"/>
          <w:b/>
          <w:sz w:val="40"/>
          <w:szCs w:val="28"/>
        </w:rPr>
      </w:pPr>
      <w:r w:rsidRPr="008E6BFD">
        <w:rPr>
          <w:rFonts w:ascii="PT Sans" w:eastAsia="Calibri" w:hAnsi="PT Sans" w:cs="Times New Roman"/>
          <w:b/>
          <w:sz w:val="24"/>
          <w:szCs w:val="24"/>
        </w:rPr>
        <w:t>посвященных 75-летию Победы в Великой Отечественной войне</w:t>
      </w:r>
    </w:p>
    <w:p w:rsidR="008E6BFD" w:rsidRPr="008E6BFD" w:rsidRDefault="008E6BFD" w:rsidP="008E6BFD">
      <w:pPr>
        <w:spacing w:after="0" w:line="240" w:lineRule="auto"/>
        <w:contextualSpacing/>
        <w:jc w:val="center"/>
        <w:rPr>
          <w:rFonts w:ascii="DvaProbelaC" w:eastAsia="Calibri" w:hAnsi="DvaProbelaC" w:cs="Times New Roman"/>
          <w:sz w:val="28"/>
          <w:szCs w:val="28"/>
        </w:rPr>
      </w:pPr>
    </w:p>
    <w:p w:rsidR="008E6BFD" w:rsidRPr="008E6BFD" w:rsidRDefault="0028632D" w:rsidP="008E6BFD">
      <w:pPr>
        <w:jc w:val="center"/>
        <w:rPr>
          <w:rFonts w:ascii="Times New Roman" w:eastAsia="Calibri" w:hAnsi="Times New Roman" w:cs="Times New Roman"/>
          <w:sz w:val="28"/>
          <w:szCs w:val="28"/>
        </w:rPr>
      </w:pPr>
      <w:r>
        <w:rPr>
          <w:noProof/>
          <w:lang w:eastAsia="ru-RU"/>
        </w:rPr>
        <w:drawing>
          <wp:inline distT="0" distB="0" distL="0" distR="0" wp14:anchorId="25440867" wp14:editId="09311F8D">
            <wp:extent cx="2703022" cy="1466850"/>
            <wp:effectExtent l="0" t="0" r="2540" b="0"/>
            <wp:docPr id="1" name="Рисунок 1" descr="https://www.culture.ru/storage/images/485c1e0e05e5c0fe2adde4e6c61c9d79/9dcf4dcc89152248cf50604b641d51d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ulture.ru/storage/images/485c1e0e05e5c0fe2adde4e6c61c9d79/9dcf4dcc89152248cf50604b641d51da.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9499" cy="1475791"/>
                    </a:xfrm>
                    <a:prstGeom prst="rect">
                      <a:avLst/>
                    </a:prstGeom>
                    <a:noFill/>
                    <a:ln>
                      <a:noFill/>
                    </a:ln>
                  </pic:spPr>
                </pic:pic>
              </a:graphicData>
            </a:graphic>
          </wp:inline>
        </w:drawing>
      </w:r>
    </w:p>
    <w:p w:rsidR="008E6BFD" w:rsidRPr="008E6BFD" w:rsidRDefault="008E6BFD" w:rsidP="008E6BFD">
      <w:pPr>
        <w:jc w:val="center"/>
        <w:rPr>
          <w:rFonts w:ascii="Times New Roman" w:eastAsia="Calibri" w:hAnsi="Times New Roman" w:cs="Times New Roman"/>
          <w:sz w:val="28"/>
          <w:szCs w:val="28"/>
        </w:rPr>
      </w:pPr>
    </w:p>
    <w:p w:rsidR="008E6BFD" w:rsidRPr="008E6BFD" w:rsidRDefault="008E6BFD" w:rsidP="008E6BFD">
      <w:pPr>
        <w:jc w:val="center"/>
        <w:rPr>
          <w:rFonts w:ascii="Times New Roman" w:eastAsia="Calibri" w:hAnsi="Times New Roman" w:cs="Times New Roman"/>
          <w:sz w:val="28"/>
          <w:szCs w:val="28"/>
        </w:rPr>
      </w:pPr>
    </w:p>
    <w:p w:rsidR="008E6BFD" w:rsidRPr="008E6BFD" w:rsidRDefault="008E6BFD" w:rsidP="008E6BFD">
      <w:pPr>
        <w:jc w:val="center"/>
        <w:rPr>
          <w:rFonts w:ascii="Times New Roman" w:eastAsia="Calibri" w:hAnsi="Times New Roman" w:cs="Times New Roman"/>
          <w:sz w:val="28"/>
          <w:szCs w:val="28"/>
        </w:rPr>
      </w:pPr>
    </w:p>
    <w:p w:rsidR="008E6BFD" w:rsidRPr="008E6BFD" w:rsidRDefault="008E6BFD" w:rsidP="008E6BFD">
      <w:pPr>
        <w:jc w:val="center"/>
        <w:rPr>
          <w:rFonts w:ascii="Times New Roman" w:eastAsia="Calibri" w:hAnsi="Times New Roman" w:cs="Times New Roman"/>
          <w:sz w:val="28"/>
          <w:szCs w:val="28"/>
        </w:rPr>
      </w:pPr>
    </w:p>
    <w:p w:rsidR="008E6BFD" w:rsidRPr="008E6BFD" w:rsidRDefault="008E6BFD" w:rsidP="008E6BFD">
      <w:pPr>
        <w:jc w:val="center"/>
        <w:rPr>
          <w:rFonts w:ascii="Times New Roman" w:eastAsia="Calibri" w:hAnsi="Times New Roman" w:cs="Times New Roman"/>
          <w:sz w:val="28"/>
          <w:szCs w:val="28"/>
        </w:rPr>
      </w:pPr>
    </w:p>
    <w:p w:rsidR="002A5A7D" w:rsidRDefault="002A5A7D" w:rsidP="008E6BFD">
      <w:pPr>
        <w:jc w:val="center"/>
        <w:rPr>
          <w:rFonts w:ascii="PT Sans" w:eastAsia="Calibri" w:hAnsi="PT Sans" w:cs="Times New Roman"/>
          <w:sz w:val="28"/>
          <w:szCs w:val="28"/>
        </w:rPr>
      </w:pPr>
    </w:p>
    <w:p w:rsidR="008E6BFD" w:rsidRPr="008E6BFD" w:rsidRDefault="008E6BFD" w:rsidP="008E6BFD">
      <w:pPr>
        <w:jc w:val="center"/>
        <w:rPr>
          <w:rFonts w:ascii="Times New Roman" w:eastAsia="Calibri" w:hAnsi="Times New Roman" w:cs="Times New Roman"/>
          <w:sz w:val="28"/>
          <w:szCs w:val="28"/>
        </w:rPr>
      </w:pPr>
      <w:r w:rsidRPr="008E6BFD">
        <w:rPr>
          <w:rFonts w:ascii="Times New Roman" w:eastAsia="Calibri" w:hAnsi="Times New Roman" w:cs="Times New Roman"/>
          <w:sz w:val="28"/>
          <w:szCs w:val="28"/>
        </w:rPr>
        <w:t>Пермь</w:t>
      </w:r>
      <w:r w:rsidR="002A5A7D">
        <w:rPr>
          <w:rFonts w:ascii="Times New Roman" w:eastAsia="Calibri" w:hAnsi="Times New Roman" w:cs="Times New Roman"/>
          <w:sz w:val="28"/>
          <w:szCs w:val="28"/>
        </w:rPr>
        <w:t>, 2020</w:t>
      </w:r>
    </w:p>
    <w:p w:rsidR="008E6BFD" w:rsidRPr="008E6BFD" w:rsidRDefault="008E6BFD" w:rsidP="002A5A7D">
      <w:pPr>
        <w:jc w:val="both"/>
        <w:rPr>
          <w:rFonts w:ascii="Times New Roman" w:eastAsia="Calibri" w:hAnsi="Times New Roman" w:cs="Times New Roman"/>
          <w:sz w:val="24"/>
          <w:szCs w:val="24"/>
          <w:lang w:eastAsia="ru-RU"/>
        </w:rPr>
      </w:pPr>
      <w:r w:rsidRPr="008E6BFD">
        <w:rPr>
          <w:rFonts w:ascii="Times New Roman" w:eastAsia="Calibri" w:hAnsi="Times New Roman" w:cs="Times New Roman"/>
          <w:sz w:val="24"/>
          <w:szCs w:val="24"/>
          <w:lang w:eastAsia="ru-RU"/>
        </w:rPr>
        <w:br w:type="page"/>
      </w:r>
      <w:r w:rsidR="002A5A7D" w:rsidRPr="002A5A7D">
        <w:rPr>
          <w:rFonts w:ascii="Times New Roman" w:eastAsia="Calibri" w:hAnsi="Times New Roman" w:cs="Times New Roman"/>
          <w:sz w:val="24"/>
          <w:szCs w:val="24"/>
          <w:lang w:eastAsia="ru-RU"/>
        </w:rPr>
        <w:lastRenderedPageBreak/>
        <w:t>РЕКОМЕНДАЦИИ</w:t>
      </w:r>
      <w:r w:rsidR="002A5A7D">
        <w:rPr>
          <w:rFonts w:ascii="Times New Roman" w:eastAsia="Calibri" w:hAnsi="Times New Roman" w:cs="Times New Roman"/>
          <w:sz w:val="24"/>
          <w:szCs w:val="24"/>
          <w:lang w:eastAsia="ru-RU"/>
        </w:rPr>
        <w:t xml:space="preserve"> </w:t>
      </w:r>
      <w:r w:rsidR="002A5A7D" w:rsidRPr="002A5A7D">
        <w:rPr>
          <w:rFonts w:ascii="Times New Roman" w:eastAsia="Calibri" w:hAnsi="Times New Roman" w:cs="Times New Roman"/>
          <w:sz w:val="24"/>
          <w:szCs w:val="24"/>
          <w:lang w:eastAsia="ru-RU"/>
        </w:rPr>
        <w:t>по организации мероприятий,</w:t>
      </w:r>
      <w:r w:rsidR="002A5A7D">
        <w:rPr>
          <w:rFonts w:ascii="Times New Roman" w:eastAsia="Calibri" w:hAnsi="Times New Roman" w:cs="Times New Roman"/>
          <w:sz w:val="24"/>
          <w:szCs w:val="24"/>
          <w:lang w:eastAsia="ru-RU"/>
        </w:rPr>
        <w:t xml:space="preserve"> </w:t>
      </w:r>
      <w:r w:rsidR="002A5A7D" w:rsidRPr="002A5A7D">
        <w:rPr>
          <w:rFonts w:ascii="Times New Roman" w:eastAsia="Calibri" w:hAnsi="Times New Roman" w:cs="Times New Roman"/>
          <w:sz w:val="24"/>
          <w:szCs w:val="24"/>
          <w:lang w:eastAsia="ru-RU"/>
        </w:rPr>
        <w:t>посвященных 75-летию Победы в Великой Отечественной войне</w:t>
      </w:r>
      <w:r w:rsidR="002A5A7D">
        <w:rPr>
          <w:rFonts w:ascii="Times New Roman" w:eastAsia="Calibri" w:hAnsi="Times New Roman" w:cs="Times New Roman"/>
          <w:sz w:val="24"/>
          <w:szCs w:val="24"/>
          <w:lang w:eastAsia="ru-RU"/>
        </w:rPr>
        <w:t>.</w:t>
      </w:r>
    </w:p>
    <w:p w:rsidR="008E6BFD" w:rsidRPr="008E6BFD" w:rsidRDefault="008E6BFD" w:rsidP="008E6BFD">
      <w:pPr>
        <w:spacing w:after="0" w:line="240" w:lineRule="auto"/>
        <w:jc w:val="both"/>
        <w:rPr>
          <w:rFonts w:ascii="Times New Roman" w:eastAsia="Times New Roman" w:hAnsi="Times New Roman" w:cs="Times New Roman"/>
          <w:sz w:val="24"/>
          <w:szCs w:val="24"/>
          <w:lang w:eastAsia="ru-RU"/>
        </w:rPr>
      </w:pPr>
      <w:r w:rsidRPr="008E6BFD">
        <w:rPr>
          <w:rFonts w:ascii="Times New Roman" w:eastAsia="Times New Roman" w:hAnsi="Times New Roman" w:cs="Times New Roman"/>
          <w:sz w:val="24"/>
          <w:szCs w:val="24"/>
          <w:lang w:eastAsia="ru-RU"/>
        </w:rPr>
        <w:t xml:space="preserve">Материал </w:t>
      </w:r>
      <w:r w:rsidRPr="008E6BFD">
        <w:rPr>
          <w:rFonts w:ascii="Times New Roman" w:eastAsia="Calibri" w:hAnsi="Times New Roman" w:cs="Times New Roman"/>
          <w:sz w:val="24"/>
          <w:szCs w:val="24"/>
        </w:rPr>
        <w:t xml:space="preserve">адресован специалистам культурно-досуговой сферы, занимающимся </w:t>
      </w:r>
      <w:r w:rsidR="002A5A7D">
        <w:rPr>
          <w:rFonts w:ascii="Times New Roman" w:eastAsia="Calibri" w:hAnsi="Times New Roman" w:cs="Times New Roman"/>
          <w:sz w:val="24"/>
          <w:szCs w:val="24"/>
        </w:rPr>
        <w:t xml:space="preserve">режиссёрски-постановочной, методической, организационно-управленческой деятельностью в учреждениях культурно-досугового типа Пермского края.  </w:t>
      </w:r>
    </w:p>
    <w:p w:rsidR="008E6BFD" w:rsidRPr="008E6BFD" w:rsidRDefault="008E6BFD" w:rsidP="008E6BFD">
      <w:pPr>
        <w:spacing w:after="0" w:line="240" w:lineRule="auto"/>
        <w:jc w:val="both"/>
        <w:rPr>
          <w:rFonts w:ascii="Times New Roman" w:eastAsia="Times New Roman" w:hAnsi="Times New Roman" w:cs="Times New Roman"/>
          <w:sz w:val="24"/>
          <w:szCs w:val="24"/>
          <w:lang w:eastAsia="ru-RU"/>
        </w:rPr>
      </w:pPr>
    </w:p>
    <w:p w:rsidR="008E6BFD" w:rsidRPr="008E6BFD" w:rsidRDefault="008E6BFD" w:rsidP="008E6BFD">
      <w:pPr>
        <w:spacing w:after="0" w:line="240" w:lineRule="auto"/>
        <w:jc w:val="both"/>
        <w:rPr>
          <w:rFonts w:ascii="Times New Roman" w:eastAsia="Times New Roman" w:hAnsi="Times New Roman" w:cs="Times New Roman"/>
          <w:sz w:val="24"/>
          <w:szCs w:val="24"/>
          <w:lang w:eastAsia="ru-RU"/>
        </w:rPr>
      </w:pPr>
      <w:r w:rsidRPr="008E6BFD">
        <w:rPr>
          <w:rFonts w:ascii="Times New Roman" w:eastAsia="Times New Roman" w:hAnsi="Times New Roman" w:cs="Times New Roman"/>
          <w:sz w:val="24"/>
          <w:szCs w:val="24"/>
          <w:lang w:eastAsia="ru-RU"/>
        </w:rPr>
        <w:t>Организация-разработчик: Государственное краевое бюджетное учреждение культуры «Пермский дом народного творчества «Губерния»</w:t>
      </w:r>
    </w:p>
    <w:p w:rsidR="008E6BFD" w:rsidRDefault="008E6BFD" w:rsidP="008E6B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311F92" w:rsidRPr="008E6BFD" w:rsidRDefault="00311F92" w:rsidP="008E6B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8E6BFD" w:rsidRDefault="008E6BFD" w:rsidP="008E6BFD">
      <w:pPr>
        <w:jc w:val="center"/>
      </w:pPr>
    </w:p>
    <w:sdt>
      <w:sdtPr>
        <w:rPr>
          <w:rFonts w:asciiTheme="minorHAnsi" w:eastAsiaTheme="minorHAnsi" w:hAnsiTheme="minorHAnsi" w:cstheme="minorBidi"/>
          <w:color w:val="auto"/>
          <w:sz w:val="22"/>
          <w:szCs w:val="22"/>
          <w:lang w:eastAsia="en-US"/>
        </w:rPr>
        <w:id w:val="-1578819525"/>
        <w:docPartObj>
          <w:docPartGallery w:val="Table of Contents"/>
          <w:docPartUnique/>
        </w:docPartObj>
      </w:sdtPr>
      <w:sdtEndPr>
        <w:rPr>
          <w:b/>
          <w:bCs/>
        </w:rPr>
      </w:sdtEndPr>
      <w:sdtContent>
        <w:p w:rsidR="00EA1C04" w:rsidRDefault="00EA1C04" w:rsidP="00EA1C04">
          <w:pPr>
            <w:pStyle w:val="ab"/>
            <w:pageBreakBefore/>
          </w:pPr>
          <w:r>
            <w:t>Оглавление</w:t>
          </w:r>
        </w:p>
        <w:p w:rsidR="00090D58" w:rsidRDefault="00EA1C04">
          <w:pPr>
            <w:pStyle w:val="11"/>
            <w:tabs>
              <w:tab w:val="left" w:pos="440"/>
              <w:tab w:val="right" w:leader="dot" w:pos="9345"/>
            </w:tabs>
            <w:rPr>
              <w:rFonts w:eastAsiaTheme="minorEastAsia"/>
              <w:noProof/>
              <w:lang w:eastAsia="ru-RU"/>
            </w:rPr>
          </w:pPr>
          <w:r>
            <w:rPr>
              <w:b/>
              <w:bCs/>
            </w:rPr>
            <w:fldChar w:fldCharType="begin"/>
          </w:r>
          <w:r>
            <w:rPr>
              <w:b/>
              <w:bCs/>
            </w:rPr>
            <w:instrText xml:space="preserve"> TOC \o "1-3" \h \z \u </w:instrText>
          </w:r>
          <w:r>
            <w:rPr>
              <w:b/>
              <w:bCs/>
            </w:rPr>
            <w:fldChar w:fldCharType="separate"/>
          </w:r>
          <w:hyperlink w:anchor="_Toc32238017" w:history="1">
            <w:r w:rsidR="00090D58" w:rsidRPr="001266DC">
              <w:rPr>
                <w:rStyle w:val="ac"/>
                <w:rFonts w:ascii="Times New Roman" w:hAnsi="Times New Roman" w:cs="Times New Roman"/>
                <w:b/>
                <w:noProof/>
              </w:rPr>
              <w:t>1.</w:t>
            </w:r>
            <w:r w:rsidR="00090D58">
              <w:rPr>
                <w:rFonts w:eastAsiaTheme="minorEastAsia"/>
                <w:noProof/>
                <w:lang w:eastAsia="ru-RU"/>
              </w:rPr>
              <w:tab/>
            </w:r>
            <w:r w:rsidR="00090D58" w:rsidRPr="001266DC">
              <w:rPr>
                <w:rStyle w:val="ac"/>
                <w:rFonts w:ascii="Times New Roman" w:hAnsi="Times New Roman" w:cs="Times New Roman"/>
                <w:b/>
                <w:noProof/>
              </w:rPr>
              <w:t>Введение</w:t>
            </w:r>
            <w:r w:rsidR="00090D58">
              <w:rPr>
                <w:noProof/>
                <w:webHidden/>
              </w:rPr>
              <w:tab/>
            </w:r>
            <w:r w:rsidR="00090D58">
              <w:rPr>
                <w:noProof/>
                <w:webHidden/>
              </w:rPr>
              <w:fldChar w:fldCharType="begin"/>
            </w:r>
            <w:r w:rsidR="00090D58">
              <w:rPr>
                <w:noProof/>
                <w:webHidden/>
              </w:rPr>
              <w:instrText xml:space="preserve"> PAGEREF _Toc32238017 \h </w:instrText>
            </w:r>
            <w:r w:rsidR="00090D58">
              <w:rPr>
                <w:noProof/>
                <w:webHidden/>
              </w:rPr>
            </w:r>
            <w:r w:rsidR="00090D58">
              <w:rPr>
                <w:noProof/>
                <w:webHidden/>
              </w:rPr>
              <w:fldChar w:fldCharType="separate"/>
            </w:r>
            <w:r w:rsidR="00090D58">
              <w:rPr>
                <w:noProof/>
                <w:webHidden/>
              </w:rPr>
              <w:t>4</w:t>
            </w:r>
            <w:r w:rsidR="00090D58">
              <w:rPr>
                <w:noProof/>
                <w:webHidden/>
              </w:rPr>
              <w:fldChar w:fldCharType="end"/>
            </w:r>
          </w:hyperlink>
        </w:p>
        <w:p w:rsidR="00090D58" w:rsidRDefault="00090D58">
          <w:pPr>
            <w:pStyle w:val="11"/>
            <w:tabs>
              <w:tab w:val="left" w:pos="440"/>
              <w:tab w:val="right" w:leader="dot" w:pos="9345"/>
            </w:tabs>
            <w:rPr>
              <w:rFonts w:eastAsiaTheme="minorEastAsia"/>
              <w:noProof/>
              <w:lang w:eastAsia="ru-RU"/>
            </w:rPr>
          </w:pPr>
          <w:hyperlink w:anchor="_Toc32238018" w:history="1">
            <w:r w:rsidRPr="001266DC">
              <w:rPr>
                <w:rStyle w:val="ac"/>
                <w:rFonts w:ascii="Times New Roman" w:hAnsi="Times New Roman" w:cs="Times New Roman"/>
                <w:b/>
                <w:noProof/>
              </w:rPr>
              <w:t>2.</w:t>
            </w:r>
            <w:r>
              <w:rPr>
                <w:rFonts w:eastAsiaTheme="minorEastAsia"/>
                <w:noProof/>
                <w:lang w:eastAsia="ru-RU"/>
              </w:rPr>
              <w:tab/>
            </w:r>
            <w:r w:rsidRPr="001266DC">
              <w:rPr>
                <w:rStyle w:val="ac"/>
                <w:rFonts w:ascii="Times New Roman" w:hAnsi="Times New Roman" w:cs="Times New Roman"/>
                <w:b/>
                <w:noProof/>
              </w:rPr>
              <w:t>Об общем (сквозном) сценарии проведения массовых мероприятий в дни торжественных празднований, связанных с 75-летием Победы в Великой Отечественной войне 1941–1945 годов, 8–9 мая 2020 года в субъектах Российской Федерации.</w:t>
            </w:r>
            <w:r>
              <w:rPr>
                <w:noProof/>
                <w:webHidden/>
              </w:rPr>
              <w:tab/>
            </w:r>
            <w:r>
              <w:rPr>
                <w:noProof/>
                <w:webHidden/>
              </w:rPr>
              <w:fldChar w:fldCharType="begin"/>
            </w:r>
            <w:r>
              <w:rPr>
                <w:noProof/>
                <w:webHidden/>
              </w:rPr>
              <w:instrText xml:space="preserve"> PAGEREF _Toc32238018 \h </w:instrText>
            </w:r>
            <w:r>
              <w:rPr>
                <w:noProof/>
                <w:webHidden/>
              </w:rPr>
            </w:r>
            <w:r>
              <w:rPr>
                <w:noProof/>
                <w:webHidden/>
              </w:rPr>
              <w:fldChar w:fldCharType="separate"/>
            </w:r>
            <w:r>
              <w:rPr>
                <w:noProof/>
                <w:webHidden/>
              </w:rPr>
              <w:t>9</w:t>
            </w:r>
            <w:r>
              <w:rPr>
                <w:noProof/>
                <w:webHidden/>
              </w:rPr>
              <w:fldChar w:fldCharType="end"/>
            </w:r>
          </w:hyperlink>
        </w:p>
        <w:p w:rsidR="00090D58" w:rsidRDefault="00090D58">
          <w:pPr>
            <w:pStyle w:val="11"/>
            <w:tabs>
              <w:tab w:val="left" w:pos="440"/>
              <w:tab w:val="right" w:leader="dot" w:pos="9345"/>
            </w:tabs>
            <w:rPr>
              <w:rFonts w:eastAsiaTheme="minorEastAsia"/>
              <w:noProof/>
              <w:lang w:eastAsia="ru-RU"/>
            </w:rPr>
          </w:pPr>
          <w:hyperlink w:anchor="_Toc32238019" w:history="1">
            <w:r w:rsidRPr="001266DC">
              <w:rPr>
                <w:rStyle w:val="ac"/>
                <w:rFonts w:ascii="Times New Roman" w:hAnsi="Times New Roman" w:cs="Times New Roman"/>
                <w:b/>
                <w:noProof/>
              </w:rPr>
              <w:t>3.</w:t>
            </w:r>
            <w:r>
              <w:rPr>
                <w:rFonts w:eastAsiaTheme="minorEastAsia"/>
                <w:noProof/>
                <w:lang w:eastAsia="ru-RU"/>
              </w:rPr>
              <w:tab/>
            </w:r>
            <w:r w:rsidRPr="001266DC">
              <w:rPr>
                <w:rStyle w:val="ac"/>
                <w:rFonts w:ascii="Times New Roman" w:hAnsi="Times New Roman" w:cs="Times New Roman"/>
                <w:b/>
                <w:noProof/>
              </w:rPr>
              <w:t>Методические рекомендации культурно-досуговым учреждениям Пермского края</w:t>
            </w:r>
            <w:r>
              <w:rPr>
                <w:noProof/>
                <w:webHidden/>
              </w:rPr>
              <w:tab/>
            </w:r>
            <w:r>
              <w:rPr>
                <w:noProof/>
                <w:webHidden/>
              </w:rPr>
              <w:fldChar w:fldCharType="begin"/>
            </w:r>
            <w:r>
              <w:rPr>
                <w:noProof/>
                <w:webHidden/>
              </w:rPr>
              <w:instrText xml:space="preserve"> PAGEREF _Toc32238019 \h </w:instrText>
            </w:r>
            <w:r>
              <w:rPr>
                <w:noProof/>
                <w:webHidden/>
              </w:rPr>
            </w:r>
            <w:r>
              <w:rPr>
                <w:noProof/>
                <w:webHidden/>
              </w:rPr>
              <w:fldChar w:fldCharType="separate"/>
            </w:r>
            <w:r>
              <w:rPr>
                <w:noProof/>
                <w:webHidden/>
              </w:rPr>
              <w:t>14</w:t>
            </w:r>
            <w:r>
              <w:rPr>
                <w:noProof/>
                <w:webHidden/>
              </w:rPr>
              <w:fldChar w:fldCharType="end"/>
            </w:r>
          </w:hyperlink>
        </w:p>
        <w:p w:rsidR="00090D58" w:rsidRDefault="00090D58">
          <w:pPr>
            <w:pStyle w:val="11"/>
            <w:tabs>
              <w:tab w:val="right" w:leader="dot" w:pos="9345"/>
            </w:tabs>
            <w:rPr>
              <w:rFonts w:eastAsiaTheme="minorEastAsia"/>
              <w:noProof/>
              <w:lang w:eastAsia="ru-RU"/>
            </w:rPr>
          </w:pPr>
          <w:hyperlink w:anchor="_Toc32238020" w:history="1">
            <w:r w:rsidRPr="001266DC">
              <w:rPr>
                <w:rStyle w:val="ac"/>
                <w:rFonts w:ascii="Times New Roman" w:hAnsi="Times New Roman" w:cs="Times New Roman"/>
                <w:b/>
                <w:noProof/>
              </w:rPr>
              <w:t>Приложение №1  База информационных ресурсов</w:t>
            </w:r>
            <w:r>
              <w:rPr>
                <w:noProof/>
                <w:webHidden/>
              </w:rPr>
              <w:tab/>
            </w:r>
            <w:r>
              <w:rPr>
                <w:noProof/>
                <w:webHidden/>
              </w:rPr>
              <w:fldChar w:fldCharType="begin"/>
            </w:r>
            <w:r>
              <w:rPr>
                <w:noProof/>
                <w:webHidden/>
              </w:rPr>
              <w:instrText xml:space="preserve"> PAGEREF _Toc32238020 \h </w:instrText>
            </w:r>
            <w:r>
              <w:rPr>
                <w:noProof/>
                <w:webHidden/>
              </w:rPr>
            </w:r>
            <w:r>
              <w:rPr>
                <w:noProof/>
                <w:webHidden/>
              </w:rPr>
              <w:fldChar w:fldCharType="separate"/>
            </w:r>
            <w:r>
              <w:rPr>
                <w:noProof/>
                <w:webHidden/>
              </w:rPr>
              <w:t>17</w:t>
            </w:r>
            <w:r>
              <w:rPr>
                <w:noProof/>
                <w:webHidden/>
              </w:rPr>
              <w:fldChar w:fldCharType="end"/>
            </w:r>
          </w:hyperlink>
        </w:p>
        <w:p w:rsidR="008D3EE8" w:rsidRDefault="00EA1C04">
          <w:r>
            <w:rPr>
              <w:b/>
              <w:bCs/>
            </w:rPr>
            <w:fldChar w:fldCharType="end"/>
          </w:r>
        </w:p>
      </w:sdtContent>
    </w:sdt>
    <w:p w:rsidR="008D3EE8" w:rsidRPr="008D3EE8" w:rsidRDefault="008D3EE8" w:rsidP="008D3EE8"/>
    <w:p w:rsidR="008D3EE8" w:rsidRPr="008D3EE8" w:rsidRDefault="008D3EE8" w:rsidP="008D3EE8"/>
    <w:p w:rsidR="008D3EE8" w:rsidRDefault="008D3EE8" w:rsidP="008D3EE8"/>
    <w:p w:rsidR="00EA1C04" w:rsidRPr="008D3EE8" w:rsidRDefault="008D3EE8" w:rsidP="008D3EE8">
      <w:pPr>
        <w:tabs>
          <w:tab w:val="left" w:pos="7920"/>
        </w:tabs>
      </w:pPr>
      <w:r>
        <w:tab/>
      </w:r>
    </w:p>
    <w:p w:rsidR="008E6BFD" w:rsidRPr="00AB6D6B" w:rsidRDefault="00AB6D6B" w:rsidP="00AC0ACB">
      <w:pPr>
        <w:pStyle w:val="1"/>
        <w:pageBreakBefore/>
        <w:numPr>
          <w:ilvl w:val="0"/>
          <w:numId w:val="1"/>
        </w:numPr>
        <w:spacing w:line="360" w:lineRule="auto"/>
        <w:rPr>
          <w:rFonts w:ascii="Times New Roman" w:hAnsi="Times New Roman" w:cs="Times New Roman"/>
          <w:b/>
          <w:color w:val="auto"/>
          <w:sz w:val="28"/>
          <w:szCs w:val="28"/>
        </w:rPr>
      </w:pPr>
      <w:bookmarkStart w:id="0" w:name="_Toc32238017"/>
      <w:r w:rsidRPr="00AB6D6B">
        <w:rPr>
          <w:rFonts w:ascii="Times New Roman" w:hAnsi="Times New Roman" w:cs="Times New Roman"/>
          <w:b/>
          <w:color w:val="auto"/>
          <w:sz w:val="28"/>
          <w:szCs w:val="28"/>
        </w:rPr>
        <w:lastRenderedPageBreak/>
        <w:t>Введение</w:t>
      </w:r>
      <w:bookmarkEnd w:id="0"/>
      <w:r w:rsidRPr="00AB6D6B">
        <w:rPr>
          <w:rFonts w:ascii="Times New Roman" w:hAnsi="Times New Roman" w:cs="Times New Roman"/>
          <w:b/>
          <w:color w:val="auto"/>
          <w:sz w:val="28"/>
          <w:szCs w:val="28"/>
        </w:rPr>
        <w:t xml:space="preserve"> </w:t>
      </w:r>
    </w:p>
    <w:p w:rsidR="000E5F63" w:rsidRDefault="000E5F63" w:rsidP="00AC0ACB">
      <w:pPr>
        <w:spacing w:line="360" w:lineRule="auto"/>
        <w:jc w:val="both"/>
        <w:rPr>
          <w:rFonts w:ascii="Times New Roman" w:hAnsi="Times New Roman" w:cs="Times New Roman"/>
          <w:sz w:val="28"/>
          <w:szCs w:val="28"/>
        </w:rPr>
      </w:pPr>
      <w:r w:rsidRPr="00FB1B4E">
        <w:rPr>
          <w:rFonts w:ascii="Times New Roman" w:hAnsi="Times New Roman" w:cs="Times New Roman"/>
          <w:sz w:val="28"/>
          <w:szCs w:val="28"/>
        </w:rPr>
        <w:t>Указом Президента Российской Федерации № 327 от</w:t>
      </w:r>
      <w:r>
        <w:rPr>
          <w:rFonts w:ascii="Arial" w:hAnsi="Arial" w:cs="Arial"/>
          <w:color w:val="222222"/>
          <w:sz w:val="21"/>
          <w:szCs w:val="21"/>
          <w:shd w:val="clear" w:color="auto" w:fill="FFFFFF"/>
        </w:rPr>
        <w:t> </w:t>
      </w:r>
      <w:r w:rsidRPr="00FB1B4E">
        <w:rPr>
          <w:rFonts w:ascii="Times New Roman" w:hAnsi="Times New Roman" w:cs="Times New Roman"/>
          <w:sz w:val="28"/>
          <w:szCs w:val="28"/>
        </w:rPr>
        <w:t>8</w:t>
      </w:r>
      <w:r>
        <w:rPr>
          <w:rFonts w:ascii="Arial" w:hAnsi="Arial" w:cs="Arial"/>
          <w:color w:val="222222"/>
          <w:sz w:val="21"/>
          <w:szCs w:val="21"/>
          <w:shd w:val="clear" w:color="auto" w:fill="FFFFFF"/>
        </w:rPr>
        <w:t> </w:t>
      </w:r>
      <w:r w:rsidRPr="00FB1B4E">
        <w:rPr>
          <w:rFonts w:ascii="Times New Roman" w:hAnsi="Times New Roman" w:cs="Times New Roman"/>
          <w:sz w:val="28"/>
          <w:szCs w:val="28"/>
        </w:rPr>
        <w:t>июля 2019</w:t>
      </w:r>
      <w:r>
        <w:rPr>
          <w:rFonts w:ascii="Arial" w:hAnsi="Arial" w:cs="Arial"/>
          <w:color w:val="222222"/>
          <w:sz w:val="21"/>
          <w:szCs w:val="21"/>
          <w:shd w:val="clear" w:color="auto" w:fill="FFFFFF"/>
        </w:rPr>
        <w:t> </w:t>
      </w:r>
      <w:r w:rsidRPr="00FB1B4E">
        <w:rPr>
          <w:rFonts w:ascii="Times New Roman" w:hAnsi="Times New Roman" w:cs="Times New Roman"/>
          <w:sz w:val="28"/>
          <w:szCs w:val="28"/>
        </w:rPr>
        <w:t xml:space="preserve">г. </w:t>
      </w:r>
      <w:r>
        <w:rPr>
          <w:rFonts w:ascii="Times New Roman" w:hAnsi="Times New Roman" w:cs="Times New Roman"/>
          <w:sz w:val="28"/>
          <w:szCs w:val="28"/>
        </w:rPr>
        <w:t>«</w:t>
      </w:r>
      <w:r w:rsidRPr="00FB1B4E">
        <w:rPr>
          <w:rFonts w:ascii="Times New Roman" w:hAnsi="Times New Roman" w:cs="Times New Roman"/>
          <w:sz w:val="28"/>
          <w:szCs w:val="28"/>
        </w:rPr>
        <w:t>О</w:t>
      </w:r>
      <w:r w:rsidRPr="00983D62">
        <w:rPr>
          <w:rFonts w:ascii="Times New Roman" w:hAnsi="Times New Roman" w:cs="Times New Roman"/>
          <w:color w:val="222222"/>
          <w:sz w:val="21"/>
          <w:szCs w:val="21"/>
          <w:shd w:val="clear" w:color="auto" w:fill="FFFFFF"/>
        </w:rPr>
        <w:t> </w:t>
      </w:r>
      <w:r w:rsidRPr="00FB1B4E">
        <w:rPr>
          <w:rFonts w:ascii="Times New Roman" w:hAnsi="Times New Roman" w:cs="Times New Roman"/>
          <w:sz w:val="28"/>
          <w:szCs w:val="28"/>
        </w:rPr>
        <w:t>проведении в Российской Федерации Года памяти и славы</w:t>
      </w:r>
      <w:r>
        <w:rPr>
          <w:rFonts w:ascii="Times New Roman" w:hAnsi="Times New Roman" w:cs="Times New Roman"/>
          <w:sz w:val="28"/>
          <w:szCs w:val="28"/>
        </w:rPr>
        <w:t>»</w:t>
      </w:r>
      <w:r w:rsidRPr="00FB1B4E">
        <w:rPr>
          <w:rFonts w:ascii="Times New Roman" w:hAnsi="Times New Roman" w:cs="Times New Roman"/>
          <w:sz w:val="28"/>
          <w:szCs w:val="28"/>
        </w:rPr>
        <w:t xml:space="preserve"> 2020 год объявлен Годом памяти и славы (далее — </w:t>
      </w:r>
      <w:r>
        <w:rPr>
          <w:rFonts w:ascii="Times New Roman" w:hAnsi="Times New Roman" w:cs="Times New Roman"/>
          <w:sz w:val="28"/>
          <w:szCs w:val="28"/>
        </w:rPr>
        <w:t>«</w:t>
      </w:r>
      <w:r w:rsidRPr="00FB1B4E">
        <w:rPr>
          <w:rFonts w:ascii="Times New Roman" w:hAnsi="Times New Roman" w:cs="Times New Roman"/>
          <w:sz w:val="28"/>
          <w:szCs w:val="28"/>
        </w:rPr>
        <w:t>Год</w:t>
      </w:r>
      <w:r>
        <w:rPr>
          <w:rFonts w:ascii="Times New Roman" w:hAnsi="Times New Roman" w:cs="Times New Roman"/>
          <w:sz w:val="28"/>
          <w:szCs w:val="28"/>
        </w:rPr>
        <w:t>»</w:t>
      </w:r>
      <w:r w:rsidRPr="00FB1B4E">
        <w:rPr>
          <w:rFonts w:ascii="Times New Roman" w:hAnsi="Times New Roman" w:cs="Times New Roman"/>
          <w:sz w:val="28"/>
          <w:szCs w:val="28"/>
        </w:rPr>
        <w:t>).</w:t>
      </w:r>
    </w:p>
    <w:p w:rsidR="00F816E6" w:rsidRPr="00E31FCA" w:rsidRDefault="00F816E6" w:rsidP="00AC0ACB">
      <w:pPr>
        <w:spacing w:after="0" w:line="360" w:lineRule="auto"/>
        <w:jc w:val="both"/>
        <w:rPr>
          <w:rFonts w:ascii="Times New Roman" w:eastAsia="Calibri" w:hAnsi="Times New Roman" w:cs="Times New Roman"/>
          <w:i/>
          <w:sz w:val="28"/>
          <w:szCs w:val="28"/>
        </w:rPr>
      </w:pPr>
      <w:r w:rsidRPr="00E31FCA">
        <w:rPr>
          <w:rFonts w:ascii="Times New Roman" w:eastAsia="Calibri" w:hAnsi="Times New Roman" w:cs="Times New Roman"/>
          <w:i/>
          <w:sz w:val="28"/>
          <w:szCs w:val="28"/>
        </w:rPr>
        <w:t xml:space="preserve">Задачи Года: </w:t>
      </w:r>
    </w:p>
    <w:p w:rsidR="00F816E6" w:rsidRPr="00F816E6" w:rsidRDefault="00F816E6" w:rsidP="00AC0ACB">
      <w:pPr>
        <w:numPr>
          <w:ilvl w:val="0"/>
          <w:numId w:val="2"/>
        </w:numPr>
        <w:spacing w:after="0" w:line="360" w:lineRule="auto"/>
        <w:jc w:val="both"/>
        <w:rPr>
          <w:rFonts w:ascii="Times New Roman" w:eastAsia="Calibri" w:hAnsi="Times New Roman" w:cs="Times New Roman"/>
          <w:sz w:val="28"/>
          <w:szCs w:val="28"/>
        </w:rPr>
      </w:pPr>
      <w:r w:rsidRPr="00F816E6">
        <w:rPr>
          <w:rFonts w:ascii="Times New Roman" w:eastAsia="Calibri" w:hAnsi="Times New Roman" w:cs="Times New Roman"/>
          <w:sz w:val="28"/>
          <w:szCs w:val="28"/>
        </w:rPr>
        <w:t>развитие организационной системы и формирование ресурсной базы для обеспечения патриотического воспитания на основе ключевых событий истории страны и выдающихся личных примеров ее граждан;</w:t>
      </w:r>
    </w:p>
    <w:p w:rsidR="00F816E6" w:rsidRPr="00F816E6" w:rsidRDefault="00F816E6" w:rsidP="00AC0ACB">
      <w:pPr>
        <w:numPr>
          <w:ilvl w:val="0"/>
          <w:numId w:val="2"/>
        </w:numPr>
        <w:spacing w:after="0" w:line="360" w:lineRule="auto"/>
        <w:jc w:val="both"/>
        <w:rPr>
          <w:rFonts w:ascii="Times New Roman" w:eastAsia="Calibri" w:hAnsi="Times New Roman" w:cs="Times New Roman"/>
          <w:sz w:val="28"/>
          <w:szCs w:val="28"/>
        </w:rPr>
      </w:pPr>
      <w:r w:rsidRPr="00F816E6">
        <w:rPr>
          <w:rFonts w:ascii="Times New Roman" w:eastAsia="Calibri" w:hAnsi="Times New Roman" w:cs="Times New Roman"/>
          <w:sz w:val="28"/>
          <w:szCs w:val="28"/>
        </w:rPr>
        <w:t>распространение лучших практик патриотического воспитания, направленных на противодействие фальсификации истории и</w:t>
      </w:r>
      <w:r w:rsidRPr="00F816E6">
        <w:rPr>
          <w:rFonts w:ascii="Arial" w:eastAsia="Calibri" w:hAnsi="Arial" w:cs="Arial"/>
          <w:color w:val="222222"/>
          <w:sz w:val="21"/>
          <w:szCs w:val="21"/>
          <w:shd w:val="clear" w:color="auto" w:fill="FFFFFF"/>
        </w:rPr>
        <w:t> </w:t>
      </w:r>
      <w:r w:rsidRPr="00F816E6">
        <w:rPr>
          <w:rFonts w:ascii="Times New Roman" w:eastAsia="Calibri" w:hAnsi="Times New Roman" w:cs="Times New Roman"/>
          <w:sz w:val="28"/>
          <w:szCs w:val="28"/>
        </w:rPr>
        <w:t>признание ведущей роли советского народа в</w:t>
      </w:r>
      <w:r w:rsidRPr="00F816E6">
        <w:rPr>
          <w:rFonts w:ascii="Times New Roman" w:eastAsia="Calibri" w:hAnsi="Times New Roman" w:cs="Times New Roman"/>
          <w:color w:val="222222"/>
          <w:sz w:val="21"/>
          <w:szCs w:val="21"/>
          <w:shd w:val="clear" w:color="auto" w:fill="FFFFFF"/>
        </w:rPr>
        <w:t> </w:t>
      </w:r>
      <w:r w:rsidRPr="00F816E6">
        <w:rPr>
          <w:rFonts w:ascii="Times New Roman" w:eastAsia="Calibri" w:hAnsi="Times New Roman" w:cs="Times New Roman"/>
          <w:sz w:val="28"/>
          <w:szCs w:val="28"/>
        </w:rPr>
        <w:t>Великой Победе, на основе проектного подхода;</w:t>
      </w:r>
    </w:p>
    <w:p w:rsidR="00F816E6" w:rsidRPr="00F816E6" w:rsidRDefault="00F816E6" w:rsidP="00AC0ACB">
      <w:pPr>
        <w:numPr>
          <w:ilvl w:val="0"/>
          <w:numId w:val="2"/>
        </w:numPr>
        <w:spacing w:after="0" w:line="360" w:lineRule="auto"/>
        <w:jc w:val="both"/>
        <w:rPr>
          <w:rFonts w:ascii="Times New Roman" w:eastAsia="Calibri" w:hAnsi="Times New Roman" w:cs="Times New Roman"/>
          <w:sz w:val="28"/>
          <w:szCs w:val="28"/>
        </w:rPr>
      </w:pPr>
      <w:r w:rsidRPr="00F816E6">
        <w:rPr>
          <w:rFonts w:ascii="Times New Roman" w:eastAsia="Calibri" w:hAnsi="Times New Roman" w:cs="Times New Roman"/>
          <w:sz w:val="28"/>
          <w:szCs w:val="28"/>
        </w:rPr>
        <w:t>содействие укреплению и развитию общенационального сознания, а также воспитание у граждан чувства гордости за исторические и современные достижения страны и ее народа;</w:t>
      </w:r>
    </w:p>
    <w:p w:rsidR="00F816E6" w:rsidRPr="00F816E6" w:rsidRDefault="00F816E6" w:rsidP="00AC0ACB">
      <w:pPr>
        <w:numPr>
          <w:ilvl w:val="0"/>
          <w:numId w:val="2"/>
        </w:numPr>
        <w:spacing w:after="0" w:line="360" w:lineRule="auto"/>
        <w:jc w:val="both"/>
        <w:rPr>
          <w:rFonts w:ascii="Times New Roman" w:eastAsia="Calibri" w:hAnsi="Times New Roman" w:cs="Times New Roman"/>
          <w:sz w:val="28"/>
          <w:szCs w:val="28"/>
        </w:rPr>
      </w:pPr>
      <w:r w:rsidRPr="00F816E6">
        <w:rPr>
          <w:rFonts w:ascii="Times New Roman" w:eastAsia="Calibri" w:hAnsi="Times New Roman" w:cs="Times New Roman"/>
          <w:sz w:val="28"/>
          <w:szCs w:val="28"/>
        </w:rPr>
        <w:t>расширение участия общественных и</w:t>
      </w:r>
      <w:r w:rsidRPr="00F816E6">
        <w:rPr>
          <w:rFonts w:ascii="Times New Roman" w:eastAsia="Calibri" w:hAnsi="Times New Roman" w:cs="Times New Roman"/>
          <w:color w:val="222222"/>
          <w:sz w:val="21"/>
          <w:szCs w:val="21"/>
          <w:shd w:val="clear" w:color="auto" w:fill="FFFFFF"/>
        </w:rPr>
        <w:t> </w:t>
      </w:r>
      <w:r w:rsidRPr="00F816E6">
        <w:rPr>
          <w:rFonts w:ascii="Times New Roman" w:eastAsia="Calibri" w:hAnsi="Times New Roman" w:cs="Times New Roman"/>
          <w:sz w:val="28"/>
          <w:szCs w:val="28"/>
        </w:rPr>
        <w:t xml:space="preserve">некоммерческих организаций в патриотическом воспитании граждан. </w:t>
      </w:r>
    </w:p>
    <w:p w:rsidR="00F816E6" w:rsidRPr="00F816E6" w:rsidRDefault="00F816E6" w:rsidP="00AC0ACB">
      <w:pPr>
        <w:spacing w:after="0" w:line="360" w:lineRule="auto"/>
        <w:jc w:val="both"/>
        <w:rPr>
          <w:rFonts w:ascii="Times New Roman" w:eastAsia="Calibri" w:hAnsi="Times New Roman" w:cs="Times New Roman"/>
          <w:sz w:val="28"/>
          <w:szCs w:val="28"/>
        </w:rPr>
      </w:pPr>
    </w:p>
    <w:p w:rsidR="00F816E6" w:rsidRPr="00E31FCA" w:rsidRDefault="00F816E6" w:rsidP="00AC0ACB">
      <w:pPr>
        <w:spacing w:after="0" w:line="360" w:lineRule="auto"/>
        <w:jc w:val="both"/>
        <w:rPr>
          <w:rFonts w:ascii="Times New Roman" w:eastAsia="Calibri" w:hAnsi="Times New Roman" w:cs="Times New Roman"/>
          <w:i/>
          <w:sz w:val="28"/>
          <w:szCs w:val="28"/>
        </w:rPr>
      </w:pPr>
      <w:r w:rsidRPr="00E31FCA">
        <w:rPr>
          <w:rFonts w:ascii="Times New Roman" w:eastAsia="Calibri" w:hAnsi="Times New Roman" w:cs="Times New Roman"/>
          <w:i/>
          <w:sz w:val="28"/>
          <w:szCs w:val="28"/>
        </w:rPr>
        <w:t>Приоритеты Года:</w:t>
      </w:r>
    </w:p>
    <w:p w:rsidR="00F816E6" w:rsidRPr="00F816E6" w:rsidRDefault="00F816E6" w:rsidP="00AC0ACB">
      <w:pPr>
        <w:numPr>
          <w:ilvl w:val="0"/>
          <w:numId w:val="3"/>
        </w:numPr>
        <w:spacing w:after="0" w:line="360" w:lineRule="auto"/>
        <w:jc w:val="both"/>
        <w:rPr>
          <w:rFonts w:ascii="Times New Roman" w:eastAsia="Calibri" w:hAnsi="Times New Roman" w:cs="Times New Roman"/>
          <w:sz w:val="28"/>
          <w:szCs w:val="28"/>
        </w:rPr>
      </w:pPr>
      <w:r w:rsidRPr="00F816E6">
        <w:rPr>
          <w:rFonts w:ascii="Times New Roman" w:eastAsia="Calibri" w:hAnsi="Times New Roman" w:cs="Times New Roman"/>
          <w:sz w:val="28"/>
          <w:szCs w:val="28"/>
        </w:rPr>
        <w:t>молодое поколение должно знать и</w:t>
      </w:r>
      <w:r w:rsidRPr="00F816E6">
        <w:rPr>
          <w:rFonts w:ascii="Times New Roman" w:eastAsia="Calibri" w:hAnsi="Times New Roman" w:cs="Times New Roman"/>
          <w:color w:val="222222"/>
          <w:sz w:val="21"/>
          <w:szCs w:val="21"/>
          <w:shd w:val="clear" w:color="auto" w:fill="FFFFFF"/>
        </w:rPr>
        <w:t> </w:t>
      </w:r>
      <w:r w:rsidRPr="00F816E6">
        <w:rPr>
          <w:rFonts w:ascii="Times New Roman" w:eastAsia="Calibri" w:hAnsi="Times New Roman" w:cs="Times New Roman"/>
          <w:sz w:val="28"/>
          <w:szCs w:val="28"/>
        </w:rPr>
        <w:t>помнить обо</w:t>
      </w:r>
      <w:r w:rsidRPr="00F816E6">
        <w:rPr>
          <w:rFonts w:ascii="Times New Roman" w:eastAsia="Calibri" w:hAnsi="Times New Roman" w:cs="Times New Roman"/>
          <w:color w:val="222222"/>
          <w:sz w:val="21"/>
          <w:szCs w:val="21"/>
          <w:shd w:val="clear" w:color="auto" w:fill="FFFFFF"/>
        </w:rPr>
        <w:t> </w:t>
      </w:r>
      <w:r w:rsidRPr="00F816E6">
        <w:rPr>
          <w:rFonts w:ascii="Times New Roman" w:eastAsia="Calibri" w:hAnsi="Times New Roman" w:cs="Times New Roman"/>
          <w:sz w:val="28"/>
          <w:szCs w:val="28"/>
        </w:rPr>
        <w:t xml:space="preserve">всех, кто внес существенный вклад в Великую Победу как на фронте, так и в тылу, чья повседневная жизнь в годы войны уже стала подвигом; </w:t>
      </w:r>
    </w:p>
    <w:p w:rsidR="00F816E6" w:rsidRPr="00F816E6" w:rsidRDefault="00F816E6" w:rsidP="00AC0ACB">
      <w:pPr>
        <w:numPr>
          <w:ilvl w:val="0"/>
          <w:numId w:val="3"/>
        </w:numPr>
        <w:spacing w:after="0" w:line="360" w:lineRule="auto"/>
        <w:jc w:val="both"/>
        <w:rPr>
          <w:rFonts w:ascii="Times New Roman" w:eastAsia="Calibri" w:hAnsi="Times New Roman" w:cs="Times New Roman"/>
          <w:sz w:val="28"/>
          <w:szCs w:val="28"/>
        </w:rPr>
      </w:pPr>
      <w:r w:rsidRPr="00F816E6">
        <w:rPr>
          <w:rFonts w:ascii="Times New Roman" w:eastAsia="Calibri" w:hAnsi="Times New Roman" w:cs="Times New Roman"/>
          <w:sz w:val="28"/>
          <w:szCs w:val="28"/>
        </w:rPr>
        <w:t>упор на формирование исторической памяти через архивные документы, а также свидетельства очевидцев;</w:t>
      </w:r>
    </w:p>
    <w:p w:rsidR="00F816E6" w:rsidRPr="00F816E6" w:rsidRDefault="00F816E6" w:rsidP="00AC0ACB">
      <w:pPr>
        <w:numPr>
          <w:ilvl w:val="0"/>
          <w:numId w:val="3"/>
        </w:numPr>
        <w:spacing w:after="0" w:line="360" w:lineRule="auto"/>
        <w:jc w:val="both"/>
        <w:rPr>
          <w:rFonts w:ascii="Times New Roman" w:eastAsia="Calibri" w:hAnsi="Times New Roman" w:cs="Times New Roman"/>
          <w:sz w:val="28"/>
          <w:szCs w:val="28"/>
        </w:rPr>
      </w:pPr>
      <w:r w:rsidRPr="00F816E6">
        <w:rPr>
          <w:rFonts w:ascii="Times New Roman" w:eastAsia="Calibri" w:hAnsi="Times New Roman" w:cs="Times New Roman"/>
          <w:sz w:val="28"/>
          <w:szCs w:val="28"/>
        </w:rPr>
        <w:t>историческая память строится на опровержении фальсификаций как отдельных фактов, так и информации об общем исходе войны.</w:t>
      </w:r>
    </w:p>
    <w:p w:rsidR="00904F5C" w:rsidRDefault="00904F5C" w:rsidP="00AC0ACB">
      <w:pPr>
        <w:spacing w:line="360" w:lineRule="auto"/>
        <w:jc w:val="both"/>
        <w:rPr>
          <w:rFonts w:ascii="Times New Roman" w:hAnsi="Times New Roman" w:cs="Times New Roman"/>
          <w:sz w:val="28"/>
          <w:szCs w:val="28"/>
        </w:rPr>
      </w:pPr>
      <w:r>
        <w:rPr>
          <w:rFonts w:ascii="Times New Roman" w:hAnsi="Times New Roman" w:cs="Times New Roman"/>
          <w:sz w:val="28"/>
          <w:szCs w:val="28"/>
        </w:rPr>
        <w:t>В рамках реализации на территории Российской Федерации в 2020 году патриотической, культурной и социальной программы Года памяти и</w:t>
      </w:r>
      <w:r>
        <w:rPr>
          <w:rFonts w:ascii="Arial" w:hAnsi="Arial" w:cs="Arial"/>
          <w:color w:val="222222"/>
          <w:sz w:val="21"/>
          <w:szCs w:val="21"/>
          <w:shd w:val="clear" w:color="auto" w:fill="FFFFFF"/>
        </w:rPr>
        <w:t> </w:t>
      </w:r>
      <w:r>
        <w:rPr>
          <w:rFonts w:ascii="Times New Roman" w:hAnsi="Times New Roman" w:cs="Times New Roman"/>
          <w:sz w:val="28"/>
          <w:szCs w:val="28"/>
        </w:rPr>
        <w:t xml:space="preserve">славы </w:t>
      </w:r>
      <w:r>
        <w:rPr>
          <w:rFonts w:ascii="Times New Roman" w:hAnsi="Times New Roman" w:cs="Times New Roman"/>
          <w:sz w:val="28"/>
          <w:szCs w:val="28"/>
        </w:rPr>
        <w:lastRenderedPageBreak/>
        <w:t>утверждены и</w:t>
      </w:r>
      <w:r>
        <w:rPr>
          <w:rFonts w:ascii="Arial" w:hAnsi="Arial" w:cs="Arial"/>
          <w:color w:val="222222"/>
          <w:sz w:val="21"/>
          <w:szCs w:val="21"/>
          <w:shd w:val="clear" w:color="auto" w:fill="FFFFFF"/>
        </w:rPr>
        <w:t> </w:t>
      </w:r>
      <w:r>
        <w:rPr>
          <w:rFonts w:ascii="Times New Roman" w:hAnsi="Times New Roman" w:cs="Times New Roman"/>
          <w:sz w:val="28"/>
          <w:szCs w:val="28"/>
        </w:rPr>
        <w:t>планируются к</w:t>
      </w:r>
      <w:r>
        <w:rPr>
          <w:rFonts w:ascii="Arial" w:hAnsi="Arial" w:cs="Arial"/>
          <w:color w:val="222222"/>
          <w:sz w:val="21"/>
          <w:szCs w:val="21"/>
          <w:shd w:val="clear" w:color="auto" w:fill="FFFFFF"/>
        </w:rPr>
        <w:t> </w:t>
      </w:r>
      <w:r>
        <w:rPr>
          <w:rFonts w:ascii="Times New Roman" w:hAnsi="Times New Roman" w:cs="Times New Roman"/>
          <w:sz w:val="28"/>
          <w:szCs w:val="28"/>
        </w:rPr>
        <w:t>реализации более 230</w:t>
      </w:r>
      <w:r>
        <w:rPr>
          <w:rFonts w:ascii="Arial" w:hAnsi="Arial" w:cs="Arial"/>
          <w:color w:val="222222"/>
          <w:sz w:val="21"/>
          <w:szCs w:val="21"/>
          <w:shd w:val="clear" w:color="auto" w:fill="FFFFFF"/>
        </w:rPr>
        <w:t> </w:t>
      </w:r>
      <w:r>
        <w:rPr>
          <w:rFonts w:ascii="Times New Roman" w:hAnsi="Times New Roman" w:cs="Times New Roman"/>
          <w:sz w:val="28"/>
          <w:szCs w:val="28"/>
        </w:rPr>
        <w:t>проектов федерального и регионального масштаба:</w:t>
      </w:r>
    </w:p>
    <w:p w:rsidR="00904F5C" w:rsidRDefault="00904F5C" w:rsidP="00AC0ACB">
      <w:pPr>
        <w:pStyle w:val="aa"/>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поисковые экспедиции;</w:t>
      </w:r>
    </w:p>
    <w:p w:rsidR="00904F5C" w:rsidRDefault="00904F5C" w:rsidP="00AC0ACB">
      <w:pPr>
        <w:pStyle w:val="aa"/>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патриотические и памятные акции; </w:t>
      </w:r>
    </w:p>
    <w:p w:rsidR="00904F5C" w:rsidRDefault="00904F5C" w:rsidP="00AC0ACB">
      <w:pPr>
        <w:pStyle w:val="aa"/>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общественные проекты;</w:t>
      </w:r>
    </w:p>
    <w:p w:rsidR="00904F5C" w:rsidRDefault="00904F5C" w:rsidP="00AC0ACB">
      <w:pPr>
        <w:pStyle w:val="aa"/>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торжественные, мемориальные и траурные мероприятия; </w:t>
      </w:r>
    </w:p>
    <w:p w:rsidR="00904F5C" w:rsidRDefault="00904F5C" w:rsidP="00AC0ACB">
      <w:pPr>
        <w:pStyle w:val="aa"/>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учебно-методические и образовательные мероприятия; </w:t>
      </w:r>
    </w:p>
    <w:p w:rsidR="00904F5C" w:rsidRDefault="00904F5C" w:rsidP="00AC0ACB">
      <w:pPr>
        <w:pStyle w:val="aa"/>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выставочные проекты;</w:t>
      </w:r>
    </w:p>
    <w:p w:rsidR="00904F5C" w:rsidRDefault="00904F5C" w:rsidP="00AC0ACB">
      <w:pPr>
        <w:pStyle w:val="aa"/>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научные конференции;</w:t>
      </w:r>
    </w:p>
    <w:p w:rsidR="00904F5C" w:rsidRDefault="00904F5C" w:rsidP="00AC0ACB">
      <w:pPr>
        <w:pStyle w:val="aa"/>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информационные кампании</w:t>
      </w:r>
      <w:r>
        <w:rPr>
          <w:rFonts w:ascii="Times New Roman" w:hAnsi="Times New Roman" w:cs="Times New Roman"/>
          <w:sz w:val="28"/>
          <w:szCs w:val="28"/>
          <w:lang w:val="en-US"/>
        </w:rPr>
        <w:t>;</w:t>
      </w:r>
    </w:p>
    <w:p w:rsidR="00904F5C" w:rsidRDefault="00904F5C" w:rsidP="00AC0ACB">
      <w:pPr>
        <w:pStyle w:val="aa"/>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международные конференции;</w:t>
      </w:r>
    </w:p>
    <w:p w:rsidR="00904F5C" w:rsidRDefault="00904F5C" w:rsidP="00AC0ACB">
      <w:pPr>
        <w:pStyle w:val="aa"/>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просветительские мероприятия;</w:t>
      </w:r>
    </w:p>
    <w:p w:rsidR="00904F5C" w:rsidRDefault="00904F5C" w:rsidP="00AC0ACB">
      <w:pPr>
        <w:pStyle w:val="aa"/>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кинопоказы и кинопремьеры;</w:t>
      </w:r>
    </w:p>
    <w:p w:rsidR="00904F5C" w:rsidRDefault="00904F5C" w:rsidP="00AC0ACB">
      <w:pPr>
        <w:pStyle w:val="aa"/>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театральные представления; </w:t>
      </w:r>
    </w:p>
    <w:p w:rsidR="00904F5C" w:rsidRDefault="00904F5C" w:rsidP="00AC0ACB">
      <w:pPr>
        <w:pStyle w:val="aa"/>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фестивали; </w:t>
      </w:r>
    </w:p>
    <w:p w:rsidR="00904F5C" w:rsidRDefault="00904F5C" w:rsidP="00AC0ACB">
      <w:pPr>
        <w:pStyle w:val="aa"/>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молодежные конкурсы;</w:t>
      </w:r>
    </w:p>
    <w:p w:rsidR="00904F5C" w:rsidRDefault="00904F5C" w:rsidP="00AC0ACB">
      <w:pPr>
        <w:pStyle w:val="aa"/>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культурные мероприятия; </w:t>
      </w:r>
    </w:p>
    <w:p w:rsidR="00904F5C" w:rsidRDefault="00904F5C" w:rsidP="00AC0ACB">
      <w:pPr>
        <w:pStyle w:val="aa"/>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медиапроекты.</w:t>
      </w:r>
    </w:p>
    <w:p w:rsidR="00D333EA" w:rsidRDefault="00D333EA" w:rsidP="00AC0ACB">
      <w:pPr>
        <w:spacing w:line="360" w:lineRule="auto"/>
        <w:jc w:val="both"/>
        <w:rPr>
          <w:rFonts w:ascii="Times New Roman" w:hAnsi="Times New Roman" w:cs="Times New Roman"/>
          <w:sz w:val="28"/>
          <w:szCs w:val="28"/>
        </w:rPr>
      </w:pPr>
    </w:p>
    <w:p w:rsidR="00F816E6" w:rsidRDefault="00BB2969" w:rsidP="00AC0ACB">
      <w:pPr>
        <w:spacing w:line="360" w:lineRule="auto"/>
        <w:jc w:val="both"/>
        <w:rPr>
          <w:rFonts w:ascii="Times New Roman" w:hAnsi="Times New Roman" w:cs="Times New Roman"/>
          <w:sz w:val="28"/>
          <w:szCs w:val="28"/>
        </w:rPr>
      </w:pPr>
      <w:r w:rsidRPr="00BB2969">
        <w:rPr>
          <w:rFonts w:ascii="Times New Roman" w:hAnsi="Times New Roman" w:cs="Times New Roman"/>
          <w:sz w:val="28"/>
          <w:szCs w:val="28"/>
        </w:rPr>
        <w:t>Ключевыми проект</w:t>
      </w:r>
      <w:r>
        <w:rPr>
          <w:rFonts w:ascii="Times New Roman" w:hAnsi="Times New Roman" w:cs="Times New Roman"/>
          <w:sz w:val="28"/>
          <w:szCs w:val="28"/>
        </w:rPr>
        <w:t>ами</w:t>
      </w:r>
      <w:r w:rsidRPr="00BB2969">
        <w:rPr>
          <w:rFonts w:ascii="Times New Roman" w:hAnsi="Times New Roman" w:cs="Times New Roman"/>
          <w:sz w:val="28"/>
          <w:szCs w:val="28"/>
        </w:rPr>
        <w:t xml:space="preserve"> и мероприяти</w:t>
      </w:r>
      <w:r>
        <w:rPr>
          <w:rFonts w:ascii="Times New Roman" w:hAnsi="Times New Roman" w:cs="Times New Roman"/>
          <w:sz w:val="28"/>
          <w:szCs w:val="28"/>
        </w:rPr>
        <w:t>ями</w:t>
      </w:r>
      <w:r w:rsidRPr="00BB2969">
        <w:rPr>
          <w:rFonts w:ascii="Times New Roman" w:hAnsi="Times New Roman" w:cs="Times New Roman"/>
          <w:sz w:val="28"/>
          <w:szCs w:val="28"/>
        </w:rPr>
        <w:t xml:space="preserve"> в Российской Федерации Года памяти и славы </w:t>
      </w:r>
      <w:r>
        <w:rPr>
          <w:rFonts w:ascii="Times New Roman" w:hAnsi="Times New Roman" w:cs="Times New Roman"/>
          <w:sz w:val="28"/>
          <w:szCs w:val="28"/>
        </w:rPr>
        <w:t>станут</w:t>
      </w:r>
      <w:r w:rsidR="00D333EA">
        <w:rPr>
          <w:rFonts w:ascii="Times New Roman" w:hAnsi="Times New Roman" w:cs="Times New Roman"/>
          <w:sz w:val="28"/>
          <w:szCs w:val="28"/>
        </w:rPr>
        <w:t xml:space="preserve"> Всероссийские акции</w:t>
      </w:r>
      <w:r>
        <w:rPr>
          <w:rFonts w:ascii="Times New Roman" w:hAnsi="Times New Roman" w:cs="Times New Roman"/>
          <w:sz w:val="28"/>
          <w:szCs w:val="28"/>
        </w:rPr>
        <w:t>:</w:t>
      </w:r>
    </w:p>
    <w:p w:rsidR="00B9590C" w:rsidRPr="00B9590C" w:rsidRDefault="00B9590C" w:rsidP="00AC0ACB">
      <w:pPr>
        <w:pStyle w:val="aa"/>
        <w:numPr>
          <w:ilvl w:val="0"/>
          <w:numId w:val="8"/>
        </w:numPr>
        <w:spacing w:line="360" w:lineRule="auto"/>
        <w:jc w:val="both"/>
        <w:rPr>
          <w:rFonts w:ascii="Times New Roman" w:hAnsi="Times New Roman" w:cs="Times New Roman"/>
          <w:sz w:val="28"/>
          <w:szCs w:val="28"/>
        </w:rPr>
      </w:pPr>
      <w:r w:rsidRPr="00B9590C">
        <w:rPr>
          <w:rFonts w:ascii="Times New Roman" w:hAnsi="Times New Roman" w:cs="Times New Roman"/>
          <w:sz w:val="28"/>
          <w:szCs w:val="28"/>
        </w:rPr>
        <w:t>Всероссийский проект «Без срока давности»</w:t>
      </w:r>
    </w:p>
    <w:p w:rsidR="00B9590C" w:rsidRPr="00B9590C" w:rsidRDefault="00B9590C" w:rsidP="00AC0ACB">
      <w:pPr>
        <w:pStyle w:val="aa"/>
        <w:numPr>
          <w:ilvl w:val="0"/>
          <w:numId w:val="8"/>
        </w:numPr>
        <w:spacing w:line="360" w:lineRule="auto"/>
        <w:jc w:val="both"/>
        <w:rPr>
          <w:rFonts w:ascii="Times New Roman" w:hAnsi="Times New Roman" w:cs="Times New Roman"/>
          <w:sz w:val="28"/>
          <w:szCs w:val="28"/>
        </w:rPr>
      </w:pPr>
      <w:r w:rsidRPr="00B9590C">
        <w:rPr>
          <w:rFonts w:ascii="Times New Roman" w:hAnsi="Times New Roman" w:cs="Times New Roman"/>
          <w:sz w:val="28"/>
          <w:szCs w:val="28"/>
        </w:rPr>
        <w:t>Акция памяти «Блокадный хлеб»</w:t>
      </w:r>
    </w:p>
    <w:p w:rsidR="00B9590C" w:rsidRPr="00B9590C" w:rsidRDefault="00B9590C" w:rsidP="00AC0ACB">
      <w:pPr>
        <w:pStyle w:val="aa"/>
        <w:numPr>
          <w:ilvl w:val="0"/>
          <w:numId w:val="8"/>
        </w:numPr>
        <w:spacing w:line="360" w:lineRule="auto"/>
        <w:jc w:val="both"/>
        <w:rPr>
          <w:rFonts w:ascii="Times New Roman" w:hAnsi="Times New Roman" w:cs="Times New Roman"/>
          <w:sz w:val="28"/>
          <w:szCs w:val="28"/>
        </w:rPr>
      </w:pPr>
      <w:r w:rsidRPr="00B9590C">
        <w:rPr>
          <w:rFonts w:ascii="Times New Roman" w:hAnsi="Times New Roman" w:cs="Times New Roman"/>
          <w:sz w:val="28"/>
          <w:szCs w:val="28"/>
        </w:rPr>
        <w:t>Акция «Свеча Памяти»</w:t>
      </w:r>
    </w:p>
    <w:p w:rsidR="00B9590C" w:rsidRPr="00B9590C" w:rsidRDefault="00B9590C" w:rsidP="00AC0ACB">
      <w:pPr>
        <w:pStyle w:val="aa"/>
        <w:numPr>
          <w:ilvl w:val="0"/>
          <w:numId w:val="8"/>
        </w:numPr>
        <w:spacing w:line="360" w:lineRule="auto"/>
        <w:jc w:val="both"/>
        <w:rPr>
          <w:rFonts w:ascii="Times New Roman" w:hAnsi="Times New Roman" w:cs="Times New Roman"/>
          <w:sz w:val="28"/>
          <w:szCs w:val="28"/>
        </w:rPr>
      </w:pPr>
      <w:r w:rsidRPr="00B9590C">
        <w:rPr>
          <w:rFonts w:ascii="Times New Roman" w:hAnsi="Times New Roman" w:cs="Times New Roman"/>
          <w:sz w:val="28"/>
          <w:szCs w:val="28"/>
        </w:rPr>
        <w:t>Проект «Поезд Победы»</w:t>
      </w:r>
    </w:p>
    <w:p w:rsidR="00B9590C" w:rsidRPr="00B9590C" w:rsidRDefault="00B9590C" w:rsidP="00AC0ACB">
      <w:pPr>
        <w:pStyle w:val="aa"/>
        <w:numPr>
          <w:ilvl w:val="0"/>
          <w:numId w:val="8"/>
        </w:numPr>
        <w:spacing w:line="360" w:lineRule="auto"/>
        <w:jc w:val="both"/>
        <w:rPr>
          <w:rFonts w:ascii="Times New Roman" w:hAnsi="Times New Roman" w:cs="Times New Roman"/>
          <w:sz w:val="28"/>
          <w:szCs w:val="28"/>
        </w:rPr>
      </w:pPr>
      <w:r w:rsidRPr="00B9590C">
        <w:rPr>
          <w:rFonts w:ascii="Times New Roman" w:hAnsi="Times New Roman" w:cs="Times New Roman"/>
          <w:sz w:val="28"/>
          <w:szCs w:val="28"/>
        </w:rPr>
        <w:t xml:space="preserve">Всероссийский проект «Лица Победы» </w:t>
      </w:r>
    </w:p>
    <w:p w:rsidR="00B9590C" w:rsidRPr="00B9590C" w:rsidRDefault="00B9590C" w:rsidP="00AC0ACB">
      <w:pPr>
        <w:pStyle w:val="aa"/>
        <w:numPr>
          <w:ilvl w:val="0"/>
          <w:numId w:val="8"/>
        </w:numPr>
        <w:spacing w:line="360" w:lineRule="auto"/>
        <w:jc w:val="both"/>
        <w:rPr>
          <w:rFonts w:ascii="Times New Roman" w:hAnsi="Times New Roman" w:cs="Times New Roman"/>
          <w:sz w:val="28"/>
          <w:szCs w:val="28"/>
        </w:rPr>
      </w:pPr>
      <w:r w:rsidRPr="00B9590C">
        <w:rPr>
          <w:rFonts w:ascii="Times New Roman" w:hAnsi="Times New Roman" w:cs="Times New Roman"/>
          <w:sz w:val="28"/>
          <w:szCs w:val="28"/>
        </w:rPr>
        <w:t>Всероссийский проект «Памяти Героев»</w:t>
      </w:r>
    </w:p>
    <w:p w:rsidR="00B9590C" w:rsidRPr="00B9590C" w:rsidRDefault="00B9590C" w:rsidP="00AC0ACB">
      <w:pPr>
        <w:pStyle w:val="aa"/>
        <w:numPr>
          <w:ilvl w:val="0"/>
          <w:numId w:val="8"/>
        </w:numPr>
        <w:spacing w:line="360" w:lineRule="auto"/>
        <w:jc w:val="both"/>
        <w:rPr>
          <w:rFonts w:ascii="Times New Roman" w:hAnsi="Times New Roman" w:cs="Times New Roman"/>
          <w:sz w:val="28"/>
          <w:szCs w:val="28"/>
        </w:rPr>
      </w:pPr>
      <w:r w:rsidRPr="00B9590C">
        <w:rPr>
          <w:rFonts w:ascii="Times New Roman" w:hAnsi="Times New Roman" w:cs="Times New Roman"/>
          <w:sz w:val="28"/>
          <w:szCs w:val="28"/>
        </w:rPr>
        <w:t>Всероссийская акция «Сад памяти»</w:t>
      </w:r>
    </w:p>
    <w:p w:rsidR="00B9590C" w:rsidRPr="00B9590C" w:rsidRDefault="00B9590C" w:rsidP="00AC0ACB">
      <w:pPr>
        <w:pStyle w:val="aa"/>
        <w:numPr>
          <w:ilvl w:val="0"/>
          <w:numId w:val="8"/>
        </w:numPr>
        <w:spacing w:line="360" w:lineRule="auto"/>
        <w:jc w:val="both"/>
        <w:rPr>
          <w:rFonts w:ascii="Times New Roman" w:hAnsi="Times New Roman" w:cs="Times New Roman"/>
          <w:sz w:val="28"/>
          <w:szCs w:val="28"/>
        </w:rPr>
      </w:pPr>
      <w:r w:rsidRPr="00B9590C">
        <w:rPr>
          <w:rFonts w:ascii="Times New Roman" w:hAnsi="Times New Roman" w:cs="Times New Roman"/>
          <w:sz w:val="28"/>
          <w:szCs w:val="28"/>
        </w:rPr>
        <w:lastRenderedPageBreak/>
        <w:t>Всероссийский кинопоказ военных фильмов «Великое кино Великой страны»</w:t>
      </w:r>
    </w:p>
    <w:p w:rsidR="00B9590C" w:rsidRPr="00B9590C" w:rsidRDefault="00B9590C" w:rsidP="00AC0ACB">
      <w:pPr>
        <w:pStyle w:val="aa"/>
        <w:numPr>
          <w:ilvl w:val="0"/>
          <w:numId w:val="8"/>
        </w:numPr>
        <w:spacing w:line="360" w:lineRule="auto"/>
        <w:jc w:val="both"/>
        <w:rPr>
          <w:rFonts w:ascii="Times New Roman" w:hAnsi="Times New Roman" w:cs="Times New Roman"/>
          <w:sz w:val="28"/>
          <w:szCs w:val="28"/>
        </w:rPr>
      </w:pPr>
      <w:r w:rsidRPr="00B9590C">
        <w:rPr>
          <w:rFonts w:ascii="Times New Roman" w:hAnsi="Times New Roman" w:cs="Times New Roman"/>
          <w:sz w:val="28"/>
          <w:szCs w:val="28"/>
        </w:rPr>
        <w:t>Проект «Песни памяти на стадионах»</w:t>
      </w:r>
    </w:p>
    <w:p w:rsidR="00B9590C" w:rsidRPr="00B9590C" w:rsidRDefault="00B9590C" w:rsidP="00AC0ACB">
      <w:pPr>
        <w:pStyle w:val="aa"/>
        <w:numPr>
          <w:ilvl w:val="0"/>
          <w:numId w:val="8"/>
        </w:numPr>
        <w:spacing w:line="360" w:lineRule="auto"/>
        <w:jc w:val="both"/>
        <w:rPr>
          <w:rFonts w:ascii="Times New Roman" w:hAnsi="Times New Roman" w:cs="Times New Roman"/>
          <w:sz w:val="28"/>
          <w:szCs w:val="28"/>
        </w:rPr>
      </w:pPr>
      <w:r w:rsidRPr="00B9590C">
        <w:rPr>
          <w:rFonts w:ascii="Times New Roman" w:hAnsi="Times New Roman" w:cs="Times New Roman"/>
          <w:sz w:val="28"/>
          <w:szCs w:val="28"/>
        </w:rPr>
        <w:t>Световая инсталляция «Борьба за Победу»</w:t>
      </w:r>
    </w:p>
    <w:p w:rsidR="00BB2969" w:rsidRDefault="00B9590C" w:rsidP="00AC0ACB">
      <w:pPr>
        <w:pStyle w:val="aa"/>
        <w:numPr>
          <w:ilvl w:val="0"/>
          <w:numId w:val="8"/>
        </w:numPr>
        <w:spacing w:line="360" w:lineRule="auto"/>
        <w:jc w:val="both"/>
        <w:rPr>
          <w:rFonts w:ascii="Times New Roman" w:hAnsi="Times New Roman" w:cs="Times New Roman"/>
          <w:sz w:val="28"/>
          <w:szCs w:val="28"/>
        </w:rPr>
      </w:pPr>
      <w:r w:rsidRPr="00B9590C">
        <w:rPr>
          <w:rFonts w:ascii="Times New Roman" w:hAnsi="Times New Roman" w:cs="Times New Roman"/>
          <w:sz w:val="28"/>
          <w:szCs w:val="28"/>
        </w:rPr>
        <w:t>Арт-проект «РиоРита — радость Победы»</w:t>
      </w:r>
    </w:p>
    <w:p w:rsidR="00D333EA" w:rsidRDefault="00D333EA" w:rsidP="00D333EA">
      <w:pPr>
        <w:pStyle w:val="aa"/>
        <w:spacing w:line="360" w:lineRule="auto"/>
        <w:jc w:val="both"/>
        <w:rPr>
          <w:rFonts w:ascii="Times New Roman" w:hAnsi="Times New Roman" w:cs="Times New Roman"/>
          <w:sz w:val="28"/>
          <w:szCs w:val="28"/>
        </w:rPr>
      </w:pPr>
    </w:p>
    <w:p w:rsidR="00D333EA" w:rsidRDefault="004D5957" w:rsidP="00D333EA">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Помимо федеральных акций в</w:t>
      </w:r>
      <w:r w:rsidR="00D333EA">
        <w:rPr>
          <w:rFonts w:ascii="Times New Roman" w:hAnsi="Times New Roman" w:cs="Times New Roman"/>
          <w:sz w:val="28"/>
          <w:szCs w:val="28"/>
        </w:rPr>
        <w:t xml:space="preserve"> Пермском крае ключевыми событиями</w:t>
      </w:r>
      <w:r>
        <w:rPr>
          <w:rFonts w:ascii="Times New Roman" w:hAnsi="Times New Roman" w:cs="Times New Roman"/>
          <w:sz w:val="28"/>
          <w:szCs w:val="28"/>
        </w:rPr>
        <w:t xml:space="preserve"> регионального </w:t>
      </w:r>
      <w:r w:rsidR="00D333EA">
        <w:rPr>
          <w:rFonts w:ascii="Times New Roman" w:hAnsi="Times New Roman" w:cs="Times New Roman"/>
          <w:sz w:val="28"/>
          <w:szCs w:val="28"/>
        </w:rPr>
        <w:t xml:space="preserve">Года Памяти </w:t>
      </w:r>
      <w:r>
        <w:rPr>
          <w:rFonts w:ascii="Times New Roman" w:hAnsi="Times New Roman" w:cs="Times New Roman"/>
          <w:sz w:val="28"/>
          <w:szCs w:val="28"/>
        </w:rPr>
        <w:t>станут</w:t>
      </w:r>
      <w:r w:rsidR="00032E87">
        <w:rPr>
          <w:rFonts w:ascii="Times New Roman" w:hAnsi="Times New Roman" w:cs="Times New Roman"/>
          <w:sz w:val="28"/>
          <w:szCs w:val="28"/>
        </w:rPr>
        <w:t>:</w:t>
      </w:r>
      <w:r w:rsidR="00D333EA">
        <w:rPr>
          <w:rFonts w:ascii="Times New Roman" w:hAnsi="Times New Roman" w:cs="Times New Roman"/>
          <w:sz w:val="28"/>
          <w:szCs w:val="28"/>
        </w:rPr>
        <w:t xml:space="preserve"> </w:t>
      </w:r>
    </w:p>
    <w:p w:rsidR="007B4F43" w:rsidRDefault="00D333EA" w:rsidP="00D333EA">
      <w:pPr>
        <w:pStyle w:val="aa"/>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цикл мероприятий в рамках </w:t>
      </w:r>
      <w:r w:rsidRPr="00D333EA">
        <w:rPr>
          <w:rFonts w:ascii="Times New Roman" w:hAnsi="Times New Roman" w:cs="Times New Roman"/>
          <w:sz w:val="28"/>
          <w:szCs w:val="28"/>
        </w:rPr>
        <w:t>Региональн</w:t>
      </w:r>
      <w:r>
        <w:rPr>
          <w:rFonts w:ascii="Times New Roman" w:hAnsi="Times New Roman" w:cs="Times New Roman"/>
          <w:sz w:val="28"/>
          <w:szCs w:val="28"/>
        </w:rPr>
        <w:t>ого</w:t>
      </w:r>
      <w:r w:rsidRPr="00D333EA">
        <w:rPr>
          <w:rFonts w:ascii="Times New Roman" w:hAnsi="Times New Roman" w:cs="Times New Roman"/>
          <w:sz w:val="28"/>
          <w:szCs w:val="28"/>
        </w:rPr>
        <w:t xml:space="preserve"> этап</w:t>
      </w:r>
      <w:r>
        <w:rPr>
          <w:rFonts w:ascii="Times New Roman" w:hAnsi="Times New Roman" w:cs="Times New Roman"/>
          <w:sz w:val="28"/>
          <w:szCs w:val="28"/>
        </w:rPr>
        <w:t>а</w:t>
      </w:r>
      <w:r w:rsidRPr="00D333EA">
        <w:rPr>
          <w:rFonts w:ascii="Times New Roman" w:hAnsi="Times New Roman" w:cs="Times New Roman"/>
          <w:sz w:val="28"/>
          <w:szCs w:val="28"/>
        </w:rPr>
        <w:t xml:space="preserve"> Всероссийского фестиваля</w:t>
      </w:r>
      <w:r>
        <w:rPr>
          <w:rFonts w:ascii="Times New Roman" w:hAnsi="Times New Roman" w:cs="Times New Roman"/>
          <w:sz w:val="28"/>
          <w:szCs w:val="28"/>
        </w:rPr>
        <w:t xml:space="preserve"> народного творчества «Салют Победы» (см. Положение о региональном этапе </w:t>
      </w:r>
      <w:r w:rsidRPr="00D333EA">
        <w:rPr>
          <w:rFonts w:ascii="Times New Roman" w:hAnsi="Times New Roman" w:cs="Times New Roman"/>
          <w:sz w:val="28"/>
          <w:szCs w:val="28"/>
        </w:rPr>
        <w:t>Всероссийского фестиваля</w:t>
      </w:r>
      <w:r>
        <w:rPr>
          <w:rFonts w:ascii="Times New Roman" w:hAnsi="Times New Roman" w:cs="Times New Roman"/>
          <w:sz w:val="28"/>
          <w:szCs w:val="28"/>
        </w:rPr>
        <w:t xml:space="preserve"> народного творчества «Салют Победы»)</w:t>
      </w:r>
      <w:r w:rsidR="007B4F43">
        <w:rPr>
          <w:rFonts w:ascii="Times New Roman" w:hAnsi="Times New Roman" w:cs="Times New Roman"/>
          <w:sz w:val="28"/>
          <w:szCs w:val="28"/>
        </w:rPr>
        <w:t xml:space="preserve">. </w:t>
      </w:r>
    </w:p>
    <w:p w:rsidR="00D333EA" w:rsidRDefault="007B4F43" w:rsidP="007B4F43">
      <w:pPr>
        <w:pStyle w:val="aa"/>
        <w:spacing w:line="360" w:lineRule="auto"/>
        <w:ind w:left="1416"/>
        <w:jc w:val="both"/>
        <w:rPr>
          <w:rFonts w:ascii="Times New Roman" w:hAnsi="Times New Roman" w:cs="Times New Roman"/>
          <w:sz w:val="28"/>
          <w:szCs w:val="28"/>
        </w:rPr>
      </w:pPr>
      <w:r>
        <w:rPr>
          <w:rFonts w:ascii="Times New Roman" w:hAnsi="Times New Roman" w:cs="Times New Roman"/>
          <w:sz w:val="28"/>
          <w:szCs w:val="28"/>
        </w:rPr>
        <w:t xml:space="preserve">В рамках Регионального этапа </w:t>
      </w:r>
      <w:r w:rsidR="004D5957">
        <w:rPr>
          <w:rFonts w:ascii="Times New Roman" w:hAnsi="Times New Roman" w:cs="Times New Roman"/>
          <w:sz w:val="28"/>
          <w:szCs w:val="28"/>
        </w:rPr>
        <w:t xml:space="preserve">фестиваля </w:t>
      </w:r>
      <w:r>
        <w:rPr>
          <w:rFonts w:ascii="Times New Roman" w:hAnsi="Times New Roman" w:cs="Times New Roman"/>
          <w:sz w:val="28"/>
          <w:szCs w:val="28"/>
        </w:rPr>
        <w:t xml:space="preserve">23 февраля 2020 стартует Марафон-Благодарность «75 дней до Победы», к участию в котором приглашаются все учреждения культуры Пермского края: акции для ветеранов и молодежи, благотворительные мероприятия и патриотические встречи, </w:t>
      </w:r>
      <w:r w:rsidR="004D5957">
        <w:rPr>
          <w:rFonts w:ascii="Times New Roman" w:hAnsi="Times New Roman" w:cs="Times New Roman"/>
          <w:sz w:val="28"/>
          <w:szCs w:val="28"/>
        </w:rPr>
        <w:t xml:space="preserve">концерты в госпиталях и </w:t>
      </w:r>
      <w:r>
        <w:rPr>
          <w:rFonts w:ascii="Times New Roman" w:hAnsi="Times New Roman" w:cs="Times New Roman"/>
          <w:sz w:val="28"/>
          <w:szCs w:val="28"/>
        </w:rPr>
        <w:t xml:space="preserve">посадка деревьев </w:t>
      </w:r>
      <w:r w:rsidR="004D5957">
        <w:rPr>
          <w:rFonts w:ascii="Times New Roman" w:hAnsi="Times New Roman" w:cs="Times New Roman"/>
          <w:sz w:val="28"/>
          <w:szCs w:val="28"/>
        </w:rPr>
        <w:t>– формы участия могут быть различными, главная задача – охватить благотворительными мероприятиями максимально большое число жителей Пермского края от мала до велика.</w:t>
      </w:r>
      <w:r w:rsidR="00D333EA">
        <w:rPr>
          <w:rFonts w:ascii="Times New Roman" w:hAnsi="Times New Roman" w:cs="Times New Roman"/>
          <w:sz w:val="28"/>
          <w:szCs w:val="28"/>
        </w:rPr>
        <w:t xml:space="preserve"> </w:t>
      </w:r>
    </w:p>
    <w:p w:rsidR="00D333EA" w:rsidRDefault="00D333EA" w:rsidP="00D333EA">
      <w:pPr>
        <w:pStyle w:val="aa"/>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Краевая акция «Вальс Победы», </w:t>
      </w:r>
    </w:p>
    <w:p w:rsidR="00032E87" w:rsidRDefault="00032E87" w:rsidP="00032E87">
      <w:pPr>
        <w:pStyle w:val="aa"/>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Акция «Бессмертный полк».</w:t>
      </w:r>
    </w:p>
    <w:p w:rsidR="00032E87" w:rsidRDefault="00032E87" w:rsidP="00032E87">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B2FC6" w:rsidRDefault="00032E87" w:rsidP="00090D58">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Все мероприятия 2020 года в сфере народного творчества </w:t>
      </w:r>
      <w:r w:rsidR="002B2FC6">
        <w:rPr>
          <w:rFonts w:ascii="Times New Roman" w:hAnsi="Times New Roman" w:cs="Times New Roman"/>
          <w:sz w:val="28"/>
          <w:szCs w:val="28"/>
        </w:rPr>
        <w:t xml:space="preserve">в Пермском крае </w:t>
      </w:r>
      <w:r>
        <w:rPr>
          <w:rFonts w:ascii="Times New Roman" w:hAnsi="Times New Roman" w:cs="Times New Roman"/>
          <w:sz w:val="28"/>
          <w:szCs w:val="28"/>
        </w:rPr>
        <w:t>так или иначе затрагивают тему 75-летия  Великой Победы</w:t>
      </w:r>
      <w:r w:rsidR="002B2FC6">
        <w:rPr>
          <w:rFonts w:ascii="Times New Roman" w:hAnsi="Times New Roman" w:cs="Times New Roman"/>
          <w:sz w:val="28"/>
          <w:szCs w:val="28"/>
        </w:rPr>
        <w:t xml:space="preserve"> – имеют тематические номинации, специальные направления конкурсных программ:</w:t>
      </w:r>
      <w:r>
        <w:rPr>
          <w:rFonts w:ascii="Times New Roman" w:hAnsi="Times New Roman" w:cs="Times New Roman"/>
          <w:sz w:val="28"/>
          <w:szCs w:val="28"/>
        </w:rPr>
        <w:t xml:space="preserve"> </w:t>
      </w:r>
      <w:r w:rsidRPr="00032E87">
        <w:rPr>
          <w:rFonts w:ascii="Times New Roman" w:hAnsi="Times New Roman" w:cs="Times New Roman"/>
          <w:sz w:val="28"/>
          <w:szCs w:val="28"/>
        </w:rPr>
        <w:t>Региональный конкурс школьных теа</w:t>
      </w:r>
      <w:r>
        <w:rPr>
          <w:rFonts w:ascii="Times New Roman" w:hAnsi="Times New Roman" w:cs="Times New Roman"/>
          <w:sz w:val="28"/>
          <w:szCs w:val="28"/>
        </w:rPr>
        <w:t>тральных объединений «Моя игра»</w:t>
      </w:r>
      <w:r w:rsidRPr="00032E87">
        <w:rPr>
          <w:rFonts w:ascii="Times New Roman" w:hAnsi="Times New Roman" w:cs="Times New Roman"/>
          <w:sz w:val="28"/>
          <w:szCs w:val="28"/>
        </w:rPr>
        <w:t xml:space="preserve">, Фестиваль казачьей культуры «Ермакова братина», Краевой конкурс народных хоров, ансамблей песни и танца и </w:t>
      </w:r>
      <w:r w:rsidRPr="00032E87">
        <w:rPr>
          <w:rFonts w:ascii="Times New Roman" w:hAnsi="Times New Roman" w:cs="Times New Roman"/>
          <w:sz w:val="28"/>
          <w:szCs w:val="28"/>
        </w:rPr>
        <w:lastRenderedPageBreak/>
        <w:t>вокальных ансамблей народной песни «Прикамье поющее»</w:t>
      </w:r>
      <w:r>
        <w:rPr>
          <w:rFonts w:ascii="Times New Roman" w:hAnsi="Times New Roman" w:cs="Times New Roman"/>
          <w:sz w:val="28"/>
          <w:szCs w:val="28"/>
        </w:rPr>
        <w:t xml:space="preserve">, </w:t>
      </w:r>
      <w:r w:rsidRPr="00032E87">
        <w:rPr>
          <w:rFonts w:ascii="Times New Roman" w:hAnsi="Times New Roman" w:cs="Times New Roman"/>
          <w:sz w:val="28"/>
          <w:szCs w:val="28"/>
        </w:rPr>
        <w:t>Краевой конкурс народного танца "Уральская вечерка"</w:t>
      </w:r>
      <w:r>
        <w:rPr>
          <w:rFonts w:ascii="Times New Roman" w:hAnsi="Times New Roman" w:cs="Times New Roman"/>
          <w:sz w:val="28"/>
          <w:szCs w:val="28"/>
        </w:rPr>
        <w:t xml:space="preserve">, </w:t>
      </w:r>
      <w:r w:rsidRPr="00032E87">
        <w:rPr>
          <w:rFonts w:ascii="Times New Roman" w:hAnsi="Times New Roman" w:cs="Times New Roman"/>
          <w:sz w:val="28"/>
          <w:szCs w:val="28"/>
        </w:rPr>
        <w:t>Межрегиональный форум «Русский мир»</w:t>
      </w:r>
      <w:r>
        <w:rPr>
          <w:rFonts w:ascii="Times New Roman" w:hAnsi="Times New Roman" w:cs="Times New Roman"/>
          <w:sz w:val="28"/>
          <w:szCs w:val="28"/>
        </w:rPr>
        <w:t xml:space="preserve">, </w:t>
      </w:r>
      <w:r w:rsidR="007167E8" w:rsidRPr="007167E8">
        <w:rPr>
          <w:rFonts w:ascii="Times New Roman" w:hAnsi="Times New Roman" w:cs="Times New Roman"/>
          <w:sz w:val="28"/>
          <w:szCs w:val="28"/>
        </w:rPr>
        <w:t>Форум-фестиваль «Живая нить»</w:t>
      </w:r>
      <w:r w:rsidR="007167E8">
        <w:rPr>
          <w:rFonts w:ascii="Times New Roman" w:hAnsi="Times New Roman" w:cs="Times New Roman"/>
          <w:sz w:val="28"/>
          <w:szCs w:val="28"/>
        </w:rPr>
        <w:t xml:space="preserve">, </w:t>
      </w:r>
      <w:r w:rsidRPr="00032E87">
        <w:rPr>
          <w:rFonts w:ascii="Times New Roman" w:hAnsi="Times New Roman" w:cs="Times New Roman"/>
          <w:sz w:val="28"/>
          <w:szCs w:val="28"/>
        </w:rPr>
        <w:t xml:space="preserve">Краевой фестиваль </w:t>
      </w:r>
      <w:r>
        <w:rPr>
          <w:rFonts w:ascii="Times New Roman" w:hAnsi="Times New Roman" w:cs="Times New Roman"/>
          <w:sz w:val="28"/>
          <w:szCs w:val="28"/>
        </w:rPr>
        <w:t xml:space="preserve">творчества людей с ограниченными возможностями здоровья </w:t>
      </w:r>
      <w:r w:rsidRPr="00032E87">
        <w:rPr>
          <w:rFonts w:ascii="Times New Roman" w:hAnsi="Times New Roman" w:cs="Times New Roman"/>
          <w:sz w:val="28"/>
          <w:szCs w:val="28"/>
        </w:rPr>
        <w:t>«Преодоление»</w:t>
      </w:r>
      <w:r w:rsidR="007167E8">
        <w:rPr>
          <w:rFonts w:ascii="Times New Roman" w:hAnsi="Times New Roman" w:cs="Times New Roman"/>
          <w:sz w:val="28"/>
          <w:szCs w:val="28"/>
        </w:rPr>
        <w:t>.</w:t>
      </w:r>
      <w:r w:rsidR="00D333EA" w:rsidRPr="00032E87">
        <w:rPr>
          <w:rFonts w:ascii="Times New Roman" w:hAnsi="Times New Roman" w:cs="Times New Roman"/>
          <w:sz w:val="28"/>
          <w:szCs w:val="28"/>
        </w:rPr>
        <w:t xml:space="preserve"> </w:t>
      </w:r>
    </w:p>
    <w:p w:rsidR="002B2FC6" w:rsidRDefault="002B2FC6" w:rsidP="00032E87">
      <w:pPr>
        <w:pStyle w:val="aa"/>
        <w:spacing w:line="360" w:lineRule="auto"/>
        <w:rPr>
          <w:rFonts w:ascii="Times New Roman" w:hAnsi="Times New Roman" w:cs="Times New Roman"/>
          <w:sz w:val="28"/>
          <w:szCs w:val="28"/>
        </w:rPr>
      </w:pPr>
    </w:p>
    <w:p w:rsidR="001F1AE4" w:rsidRPr="001F1AE4" w:rsidRDefault="001F1AE4" w:rsidP="00AC0ACB">
      <w:pPr>
        <w:spacing w:line="360" w:lineRule="auto"/>
        <w:jc w:val="both"/>
        <w:rPr>
          <w:rFonts w:ascii="Times New Roman" w:hAnsi="Times New Roman" w:cs="Times New Roman"/>
          <w:sz w:val="28"/>
          <w:szCs w:val="28"/>
        </w:rPr>
      </w:pPr>
      <w:r w:rsidRPr="001F1AE4">
        <w:rPr>
          <w:rFonts w:ascii="Times New Roman" w:hAnsi="Times New Roman" w:cs="Times New Roman"/>
          <w:sz w:val="28"/>
          <w:szCs w:val="28"/>
        </w:rPr>
        <w:t>В процессе подготовки мероприятий</w:t>
      </w:r>
      <w:r>
        <w:rPr>
          <w:rFonts w:ascii="Times New Roman" w:hAnsi="Times New Roman" w:cs="Times New Roman"/>
          <w:sz w:val="28"/>
          <w:szCs w:val="28"/>
        </w:rPr>
        <w:t>, посвященных 75-летию Победы</w:t>
      </w:r>
      <w:r w:rsidRPr="001F1AE4">
        <w:rPr>
          <w:rFonts w:ascii="Times New Roman" w:hAnsi="Times New Roman" w:cs="Times New Roman"/>
          <w:sz w:val="28"/>
          <w:szCs w:val="28"/>
        </w:rPr>
        <w:t xml:space="preserve"> в </w:t>
      </w:r>
      <w:r>
        <w:rPr>
          <w:rFonts w:ascii="Times New Roman" w:hAnsi="Times New Roman" w:cs="Times New Roman"/>
          <w:sz w:val="28"/>
          <w:szCs w:val="28"/>
        </w:rPr>
        <w:t xml:space="preserve">Великой Отечественной войне рекомендуем </w:t>
      </w:r>
      <w:r w:rsidRPr="001F1AE4">
        <w:rPr>
          <w:rFonts w:ascii="Times New Roman" w:hAnsi="Times New Roman" w:cs="Times New Roman"/>
          <w:sz w:val="28"/>
          <w:szCs w:val="28"/>
        </w:rPr>
        <w:t>использовать следующие документы, материалы и интернет</w:t>
      </w:r>
      <w:r>
        <w:rPr>
          <w:rFonts w:ascii="Times New Roman" w:hAnsi="Times New Roman" w:cs="Times New Roman"/>
          <w:sz w:val="28"/>
          <w:szCs w:val="28"/>
        </w:rPr>
        <w:t xml:space="preserve"> </w:t>
      </w:r>
      <w:r w:rsidRPr="001F1AE4">
        <w:rPr>
          <w:rFonts w:ascii="Times New Roman" w:hAnsi="Times New Roman" w:cs="Times New Roman"/>
          <w:sz w:val="28"/>
          <w:szCs w:val="28"/>
        </w:rPr>
        <w:t>ресурсы:</w:t>
      </w:r>
    </w:p>
    <w:p w:rsidR="001F1AE4" w:rsidRPr="001F1AE4" w:rsidRDefault="001F1AE4" w:rsidP="00AC0ACB">
      <w:pPr>
        <w:spacing w:line="360" w:lineRule="auto"/>
        <w:jc w:val="both"/>
        <w:rPr>
          <w:rFonts w:ascii="Times New Roman" w:hAnsi="Times New Roman" w:cs="Times New Roman"/>
          <w:sz w:val="28"/>
          <w:szCs w:val="28"/>
        </w:rPr>
      </w:pPr>
      <w:r w:rsidRPr="001F1AE4">
        <w:rPr>
          <w:rFonts w:ascii="Times New Roman" w:hAnsi="Times New Roman" w:cs="Times New Roman"/>
          <w:sz w:val="28"/>
          <w:szCs w:val="28"/>
        </w:rPr>
        <w:t>- Указ Президента Российской Федерации от 8 июля 2019 года №327 «О</w:t>
      </w:r>
      <w:r>
        <w:rPr>
          <w:rFonts w:ascii="Times New Roman" w:hAnsi="Times New Roman" w:cs="Times New Roman"/>
          <w:sz w:val="28"/>
          <w:szCs w:val="28"/>
        </w:rPr>
        <w:t xml:space="preserve"> </w:t>
      </w:r>
      <w:r w:rsidRPr="001F1AE4">
        <w:rPr>
          <w:rFonts w:ascii="Times New Roman" w:hAnsi="Times New Roman" w:cs="Times New Roman"/>
          <w:sz w:val="28"/>
          <w:szCs w:val="28"/>
        </w:rPr>
        <w:t>проведении в Российской Федерации Года памяти и славы»;</w:t>
      </w:r>
    </w:p>
    <w:p w:rsidR="001F1AE4" w:rsidRPr="001F1AE4" w:rsidRDefault="001F1AE4" w:rsidP="00AC0ACB">
      <w:pPr>
        <w:spacing w:line="360" w:lineRule="auto"/>
        <w:jc w:val="both"/>
        <w:rPr>
          <w:rFonts w:ascii="Times New Roman" w:hAnsi="Times New Roman" w:cs="Times New Roman"/>
          <w:sz w:val="28"/>
          <w:szCs w:val="28"/>
        </w:rPr>
      </w:pPr>
      <w:r w:rsidRPr="001F1AE4">
        <w:rPr>
          <w:rFonts w:ascii="Times New Roman" w:hAnsi="Times New Roman" w:cs="Times New Roman"/>
          <w:sz w:val="28"/>
          <w:szCs w:val="28"/>
        </w:rPr>
        <w:t xml:space="preserve">- План краевых мероприятий министерства </w:t>
      </w:r>
      <w:r>
        <w:rPr>
          <w:rFonts w:ascii="Times New Roman" w:hAnsi="Times New Roman" w:cs="Times New Roman"/>
          <w:sz w:val="28"/>
          <w:szCs w:val="28"/>
        </w:rPr>
        <w:t>культуры Пермского края;</w:t>
      </w:r>
    </w:p>
    <w:p w:rsidR="001F1AE4" w:rsidRPr="001F1AE4" w:rsidRDefault="001F1AE4" w:rsidP="00AC0ACB">
      <w:pPr>
        <w:spacing w:line="360" w:lineRule="auto"/>
        <w:jc w:val="both"/>
        <w:rPr>
          <w:rFonts w:ascii="Times New Roman" w:hAnsi="Times New Roman" w:cs="Times New Roman"/>
          <w:sz w:val="28"/>
          <w:szCs w:val="28"/>
        </w:rPr>
      </w:pPr>
      <w:r>
        <w:rPr>
          <w:rFonts w:ascii="Times New Roman" w:hAnsi="Times New Roman" w:cs="Times New Roman"/>
          <w:sz w:val="28"/>
          <w:szCs w:val="28"/>
        </w:rPr>
        <w:t>- О</w:t>
      </w:r>
      <w:r w:rsidRPr="001F1AE4">
        <w:rPr>
          <w:rFonts w:ascii="Times New Roman" w:hAnsi="Times New Roman" w:cs="Times New Roman"/>
          <w:sz w:val="28"/>
          <w:szCs w:val="28"/>
        </w:rPr>
        <w:t>фициальный сайт празднования 75-летия Победы в Великой</w:t>
      </w:r>
      <w:r>
        <w:rPr>
          <w:rFonts w:ascii="Times New Roman" w:hAnsi="Times New Roman" w:cs="Times New Roman"/>
          <w:sz w:val="28"/>
          <w:szCs w:val="28"/>
        </w:rPr>
        <w:t xml:space="preserve"> </w:t>
      </w:r>
      <w:r w:rsidRPr="001F1AE4">
        <w:rPr>
          <w:rFonts w:ascii="Times New Roman" w:hAnsi="Times New Roman" w:cs="Times New Roman"/>
          <w:sz w:val="28"/>
          <w:szCs w:val="28"/>
        </w:rPr>
        <w:t>Отечественной войне – https://www.may9.ru/;</w:t>
      </w:r>
    </w:p>
    <w:p w:rsidR="001F1AE4" w:rsidRPr="001F1AE4" w:rsidRDefault="00B86414" w:rsidP="00AC0ACB">
      <w:pPr>
        <w:spacing w:line="360" w:lineRule="auto"/>
        <w:jc w:val="both"/>
        <w:rPr>
          <w:rFonts w:ascii="Times New Roman" w:hAnsi="Times New Roman" w:cs="Times New Roman"/>
          <w:sz w:val="28"/>
          <w:szCs w:val="28"/>
        </w:rPr>
      </w:pPr>
      <w:r>
        <w:rPr>
          <w:rFonts w:ascii="Times New Roman" w:hAnsi="Times New Roman" w:cs="Times New Roman"/>
          <w:sz w:val="28"/>
          <w:szCs w:val="28"/>
        </w:rPr>
        <w:t>- С</w:t>
      </w:r>
      <w:r w:rsidR="001F1AE4" w:rsidRPr="001F1AE4">
        <w:rPr>
          <w:rFonts w:ascii="Times New Roman" w:hAnsi="Times New Roman" w:cs="Times New Roman"/>
          <w:sz w:val="28"/>
          <w:szCs w:val="28"/>
        </w:rPr>
        <w:t xml:space="preserve">айт История России – федеральный исторический портал </w:t>
      </w:r>
      <w:r>
        <w:rPr>
          <w:rFonts w:ascii="Times New Roman" w:hAnsi="Times New Roman" w:cs="Times New Roman"/>
          <w:sz w:val="28"/>
          <w:szCs w:val="28"/>
        </w:rPr>
        <w:t xml:space="preserve">– </w:t>
      </w:r>
      <w:r w:rsidR="001F1AE4" w:rsidRPr="001F1AE4">
        <w:rPr>
          <w:rFonts w:ascii="Times New Roman" w:hAnsi="Times New Roman" w:cs="Times New Roman"/>
          <w:sz w:val="28"/>
          <w:szCs w:val="28"/>
        </w:rPr>
        <w:t>https://histrf.ru/;</w:t>
      </w:r>
    </w:p>
    <w:p w:rsidR="00B9590C" w:rsidRDefault="00AB6D6B" w:rsidP="00AC0AC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6414">
        <w:rPr>
          <w:rFonts w:ascii="Times New Roman" w:hAnsi="Times New Roman" w:cs="Times New Roman"/>
          <w:sz w:val="28"/>
          <w:szCs w:val="28"/>
        </w:rPr>
        <w:t>С</w:t>
      </w:r>
      <w:r w:rsidR="001F1AE4" w:rsidRPr="001F1AE4">
        <w:rPr>
          <w:rFonts w:ascii="Times New Roman" w:hAnsi="Times New Roman" w:cs="Times New Roman"/>
          <w:sz w:val="28"/>
          <w:szCs w:val="28"/>
        </w:rPr>
        <w:t>айт Межрегиональной общественной организации «Научно–просветительный Центр «Холокост» - http://holocf.ru/.</w:t>
      </w:r>
      <w:r w:rsidR="001F1AE4" w:rsidRPr="001F1AE4">
        <w:rPr>
          <w:rFonts w:ascii="Times New Roman" w:hAnsi="Times New Roman" w:cs="Times New Roman"/>
          <w:sz w:val="28"/>
          <w:szCs w:val="28"/>
        </w:rPr>
        <w:cr/>
      </w:r>
    </w:p>
    <w:p w:rsidR="00AB6D6B" w:rsidRPr="00EA1C04" w:rsidRDefault="00AB6D6B" w:rsidP="00EA1C04">
      <w:pPr>
        <w:pStyle w:val="1"/>
        <w:pageBreakBefore/>
        <w:numPr>
          <w:ilvl w:val="0"/>
          <w:numId w:val="1"/>
        </w:numPr>
        <w:spacing w:line="360" w:lineRule="auto"/>
        <w:rPr>
          <w:rFonts w:ascii="Times New Roman" w:hAnsi="Times New Roman" w:cs="Times New Roman"/>
          <w:b/>
          <w:color w:val="auto"/>
          <w:sz w:val="28"/>
          <w:szCs w:val="28"/>
        </w:rPr>
      </w:pPr>
      <w:bookmarkStart w:id="1" w:name="_Toc32238018"/>
      <w:r w:rsidRPr="00EA1C04">
        <w:rPr>
          <w:rFonts w:ascii="Times New Roman" w:hAnsi="Times New Roman" w:cs="Times New Roman"/>
          <w:b/>
          <w:color w:val="auto"/>
          <w:sz w:val="28"/>
          <w:szCs w:val="28"/>
        </w:rPr>
        <w:lastRenderedPageBreak/>
        <w:t>Об общем (сквозном) сценарии проведения массовых мероприятий в дни торжественных празднований, связанных с 75-летием Победы в Великой Отечественной войне 1941–1945 годов, 8–9 мая 2020 года в субъектах Российской Федерации.</w:t>
      </w:r>
      <w:bookmarkEnd w:id="1"/>
      <w:r w:rsidRPr="00EA1C04">
        <w:rPr>
          <w:rFonts w:ascii="Times New Roman" w:hAnsi="Times New Roman" w:cs="Times New Roman"/>
          <w:b/>
          <w:color w:val="auto"/>
          <w:sz w:val="28"/>
          <w:szCs w:val="28"/>
        </w:rPr>
        <w:t xml:space="preserve"> </w:t>
      </w:r>
    </w:p>
    <w:p w:rsidR="00AB6D6B" w:rsidRDefault="00AB6D6B" w:rsidP="00AC0ACB">
      <w:pPr>
        <w:spacing w:line="360" w:lineRule="auto"/>
        <w:jc w:val="both"/>
        <w:rPr>
          <w:rFonts w:ascii="Times New Roman" w:hAnsi="Times New Roman" w:cs="Times New Roman"/>
          <w:sz w:val="28"/>
          <w:szCs w:val="28"/>
        </w:rPr>
      </w:pPr>
      <w:r w:rsidRPr="00AB6D6B">
        <w:rPr>
          <w:rFonts w:ascii="Times New Roman" w:hAnsi="Times New Roman" w:cs="Times New Roman"/>
          <w:sz w:val="28"/>
          <w:szCs w:val="28"/>
        </w:rPr>
        <w:t>Общий (сквозной) сценарий проведения массовых мероприятий в дни торжественных празднований, связанных с 75-летием Победы в Великой Отечественной войне 1941–1945 годов, 8–9 мая 2020 года в субъектах Российской Федерации предполагает организацию во всероссийском масштабе следующих о</w:t>
      </w:r>
      <w:r>
        <w:rPr>
          <w:rFonts w:ascii="Times New Roman" w:hAnsi="Times New Roman" w:cs="Times New Roman"/>
          <w:sz w:val="28"/>
          <w:szCs w:val="28"/>
        </w:rPr>
        <w:t>бщественно-патриотических акций:</w:t>
      </w:r>
      <w:r w:rsidRPr="00AB6D6B">
        <w:rPr>
          <w:rFonts w:ascii="Times New Roman" w:hAnsi="Times New Roman" w:cs="Times New Roman"/>
          <w:sz w:val="28"/>
          <w:szCs w:val="28"/>
        </w:rPr>
        <w:t xml:space="preserve"> </w:t>
      </w:r>
    </w:p>
    <w:p w:rsidR="00AB6D6B" w:rsidRDefault="00AB6D6B" w:rsidP="00AC0ACB">
      <w:pPr>
        <w:spacing w:line="360" w:lineRule="auto"/>
        <w:jc w:val="both"/>
        <w:rPr>
          <w:rFonts w:ascii="Times New Roman" w:hAnsi="Times New Roman" w:cs="Times New Roman"/>
          <w:sz w:val="28"/>
          <w:szCs w:val="28"/>
        </w:rPr>
      </w:pPr>
      <w:r w:rsidRPr="00AB6D6B">
        <w:rPr>
          <w:rFonts w:ascii="Times New Roman" w:hAnsi="Times New Roman" w:cs="Times New Roman"/>
          <w:sz w:val="28"/>
          <w:szCs w:val="28"/>
        </w:rPr>
        <w:t xml:space="preserve">1. </w:t>
      </w:r>
      <w:r w:rsidRPr="00AB6D6B">
        <w:rPr>
          <w:rFonts w:ascii="Times New Roman" w:hAnsi="Times New Roman" w:cs="Times New Roman"/>
          <w:i/>
          <w:sz w:val="28"/>
          <w:szCs w:val="28"/>
        </w:rPr>
        <w:t>Всероссийская акция «Вахта Памяти»</w:t>
      </w:r>
      <w:r w:rsidRPr="00AB6D6B">
        <w:rPr>
          <w:rFonts w:ascii="Times New Roman" w:hAnsi="Times New Roman" w:cs="Times New Roman"/>
          <w:sz w:val="28"/>
          <w:szCs w:val="28"/>
        </w:rPr>
        <w:t xml:space="preserve"> — организация и проведение памятных церемониалов у военных мемориалов, обелисков воинской славы, братских могил воинов, павших в годы Великой Отечественной войны. Проведение 7–9 мая 2020 года торжественно-траурных церемоний с возложением венков и живых цветов к мемориалам воинской славы рекомендуется сопровождать организацией митингов памяти с участием представителей общественных и молодежных организаций, школьников, воинов-интернационалистов, ветеранов-фронтовиков, проведением поэтических посвящений воинам, павшим на полях сражений, богослужений в местах массовых захоронений погибших в годы Великой Отечественной войны. </w:t>
      </w:r>
    </w:p>
    <w:p w:rsidR="00AB6D6B" w:rsidRDefault="00AB6D6B" w:rsidP="00AC0ACB">
      <w:pPr>
        <w:spacing w:line="360" w:lineRule="auto"/>
        <w:jc w:val="both"/>
        <w:rPr>
          <w:rFonts w:ascii="Times New Roman" w:hAnsi="Times New Roman" w:cs="Times New Roman"/>
          <w:sz w:val="28"/>
          <w:szCs w:val="28"/>
        </w:rPr>
      </w:pPr>
      <w:r w:rsidRPr="00AB6D6B">
        <w:rPr>
          <w:rFonts w:ascii="Times New Roman" w:hAnsi="Times New Roman" w:cs="Times New Roman"/>
          <w:sz w:val="28"/>
          <w:szCs w:val="28"/>
        </w:rPr>
        <w:t xml:space="preserve">2. </w:t>
      </w:r>
      <w:r w:rsidRPr="00AB6D6B">
        <w:rPr>
          <w:rFonts w:ascii="Times New Roman" w:hAnsi="Times New Roman" w:cs="Times New Roman"/>
          <w:i/>
          <w:sz w:val="28"/>
          <w:szCs w:val="28"/>
        </w:rPr>
        <w:t>Всероссийская общественная акция «Георгиевская ленточка»</w:t>
      </w:r>
      <w:r w:rsidRPr="00AB6D6B">
        <w:rPr>
          <w:rFonts w:ascii="Times New Roman" w:hAnsi="Times New Roman" w:cs="Times New Roman"/>
          <w:sz w:val="28"/>
          <w:szCs w:val="28"/>
        </w:rPr>
        <w:t xml:space="preserve"> — патриотическая акция по распространению оранжево-черных лент, символизирующих благодарность ныне живущих поколений участникам Великой Отечественной войны. Впервые акция была проведена в 2005 году по инициативе журналистов «РИА Новости» при поддержке Правительства Москвы и общественной организации «Студенческая община». За это время акция стала современным непреложным атрибутом празднования Дня Победы. По традиции акция ежегодно стартует в последней декаде апреля. В эти дни миллионы людей в России и других странах мира по доброй воле </w:t>
      </w:r>
      <w:r w:rsidRPr="00AB6D6B">
        <w:rPr>
          <w:rFonts w:ascii="Times New Roman" w:hAnsi="Times New Roman" w:cs="Times New Roman"/>
          <w:sz w:val="28"/>
          <w:szCs w:val="28"/>
        </w:rPr>
        <w:lastRenderedPageBreak/>
        <w:t>прикрепляют этот условный символ военной славы к одежде, публично демонстрируя свое уважение к воинам, сражавшимся за Отечество, всенародную гордость за Великую Победу. На подготовительном этапе акции предполагается формирование команды добровольцев-распространителей Георгиевских ленточек (с активным привлечением представителей волонтерского движения), своевременное изготовление необходимого количества Георгиевских ленточек, а также организация стационарных и мобильных пунктов их раздачи и распространения. Проведение акции в дни празднования юбилея Победы (8–9 мая 2020 г.) должно включать в себя как раздачу Георгиевских лент всем желающим, так и проведение комплекса сопутствующих социально-культурных</w:t>
      </w:r>
      <w:r>
        <w:rPr>
          <w:rFonts w:ascii="Times New Roman" w:hAnsi="Times New Roman" w:cs="Times New Roman"/>
          <w:sz w:val="28"/>
          <w:szCs w:val="28"/>
        </w:rPr>
        <w:t xml:space="preserve"> мероприятий </w:t>
      </w:r>
      <w:r w:rsidRPr="00AB6D6B">
        <w:rPr>
          <w:rFonts w:ascii="Times New Roman" w:hAnsi="Times New Roman" w:cs="Times New Roman"/>
          <w:sz w:val="28"/>
          <w:szCs w:val="28"/>
        </w:rPr>
        <w:t>с приглашением ветеранов войны и представителей о</w:t>
      </w:r>
      <w:r>
        <w:rPr>
          <w:rFonts w:ascii="Times New Roman" w:hAnsi="Times New Roman" w:cs="Times New Roman"/>
          <w:sz w:val="28"/>
          <w:szCs w:val="28"/>
        </w:rPr>
        <w:t>бщественных организаций военно-</w:t>
      </w:r>
      <w:r w:rsidRPr="00AB6D6B">
        <w:rPr>
          <w:rFonts w:ascii="Times New Roman" w:hAnsi="Times New Roman" w:cs="Times New Roman"/>
          <w:sz w:val="28"/>
          <w:szCs w:val="28"/>
        </w:rPr>
        <w:t>патриотической направленности.</w:t>
      </w:r>
    </w:p>
    <w:p w:rsidR="000A6B4A" w:rsidRDefault="00AB6D6B" w:rsidP="00AC0ACB">
      <w:pPr>
        <w:spacing w:line="360" w:lineRule="auto"/>
        <w:jc w:val="both"/>
        <w:rPr>
          <w:rFonts w:ascii="Times New Roman" w:hAnsi="Times New Roman" w:cs="Times New Roman"/>
          <w:sz w:val="28"/>
          <w:szCs w:val="28"/>
        </w:rPr>
      </w:pPr>
      <w:r w:rsidRPr="00AB6D6B">
        <w:rPr>
          <w:rFonts w:ascii="Times New Roman" w:hAnsi="Times New Roman" w:cs="Times New Roman"/>
          <w:i/>
          <w:sz w:val="28"/>
          <w:szCs w:val="28"/>
        </w:rPr>
        <w:t>3. «Бессмертный полк»</w:t>
      </w:r>
      <w:r w:rsidRPr="00AB6D6B">
        <w:rPr>
          <w:rFonts w:ascii="Times New Roman" w:hAnsi="Times New Roman" w:cs="Times New Roman"/>
          <w:sz w:val="28"/>
          <w:szCs w:val="28"/>
        </w:rPr>
        <w:t xml:space="preserve"> — народная патриотическая акция</w:t>
      </w:r>
      <w:r>
        <w:rPr>
          <w:rFonts w:ascii="Times New Roman" w:hAnsi="Times New Roman" w:cs="Times New Roman"/>
          <w:sz w:val="28"/>
          <w:szCs w:val="28"/>
        </w:rPr>
        <w:t>-</w:t>
      </w:r>
      <w:r w:rsidRPr="00AB6D6B">
        <w:rPr>
          <w:rFonts w:ascii="Times New Roman" w:hAnsi="Times New Roman" w:cs="Times New Roman"/>
          <w:sz w:val="28"/>
          <w:szCs w:val="28"/>
        </w:rPr>
        <w:t>шествие 9 мая добровольцев в колонне с портретами родственников</w:t>
      </w:r>
      <w:r>
        <w:rPr>
          <w:rFonts w:ascii="Times New Roman" w:hAnsi="Times New Roman" w:cs="Times New Roman"/>
          <w:sz w:val="28"/>
          <w:szCs w:val="28"/>
        </w:rPr>
        <w:t>-</w:t>
      </w:r>
      <w:r w:rsidRPr="00AB6D6B">
        <w:rPr>
          <w:rFonts w:ascii="Times New Roman" w:hAnsi="Times New Roman" w:cs="Times New Roman"/>
          <w:sz w:val="28"/>
          <w:szCs w:val="28"/>
        </w:rPr>
        <w:t xml:space="preserve">фронтовиков. Эта гражданская инициатива призвана сохранить в каждой семье, в каждом доме память об участниках Великой Отечественной войны 1941– 1945 годов, о каждом, кто, не жалея жизни, ковал победу над врагом, боролся за освобождение Родины. Участие в акции подразумевает, что каждый гражданин, чтущий память своего родственника-ветерана (солдата, партизана, подпольщика, труженика тыла, узника концлагеря), выходит на Парад Победы с его фотографией или фотографией героя, у которого не осталось родных и близких, занимая место в колонне «Бессмертного полка». Акция с портретами победителей начала свой путь 9 мая 2007 года в Тюмени. Толчок народному движению дала небольшая заметка «Семейный альбом на параде», опубликованная накануне Дня Победы в «Тюменских известиях». Её автор — Геннадий Иванов, председатель Совета ветеранов батальона полиции по Тюменской области, обратился к землякам с призывом выйти на празднование Победы с фотографиями родственников-фронтовиков. 9 мая 2007 года он вместе с друзьями, которые поддержали его </w:t>
      </w:r>
      <w:r w:rsidRPr="00AB6D6B">
        <w:rPr>
          <w:rFonts w:ascii="Times New Roman" w:hAnsi="Times New Roman" w:cs="Times New Roman"/>
          <w:sz w:val="28"/>
          <w:szCs w:val="28"/>
        </w:rPr>
        <w:lastRenderedPageBreak/>
        <w:t xml:space="preserve">порыв, пронес фотографию своего отца по главной улице Тюмени. На следующий год со снимками фронтовиков вышла уже большая колонна. Акция получила название «Парад Победителей». Через два года такие парады состоялись более чем в 20 регионах нашей страны. В Москве в 2010 и 2011 годах на Поклонной горе провели акцию «Герои Победы — наши прадеды, деды!», на которую собрались с портретами своих дедов и прадедов московские школьники вместе с родителями. В 2012 году с портретами солдат прошли в Томске, тогда акция получила свое нынешнее название — «Бессмертный полк». В 2019 г. на территории России в шествии приняли участие более десяти миллионов человек. Организаторам в субъектах Российской Федерации при проведении данной акции необходимо избегать излишней заорганизованности, следуя рекомендациям о проведении акции, разработанным Общероссийским общественным гражданско-патриотическим движением «Бессмертный полк России» и опубликованным на официальном сайте Движения www.polkrf.ru. </w:t>
      </w:r>
    </w:p>
    <w:p w:rsidR="00C7579B" w:rsidRDefault="00AB6D6B" w:rsidP="00AC0ACB">
      <w:pPr>
        <w:spacing w:line="360" w:lineRule="auto"/>
        <w:jc w:val="both"/>
        <w:rPr>
          <w:rFonts w:ascii="Times New Roman" w:hAnsi="Times New Roman" w:cs="Times New Roman"/>
          <w:sz w:val="28"/>
          <w:szCs w:val="28"/>
        </w:rPr>
      </w:pPr>
      <w:r w:rsidRPr="00AB6D6B">
        <w:rPr>
          <w:rFonts w:ascii="Times New Roman" w:hAnsi="Times New Roman" w:cs="Times New Roman"/>
          <w:sz w:val="28"/>
          <w:szCs w:val="28"/>
        </w:rPr>
        <w:t xml:space="preserve">4. </w:t>
      </w:r>
      <w:r w:rsidRPr="000A6B4A">
        <w:rPr>
          <w:rFonts w:ascii="Times New Roman" w:hAnsi="Times New Roman" w:cs="Times New Roman"/>
          <w:i/>
          <w:sz w:val="28"/>
          <w:szCs w:val="28"/>
        </w:rPr>
        <w:t>«Ри</w:t>
      </w:r>
      <w:r w:rsidR="00776786">
        <w:rPr>
          <w:rFonts w:ascii="Times New Roman" w:hAnsi="Times New Roman" w:cs="Times New Roman"/>
          <w:i/>
          <w:sz w:val="28"/>
          <w:szCs w:val="28"/>
        </w:rPr>
        <w:t>о-</w:t>
      </w:r>
      <w:r w:rsidRPr="000A6B4A">
        <w:rPr>
          <w:rFonts w:ascii="Times New Roman" w:hAnsi="Times New Roman" w:cs="Times New Roman"/>
          <w:i/>
          <w:sz w:val="28"/>
          <w:szCs w:val="28"/>
        </w:rPr>
        <w:t>Рита — радость Победы»</w:t>
      </w:r>
      <w:r w:rsidR="00776786">
        <w:rPr>
          <w:rStyle w:val="af"/>
          <w:rFonts w:ascii="Times New Roman" w:hAnsi="Times New Roman" w:cs="Times New Roman"/>
          <w:i/>
          <w:sz w:val="28"/>
          <w:szCs w:val="28"/>
        </w:rPr>
        <w:footnoteReference w:id="1"/>
      </w:r>
      <w:r w:rsidRPr="00AB6D6B">
        <w:rPr>
          <w:rFonts w:ascii="Times New Roman" w:hAnsi="Times New Roman" w:cs="Times New Roman"/>
          <w:sz w:val="28"/>
          <w:szCs w:val="28"/>
        </w:rPr>
        <w:t xml:space="preserve"> — международный проект. Проект призван объединить людей разных поколений, возрастов, профессий, убеждений и политических взглядов единой эмоцией — искренней радостью граждан страны-победительницы. Основа проекта — воссоздание в населенных пунктах праздничной атмосферы дня 9 мая 1945 г., когда люди стихийно собирались в общественных местах и радостно пели, танцевали, играли на музыкальных инструментах. Культурная реставрация городской атмосферы 9 мая 1945 года, основанная на воспоминаниях ветеранов и очевидцев, исторических хрониках. Воссоздание музыки, вкусов, запахов, одежды того дня. Проект вовлекает молодежь в захватывающую игру, для </w:t>
      </w:r>
      <w:r w:rsidRPr="00AB6D6B">
        <w:rPr>
          <w:rFonts w:ascii="Times New Roman" w:hAnsi="Times New Roman" w:cs="Times New Roman"/>
          <w:sz w:val="28"/>
          <w:szCs w:val="28"/>
        </w:rPr>
        <w:lastRenderedPageBreak/>
        <w:t>полноценного участия в которой им придется восстанавливать связи между поколениями, обращаться к опыту и воспоминаниям ветеранов, архивным документам и фотографиям, погружаться в историю своей страны. Проект создает условия для формирования чувства сопричастности молодых россиян к Великой Победе посредством не только погружения в положительное эмоциональное поле праздника, но и активного участия в самой реконструкции. Задача проекта через эмоциональный интеллект пробудить интерес к своей истории. Минкультуры России рекомендует в целях увековечивания исторической памяти о Великой Победе, продвижения правдивых оценок и взглядов на события военных лет и противодействия распространению искаженных трактовок роли России: запланировать благотворительные показы спектаклей по военной тематике, бесплатные кинопоказы художественных фильмов, посвященных Великой Победе, Дни открытых дверей в музеях; провести с участием ведущих коллективов страны серии военно-шефских концертов в воинских частях, на флотах и в отдаленных гарнизонах, а также концерты в госпиталях и домах ветеранов; провести после завершения военных парадов массовые народные гуляния, мероприятия на открытых площадках, гала-концерты мастеров искусств; разработать планы по проведению мероприятий, направленных на популяризацию среди молодежи знаний о Великой Отечественной войне, в том числе с использованием семейных архивов и привлечением к участию в мероприятиях ветеранов или их прямых потомков. В рамках указанных планов организовать театрально-концертные программы, создать студенческие видеофильмы и видеоархивы воспоминаний ветеранов Великой Отечественной войны, реализовать музейно-выставочные, издательские проекты и тематические экскурсии, провести встречи студентов с ветеранами войны и тыла, оказать содействие формированию волонтерских студенческих отрядов; открыть в дни празднования Дня Победы музеи военно</w:t>
      </w:r>
      <w:r w:rsidR="000A6B4A">
        <w:rPr>
          <w:rFonts w:ascii="Times New Roman" w:hAnsi="Times New Roman" w:cs="Times New Roman"/>
          <w:sz w:val="28"/>
          <w:szCs w:val="28"/>
        </w:rPr>
        <w:t>-</w:t>
      </w:r>
      <w:r w:rsidRPr="00AB6D6B">
        <w:rPr>
          <w:rFonts w:ascii="Times New Roman" w:hAnsi="Times New Roman" w:cs="Times New Roman"/>
          <w:sz w:val="28"/>
          <w:szCs w:val="28"/>
        </w:rPr>
        <w:t xml:space="preserve">патриотической направленности для посещения в вечернее (ночное) время (по аналогии с акцией «Ночь в музее»), организовав на их базе тематическую </w:t>
      </w:r>
      <w:r w:rsidRPr="00AB6D6B">
        <w:rPr>
          <w:rFonts w:ascii="Times New Roman" w:hAnsi="Times New Roman" w:cs="Times New Roman"/>
          <w:sz w:val="28"/>
          <w:szCs w:val="28"/>
        </w:rPr>
        <w:lastRenderedPageBreak/>
        <w:t xml:space="preserve">культурную программу, в том числе с целью привлечения внимания молодежи к историко-культурному наследию нашей страны; организовать освещение в средствах массовой информации деятельности военно-патриотических объединений и проведения мероприятий, направленных на военно-патриотическое воспитание. Сводный план мероприятий в субъектах Российской Федерации, приуроченных к 75-летию Победы в Великой Отечественной войне 1941– 1945 годов, и общий сценарий проведения культурно-массовых мероприятий в дни торжественных празднований размещен на официальном сайте </w:t>
      </w:r>
      <w:r w:rsidR="00090D58">
        <w:rPr>
          <w:rFonts w:ascii="Times New Roman" w:hAnsi="Times New Roman" w:cs="Times New Roman"/>
          <w:sz w:val="28"/>
          <w:szCs w:val="28"/>
        </w:rPr>
        <w:t>Министерства культуры РФ</w:t>
      </w:r>
      <w:bookmarkStart w:id="2" w:name="_GoBack"/>
      <w:bookmarkEnd w:id="2"/>
      <w:r w:rsidRPr="00AB6D6B">
        <w:rPr>
          <w:rFonts w:ascii="Times New Roman" w:hAnsi="Times New Roman" w:cs="Times New Roman"/>
          <w:sz w:val="28"/>
          <w:szCs w:val="28"/>
        </w:rPr>
        <w:t>.</w:t>
      </w:r>
    </w:p>
    <w:p w:rsidR="00311F92" w:rsidRDefault="0083391F" w:rsidP="0083391F">
      <w:pPr>
        <w:pStyle w:val="1"/>
        <w:pageBreakBefore/>
        <w:numPr>
          <w:ilvl w:val="0"/>
          <w:numId w:val="1"/>
        </w:numPr>
        <w:spacing w:line="360" w:lineRule="auto"/>
        <w:jc w:val="both"/>
        <w:rPr>
          <w:rFonts w:ascii="Times New Roman" w:hAnsi="Times New Roman" w:cs="Times New Roman"/>
          <w:b/>
          <w:color w:val="auto"/>
          <w:sz w:val="28"/>
          <w:szCs w:val="28"/>
        </w:rPr>
      </w:pPr>
      <w:bookmarkStart w:id="3" w:name="_Toc32238019"/>
      <w:r>
        <w:rPr>
          <w:rFonts w:ascii="Times New Roman" w:hAnsi="Times New Roman" w:cs="Times New Roman"/>
          <w:b/>
          <w:color w:val="auto"/>
          <w:sz w:val="28"/>
          <w:szCs w:val="28"/>
        </w:rPr>
        <w:lastRenderedPageBreak/>
        <w:t xml:space="preserve">Методические </w:t>
      </w:r>
      <w:r w:rsidR="00B72C2A">
        <w:rPr>
          <w:rFonts w:ascii="Times New Roman" w:hAnsi="Times New Roman" w:cs="Times New Roman"/>
          <w:b/>
          <w:color w:val="auto"/>
          <w:sz w:val="28"/>
          <w:szCs w:val="28"/>
        </w:rPr>
        <w:t>рекомендации</w:t>
      </w:r>
      <w:r w:rsidR="00B90D78">
        <w:rPr>
          <w:rFonts w:ascii="Times New Roman" w:hAnsi="Times New Roman" w:cs="Times New Roman"/>
          <w:b/>
          <w:color w:val="auto"/>
          <w:sz w:val="28"/>
          <w:szCs w:val="28"/>
        </w:rPr>
        <w:t xml:space="preserve"> культурно-досуговым</w:t>
      </w:r>
      <w:r w:rsidR="00311F92" w:rsidRPr="00AC0ACB">
        <w:rPr>
          <w:rFonts w:ascii="Times New Roman" w:hAnsi="Times New Roman" w:cs="Times New Roman"/>
          <w:b/>
          <w:color w:val="auto"/>
          <w:sz w:val="28"/>
          <w:szCs w:val="28"/>
        </w:rPr>
        <w:t xml:space="preserve"> </w:t>
      </w:r>
      <w:r w:rsidR="00B90D78">
        <w:rPr>
          <w:rFonts w:ascii="Times New Roman" w:hAnsi="Times New Roman" w:cs="Times New Roman"/>
          <w:b/>
          <w:color w:val="auto"/>
          <w:sz w:val="28"/>
          <w:szCs w:val="28"/>
        </w:rPr>
        <w:t>учреждениям</w:t>
      </w:r>
      <w:r w:rsidR="00311F92" w:rsidRPr="00AC0ACB">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П</w:t>
      </w:r>
      <w:r w:rsidR="00311F92" w:rsidRPr="00AC0ACB">
        <w:rPr>
          <w:rFonts w:ascii="Times New Roman" w:hAnsi="Times New Roman" w:cs="Times New Roman"/>
          <w:b/>
          <w:color w:val="auto"/>
          <w:sz w:val="28"/>
          <w:szCs w:val="28"/>
        </w:rPr>
        <w:t>ермского края</w:t>
      </w:r>
      <w:bookmarkEnd w:id="3"/>
    </w:p>
    <w:p w:rsidR="00B90D78" w:rsidRPr="00B72C2A" w:rsidRDefault="0083391F" w:rsidP="008935EC">
      <w:pPr>
        <w:spacing w:line="360" w:lineRule="auto"/>
        <w:ind w:firstLine="709"/>
        <w:jc w:val="both"/>
        <w:rPr>
          <w:rFonts w:ascii="Times New Roman" w:hAnsi="Times New Roman" w:cs="Times New Roman"/>
          <w:sz w:val="28"/>
          <w:szCs w:val="28"/>
        </w:rPr>
      </w:pPr>
      <w:r w:rsidRPr="00B72C2A">
        <w:rPr>
          <w:rFonts w:ascii="Times New Roman" w:hAnsi="Times New Roman" w:cs="Times New Roman"/>
          <w:sz w:val="28"/>
          <w:szCs w:val="28"/>
        </w:rPr>
        <w:t>При подготовке мероприятий, посвященных 75-летию Победы в Великой Отечественной войне, рекомендуем обратить внимание на следующие условия:</w:t>
      </w:r>
    </w:p>
    <w:p w:rsidR="00B90D78" w:rsidRPr="00B90D78" w:rsidRDefault="00B90D78" w:rsidP="00B72C2A">
      <w:pPr>
        <w:spacing w:line="360" w:lineRule="auto"/>
        <w:jc w:val="both"/>
        <w:rPr>
          <w:rFonts w:ascii="Times New Roman" w:hAnsi="Times New Roman" w:cs="Times New Roman"/>
          <w:sz w:val="28"/>
          <w:szCs w:val="28"/>
        </w:rPr>
      </w:pPr>
      <w:r w:rsidRPr="00B90D78">
        <w:rPr>
          <w:rFonts w:ascii="Times New Roman" w:hAnsi="Times New Roman" w:cs="Times New Roman"/>
          <w:sz w:val="28"/>
          <w:szCs w:val="28"/>
        </w:rPr>
        <w:t>-    </w:t>
      </w:r>
      <w:r w:rsidR="0083391F" w:rsidRPr="00B72C2A">
        <w:rPr>
          <w:rFonts w:ascii="Times New Roman" w:hAnsi="Times New Roman" w:cs="Times New Roman"/>
          <w:sz w:val="28"/>
          <w:szCs w:val="28"/>
        </w:rPr>
        <w:t>необходимость</w:t>
      </w:r>
      <w:r w:rsidRPr="00B90D78">
        <w:rPr>
          <w:rFonts w:ascii="Times New Roman" w:hAnsi="Times New Roman" w:cs="Times New Roman"/>
          <w:sz w:val="28"/>
          <w:szCs w:val="28"/>
        </w:rPr>
        <w:t> опор</w:t>
      </w:r>
      <w:r w:rsidR="0083391F" w:rsidRPr="00B72C2A">
        <w:rPr>
          <w:rFonts w:ascii="Times New Roman" w:hAnsi="Times New Roman" w:cs="Times New Roman"/>
          <w:sz w:val="28"/>
          <w:szCs w:val="28"/>
        </w:rPr>
        <w:t>ы</w:t>
      </w:r>
      <w:r w:rsidRPr="00B90D78">
        <w:rPr>
          <w:rFonts w:ascii="Times New Roman" w:hAnsi="Times New Roman" w:cs="Times New Roman"/>
          <w:sz w:val="28"/>
          <w:szCs w:val="28"/>
        </w:rPr>
        <w:t xml:space="preserve"> на справочную и историческую литературу, местный материал, включение в содержание фактов участия в войнах местных жителей, выпускников школ;</w:t>
      </w:r>
    </w:p>
    <w:p w:rsidR="00B90D78" w:rsidRPr="00B90D78" w:rsidRDefault="00B90D78" w:rsidP="00B72C2A">
      <w:pPr>
        <w:spacing w:line="360" w:lineRule="auto"/>
        <w:jc w:val="both"/>
        <w:rPr>
          <w:rFonts w:ascii="Times New Roman" w:hAnsi="Times New Roman" w:cs="Times New Roman"/>
          <w:sz w:val="28"/>
          <w:szCs w:val="28"/>
        </w:rPr>
      </w:pPr>
      <w:r w:rsidRPr="00B90D78">
        <w:rPr>
          <w:rFonts w:ascii="Times New Roman" w:hAnsi="Times New Roman" w:cs="Times New Roman"/>
          <w:sz w:val="28"/>
          <w:szCs w:val="28"/>
        </w:rPr>
        <w:t>-     возможность использования семейных архивов (фотографий, писем и т.д.);</w:t>
      </w:r>
    </w:p>
    <w:p w:rsidR="0083391F" w:rsidRPr="00B72C2A" w:rsidRDefault="00B90D78" w:rsidP="00B72C2A">
      <w:pPr>
        <w:spacing w:line="360" w:lineRule="auto"/>
        <w:jc w:val="both"/>
        <w:rPr>
          <w:rFonts w:ascii="Times New Roman" w:hAnsi="Times New Roman" w:cs="Times New Roman"/>
          <w:sz w:val="28"/>
          <w:szCs w:val="28"/>
        </w:rPr>
      </w:pPr>
      <w:r w:rsidRPr="00B90D78">
        <w:rPr>
          <w:rFonts w:ascii="Times New Roman" w:hAnsi="Times New Roman" w:cs="Times New Roman"/>
          <w:sz w:val="28"/>
          <w:szCs w:val="28"/>
        </w:rPr>
        <w:t>-     </w:t>
      </w:r>
      <w:r w:rsidR="0083391F" w:rsidRPr="00B90D78">
        <w:rPr>
          <w:rFonts w:ascii="Times New Roman" w:hAnsi="Times New Roman" w:cs="Times New Roman"/>
          <w:sz w:val="28"/>
          <w:szCs w:val="28"/>
        </w:rPr>
        <w:t>максимально возможное использование наглядного материала, видео/фотопрезентаций, предметов быта военных лет,  фрагментов документальных и художественных фильмов о войн</w:t>
      </w:r>
      <w:r w:rsidR="00C91052">
        <w:rPr>
          <w:rFonts w:ascii="Times New Roman" w:hAnsi="Times New Roman" w:cs="Times New Roman"/>
          <w:sz w:val="28"/>
          <w:szCs w:val="28"/>
        </w:rPr>
        <w:t>е</w:t>
      </w:r>
      <w:r w:rsidR="0083391F" w:rsidRPr="00B90D78">
        <w:rPr>
          <w:rFonts w:ascii="Times New Roman" w:hAnsi="Times New Roman" w:cs="Times New Roman"/>
          <w:sz w:val="28"/>
          <w:szCs w:val="28"/>
        </w:rPr>
        <w:t>;</w:t>
      </w:r>
    </w:p>
    <w:p w:rsidR="00B90D78" w:rsidRPr="00B72C2A" w:rsidRDefault="0083391F" w:rsidP="00B72C2A">
      <w:pPr>
        <w:spacing w:line="360" w:lineRule="auto"/>
        <w:jc w:val="both"/>
        <w:rPr>
          <w:rFonts w:ascii="Times New Roman" w:hAnsi="Times New Roman" w:cs="Times New Roman"/>
          <w:sz w:val="28"/>
          <w:szCs w:val="28"/>
        </w:rPr>
      </w:pPr>
      <w:r w:rsidRPr="00B72C2A">
        <w:rPr>
          <w:rFonts w:ascii="Times New Roman" w:hAnsi="Times New Roman" w:cs="Times New Roman"/>
          <w:sz w:val="28"/>
          <w:szCs w:val="28"/>
        </w:rPr>
        <w:t xml:space="preserve">- </w:t>
      </w:r>
      <w:r w:rsidR="00B90D78" w:rsidRPr="00B72C2A">
        <w:rPr>
          <w:rFonts w:ascii="Times New Roman" w:hAnsi="Times New Roman" w:cs="Times New Roman"/>
          <w:sz w:val="28"/>
          <w:szCs w:val="28"/>
        </w:rPr>
        <w:t>приглашение ветеранов Великой Отечественной войны, трудового фронта времен войны</w:t>
      </w:r>
      <w:r w:rsidR="00C91052">
        <w:rPr>
          <w:rFonts w:ascii="Times New Roman" w:hAnsi="Times New Roman" w:cs="Times New Roman"/>
          <w:sz w:val="28"/>
          <w:szCs w:val="28"/>
        </w:rPr>
        <w:t xml:space="preserve">, а также настоящих участников военных действий </w:t>
      </w:r>
      <w:r w:rsidR="00C91052">
        <w:rPr>
          <w:rFonts w:ascii="Times New Roman" w:hAnsi="Times New Roman" w:cs="Times New Roman"/>
          <w:sz w:val="28"/>
          <w:szCs w:val="28"/>
          <w:lang w:val="en-US"/>
        </w:rPr>
        <w:t>XX</w:t>
      </w:r>
      <w:r w:rsidR="00C91052">
        <w:rPr>
          <w:rFonts w:ascii="Times New Roman" w:hAnsi="Times New Roman" w:cs="Times New Roman"/>
          <w:sz w:val="28"/>
          <w:szCs w:val="28"/>
        </w:rPr>
        <w:t xml:space="preserve"> в </w:t>
      </w:r>
      <w:r w:rsidR="00B90D78" w:rsidRPr="00B72C2A">
        <w:rPr>
          <w:rFonts w:ascii="Times New Roman" w:hAnsi="Times New Roman" w:cs="Times New Roman"/>
          <w:sz w:val="28"/>
          <w:szCs w:val="28"/>
        </w:rPr>
        <w:t xml:space="preserve"> воинов-интернационалистов, участников локальных войн и других боевых действий;</w:t>
      </w:r>
    </w:p>
    <w:p w:rsidR="00B90D78" w:rsidRPr="00B90D78" w:rsidRDefault="00B90D78" w:rsidP="00B72C2A">
      <w:pPr>
        <w:spacing w:line="360" w:lineRule="auto"/>
        <w:jc w:val="both"/>
        <w:rPr>
          <w:rFonts w:ascii="Times New Roman" w:hAnsi="Times New Roman" w:cs="Times New Roman"/>
          <w:sz w:val="28"/>
          <w:szCs w:val="28"/>
        </w:rPr>
      </w:pPr>
      <w:r w:rsidRPr="00B90D78">
        <w:rPr>
          <w:rFonts w:ascii="Times New Roman" w:hAnsi="Times New Roman" w:cs="Times New Roman"/>
          <w:sz w:val="28"/>
          <w:szCs w:val="28"/>
        </w:rPr>
        <w:t>-     использование социокультурных возможностей города/района</w:t>
      </w:r>
      <w:r w:rsidR="00B72C2A" w:rsidRPr="00B72C2A">
        <w:rPr>
          <w:rFonts w:ascii="Times New Roman" w:hAnsi="Times New Roman" w:cs="Times New Roman"/>
          <w:sz w:val="28"/>
          <w:szCs w:val="28"/>
        </w:rPr>
        <w:t>/села</w:t>
      </w:r>
      <w:r w:rsidRPr="00B90D78">
        <w:rPr>
          <w:rFonts w:ascii="Times New Roman" w:hAnsi="Times New Roman" w:cs="Times New Roman"/>
          <w:sz w:val="28"/>
          <w:szCs w:val="28"/>
        </w:rPr>
        <w:t xml:space="preserve"> при проведении мероприятий;</w:t>
      </w:r>
    </w:p>
    <w:p w:rsidR="00B90D78" w:rsidRPr="00B90D78" w:rsidRDefault="00B90D78" w:rsidP="00B72C2A">
      <w:pPr>
        <w:spacing w:line="360" w:lineRule="auto"/>
        <w:jc w:val="both"/>
        <w:rPr>
          <w:rFonts w:ascii="Times New Roman" w:hAnsi="Times New Roman" w:cs="Times New Roman"/>
          <w:sz w:val="28"/>
          <w:szCs w:val="28"/>
        </w:rPr>
      </w:pPr>
      <w:r w:rsidRPr="00B90D78">
        <w:rPr>
          <w:rFonts w:ascii="Times New Roman" w:hAnsi="Times New Roman" w:cs="Times New Roman"/>
          <w:sz w:val="28"/>
          <w:szCs w:val="28"/>
        </w:rPr>
        <w:t>-</w:t>
      </w:r>
      <w:r w:rsidR="00B72C2A" w:rsidRPr="00B72C2A">
        <w:rPr>
          <w:rFonts w:ascii="Times New Roman" w:hAnsi="Times New Roman" w:cs="Times New Roman"/>
          <w:sz w:val="28"/>
          <w:szCs w:val="28"/>
        </w:rPr>
        <w:t>    </w:t>
      </w:r>
      <w:r w:rsidRPr="00B90D78">
        <w:rPr>
          <w:rFonts w:ascii="Times New Roman" w:hAnsi="Times New Roman" w:cs="Times New Roman"/>
          <w:sz w:val="28"/>
          <w:szCs w:val="28"/>
        </w:rPr>
        <w:t> использование театрализации, разнообразных форм речевого исполнительства: монологов в стихах и прозе, парной и хоровой декламации, декламации в лицах, использование песен военных лет, хореографических зарисовок, музыкального сопровождения;</w:t>
      </w:r>
    </w:p>
    <w:p w:rsidR="00B90D78" w:rsidRPr="00B90D78" w:rsidRDefault="00B90D78" w:rsidP="00B72C2A">
      <w:pPr>
        <w:spacing w:line="360" w:lineRule="auto"/>
        <w:jc w:val="both"/>
        <w:rPr>
          <w:rFonts w:ascii="Times New Roman" w:hAnsi="Times New Roman" w:cs="Times New Roman"/>
          <w:sz w:val="28"/>
          <w:szCs w:val="28"/>
        </w:rPr>
      </w:pPr>
      <w:r w:rsidRPr="00B90D78">
        <w:rPr>
          <w:rFonts w:ascii="Times New Roman" w:hAnsi="Times New Roman" w:cs="Times New Roman"/>
          <w:sz w:val="28"/>
          <w:szCs w:val="28"/>
        </w:rPr>
        <w:t>-     включение в мероприятия минуты памяти;</w:t>
      </w:r>
    </w:p>
    <w:p w:rsidR="00B90D78" w:rsidRPr="00B90D78" w:rsidRDefault="00B90D78" w:rsidP="00B72C2A">
      <w:pPr>
        <w:spacing w:line="360" w:lineRule="auto"/>
        <w:jc w:val="both"/>
        <w:rPr>
          <w:rFonts w:ascii="Times New Roman" w:hAnsi="Times New Roman" w:cs="Times New Roman"/>
          <w:sz w:val="28"/>
          <w:szCs w:val="28"/>
        </w:rPr>
      </w:pPr>
      <w:r w:rsidRPr="00B90D78">
        <w:rPr>
          <w:rFonts w:ascii="Times New Roman" w:hAnsi="Times New Roman" w:cs="Times New Roman"/>
          <w:sz w:val="28"/>
          <w:szCs w:val="28"/>
        </w:rPr>
        <w:t>-     возложение цветов к  мемориальным доскам, памятникам;</w:t>
      </w:r>
    </w:p>
    <w:p w:rsidR="00B90D78" w:rsidRPr="00B90D78" w:rsidRDefault="00B90D78" w:rsidP="00B72C2A">
      <w:pPr>
        <w:spacing w:line="360" w:lineRule="auto"/>
        <w:jc w:val="both"/>
        <w:rPr>
          <w:rFonts w:ascii="Times New Roman" w:hAnsi="Times New Roman" w:cs="Times New Roman"/>
          <w:sz w:val="28"/>
          <w:szCs w:val="28"/>
        </w:rPr>
      </w:pPr>
      <w:r w:rsidRPr="00B90D78">
        <w:rPr>
          <w:rFonts w:ascii="Times New Roman" w:hAnsi="Times New Roman" w:cs="Times New Roman"/>
          <w:sz w:val="28"/>
          <w:szCs w:val="28"/>
        </w:rPr>
        <w:t>-     знакомство с экспозициями  музеев.</w:t>
      </w:r>
    </w:p>
    <w:p w:rsidR="00654561" w:rsidRDefault="00311F92" w:rsidP="00B72C2A">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lastRenderedPageBreak/>
        <w:t xml:space="preserve">К </w:t>
      </w:r>
      <w:r w:rsidR="00654561">
        <w:rPr>
          <w:rFonts w:ascii="Times New Roman" w:hAnsi="Times New Roman" w:cs="Times New Roman"/>
          <w:sz w:val="28"/>
          <w:szCs w:val="28"/>
        </w:rPr>
        <w:t>мероприятиям, посвященным</w:t>
      </w:r>
      <w:r>
        <w:rPr>
          <w:rFonts w:ascii="Times New Roman" w:hAnsi="Times New Roman" w:cs="Times New Roman"/>
          <w:sz w:val="28"/>
          <w:szCs w:val="28"/>
        </w:rPr>
        <w:t xml:space="preserve"> 75-летию Победы в Великой Отечест</w:t>
      </w:r>
      <w:r w:rsidR="00B72C2A">
        <w:rPr>
          <w:rFonts w:ascii="Times New Roman" w:hAnsi="Times New Roman" w:cs="Times New Roman"/>
          <w:sz w:val="28"/>
          <w:szCs w:val="28"/>
        </w:rPr>
        <w:t>венной войне необходимо активно</w:t>
      </w:r>
      <w:r>
        <w:rPr>
          <w:rFonts w:ascii="Times New Roman" w:hAnsi="Times New Roman" w:cs="Times New Roman"/>
          <w:sz w:val="28"/>
          <w:szCs w:val="28"/>
        </w:rPr>
        <w:t xml:space="preserve"> привле</w:t>
      </w:r>
      <w:r w:rsidR="00B72C2A">
        <w:rPr>
          <w:rFonts w:ascii="Times New Roman" w:hAnsi="Times New Roman" w:cs="Times New Roman"/>
          <w:sz w:val="28"/>
          <w:szCs w:val="28"/>
        </w:rPr>
        <w:t>кать</w:t>
      </w:r>
      <w:r>
        <w:rPr>
          <w:rFonts w:ascii="Times New Roman" w:hAnsi="Times New Roman" w:cs="Times New Roman"/>
          <w:sz w:val="28"/>
          <w:szCs w:val="28"/>
        </w:rPr>
        <w:t xml:space="preserve"> подрастающе</w:t>
      </w:r>
      <w:r w:rsidR="00B72C2A">
        <w:rPr>
          <w:rFonts w:ascii="Times New Roman" w:hAnsi="Times New Roman" w:cs="Times New Roman"/>
          <w:sz w:val="28"/>
          <w:szCs w:val="28"/>
        </w:rPr>
        <w:t>е</w:t>
      </w:r>
      <w:r>
        <w:rPr>
          <w:rFonts w:ascii="Times New Roman" w:hAnsi="Times New Roman" w:cs="Times New Roman"/>
          <w:sz w:val="28"/>
          <w:szCs w:val="28"/>
        </w:rPr>
        <w:t xml:space="preserve"> </w:t>
      </w:r>
      <w:r w:rsidR="00B72C2A">
        <w:rPr>
          <w:rFonts w:ascii="Times New Roman" w:hAnsi="Times New Roman" w:cs="Times New Roman"/>
          <w:sz w:val="28"/>
          <w:szCs w:val="28"/>
        </w:rPr>
        <w:t xml:space="preserve">поколение, </w:t>
      </w:r>
      <w:r w:rsidR="00654561">
        <w:rPr>
          <w:rFonts w:ascii="Times New Roman" w:hAnsi="Times New Roman" w:cs="Times New Roman"/>
          <w:sz w:val="28"/>
          <w:szCs w:val="28"/>
        </w:rPr>
        <w:t>молодежь</w:t>
      </w:r>
      <w:r>
        <w:rPr>
          <w:rFonts w:ascii="Times New Roman" w:hAnsi="Times New Roman" w:cs="Times New Roman"/>
          <w:sz w:val="28"/>
          <w:szCs w:val="28"/>
        </w:rPr>
        <w:t>. Задача сегодня не просто подать информацию, а выработать н</w:t>
      </w:r>
      <w:r w:rsidR="00084BA5">
        <w:rPr>
          <w:rFonts w:ascii="Times New Roman" w:hAnsi="Times New Roman" w:cs="Times New Roman"/>
          <w:sz w:val="28"/>
          <w:szCs w:val="28"/>
        </w:rPr>
        <w:t xml:space="preserve">овые подходы к патриотическому </w:t>
      </w:r>
      <w:r w:rsidR="0010772B">
        <w:rPr>
          <w:rFonts w:ascii="Times New Roman" w:hAnsi="Times New Roman" w:cs="Times New Roman"/>
          <w:sz w:val="28"/>
          <w:szCs w:val="28"/>
        </w:rPr>
        <w:t xml:space="preserve">воспитанию, </w:t>
      </w:r>
      <w:r w:rsidRPr="00311F92">
        <w:rPr>
          <w:rFonts w:ascii="Times New Roman" w:hAnsi="Times New Roman" w:cs="Times New Roman"/>
          <w:sz w:val="28"/>
          <w:szCs w:val="28"/>
        </w:rPr>
        <w:t>смоделировать ситуацию, которая</w:t>
      </w:r>
      <w:r w:rsidR="0010772B">
        <w:rPr>
          <w:rFonts w:ascii="Times New Roman" w:hAnsi="Times New Roman" w:cs="Times New Roman"/>
          <w:sz w:val="28"/>
          <w:szCs w:val="28"/>
        </w:rPr>
        <w:t xml:space="preserve"> </w:t>
      </w:r>
      <w:r w:rsidRPr="00311F92">
        <w:rPr>
          <w:rFonts w:ascii="Times New Roman" w:hAnsi="Times New Roman" w:cs="Times New Roman"/>
          <w:sz w:val="28"/>
          <w:szCs w:val="28"/>
        </w:rPr>
        <w:t>вызовет сильный эмоциональный резонанс, пробуждающий, в свою</w:t>
      </w:r>
      <w:r w:rsidR="0010772B">
        <w:rPr>
          <w:rFonts w:ascii="Times New Roman" w:hAnsi="Times New Roman" w:cs="Times New Roman"/>
          <w:sz w:val="28"/>
          <w:szCs w:val="28"/>
        </w:rPr>
        <w:t xml:space="preserve"> </w:t>
      </w:r>
      <w:r w:rsidRPr="00311F92">
        <w:rPr>
          <w:rFonts w:ascii="Times New Roman" w:hAnsi="Times New Roman" w:cs="Times New Roman"/>
          <w:sz w:val="28"/>
          <w:szCs w:val="28"/>
        </w:rPr>
        <w:t xml:space="preserve">очередь, интерес к </w:t>
      </w:r>
      <w:r w:rsidR="0010772B">
        <w:rPr>
          <w:rFonts w:ascii="Times New Roman" w:hAnsi="Times New Roman" w:cs="Times New Roman"/>
          <w:sz w:val="28"/>
          <w:szCs w:val="28"/>
        </w:rPr>
        <w:t xml:space="preserve">истории своей страны, своей малой Родины. В связи с этим необходимо </w:t>
      </w:r>
      <w:r w:rsidRPr="00311F92">
        <w:rPr>
          <w:rFonts w:ascii="Times New Roman" w:hAnsi="Times New Roman" w:cs="Times New Roman"/>
          <w:sz w:val="28"/>
          <w:szCs w:val="28"/>
        </w:rPr>
        <w:t>разраб</w:t>
      </w:r>
      <w:r w:rsidR="0010772B">
        <w:rPr>
          <w:rFonts w:ascii="Times New Roman" w:hAnsi="Times New Roman" w:cs="Times New Roman"/>
          <w:sz w:val="28"/>
          <w:szCs w:val="28"/>
        </w:rPr>
        <w:t>отать</w:t>
      </w:r>
      <w:r w:rsidRPr="00311F92">
        <w:rPr>
          <w:rFonts w:ascii="Times New Roman" w:hAnsi="Times New Roman" w:cs="Times New Roman"/>
          <w:sz w:val="28"/>
          <w:szCs w:val="28"/>
        </w:rPr>
        <w:t xml:space="preserve"> цел</w:t>
      </w:r>
      <w:r w:rsidR="000D66BC">
        <w:rPr>
          <w:rFonts w:ascii="Times New Roman" w:hAnsi="Times New Roman" w:cs="Times New Roman"/>
          <w:sz w:val="28"/>
          <w:szCs w:val="28"/>
        </w:rPr>
        <w:t>ьн</w:t>
      </w:r>
      <w:r w:rsidRPr="00311F92">
        <w:rPr>
          <w:rFonts w:ascii="Times New Roman" w:hAnsi="Times New Roman" w:cs="Times New Roman"/>
          <w:sz w:val="28"/>
          <w:szCs w:val="28"/>
        </w:rPr>
        <w:t xml:space="preserve">ые проекты в рамках которых </w:t>
      </w:r>
      <w:r w:rsidR="000D66BC">
        <w:rPr>
          <w:rFonts w:ascii="Times New Roman" w:hAnsi="Times New Roman" w:cs="Times New Roman"/>
          <w:sz w:val="28"/>
          <w:szCs w:val="28"/>
        </w:rPr>
        <w:t>пройдут</w:t>
      </w:r>
      <w:r w:rsidRPr="00311F92">
        <w:rPr>
          <w:rFonts w:ascii="Times New Roman" w:hAnsi="Times New Roman" w:cs="Times New Roman"/>
          <w:sz w:val="28"/>
          <w:szCs w:val="28"/>
        </w:rPr>
        <w:t xml:space="preserve"> цикл</w:t>
      </w:r>
      <w:r w:rsidR="000D66BC">
        <w:rPr>
          <w:rFonts w:ascii="Times New Roman" w:hAnsi="Times New Roman" w:cs="Times New Roman"/>
          <w:sz w:val="28"/>
          <w:szCs w:val="28"/>
        </w:rPr>
        <w:t>ы</w:t>
      </w:r>
      <w:r w:rsidRPr="00311F92">
        <w:rPr>
          <w:rFonts w:ascii="Times New Roman" w:hAnsi="Times New Roman" w:cs="Times New Roman"/>
          <w:sz w:val="28"/>
          <w:szCs w:val="28"/>
        </w:rPr>
        <w:t xml:space="preserve"> логически выстроенных,</w:t>
      </w:r>
      <w:r w:rsidR="000D66BC">
        <w:rPr>
          <w:rFonts w:ascii="Times New Roman" w:hAnsi="Times New Roman" w:cs="Times New Roman"/>
          <w:sz w:val="28"/>
          <w:szCs w:val="28"/>
        </w:rPr>
        <w:t xml:space="preserve"> </w:t>
      </w:r>
      <w:r w:rsidRPr="00311F92">
        <w:rPr>
          <w:rFonts w:ascii="Times New Roman" w:hAnsi="Times New Roman" w:cs="Times New Roman"/>
          <w:sz w:val="28"/>
          <w:szCs w:val="28"/>
        </w:rPr>
        <w:t xml:space="preserve">взаимосвязанных </w:t>
      </w:r>
      <w:r w:rsidR="000D66BC">
        <w:rPr>
          <w:rFonts w:ascii="Times New Roman" w:hAnsi="Times New Roman" w:cs="Times New Roman"/>
          <w:sz w:val="28"/>
          <w:szCs w:val="28"/>
        </w:rPr>
        <w:t>и взаимодополняющих мероприятий: концертов, акций, исторических конференций, круглых столов</w:t>
      </w:r>
      <w:r w:rsidR="006624BE">
        <w:rPr>
          <w:rFonts w:ascii="Times New Roman" w:hAnsi="Times New Roman" w:cs="Times New Roman"/>
          <w:sz w:val="28"/>
          <w:szCs w:val="28"/>
        </w:rPr>
        <w:t>, поэтических конкурсов</w:t>
      </w:r>
      <w:r w:rsidR="000D66BC">
        <w:rPr>
          <w:rFonts w:ascii="Times New Roman" w:hAnsi="Times New Roman" w:cs="Times New Roman"/>
          <w:sz w:val="28"/>
          <w:szCs w:val="28"/>
        </w:rPr>
        <w:t xml:space="preserve"> и др. </w:t>
      </w:r>
    </w:p>
    <w:p w:rsidR="00B72C2A" w:rsidRDefault="000D66BC" w:rsidP="00B72C2A">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мероприятий </w:t>
      </w:r>
      <w:r w:rsidR="006624BE">
        <w:rPr>
          <w:rFonts w:ascii="Times New Roman" w:hAnsi="Times New Roman" w:cs="Times New Roman"/>
          <w:sz w:val="28"/>
          <w:szCs w:val="28"/>
        </w:rPr>
        <w:t>о</w:t>
      </w:r>
      <w:r w:rsidRPr="00311F92">
        <w:rPr>
          <w:rFonts w:ascii="Times New Roman" w:hAnsi="Times New Roman" w:cs="Times New Roman"/>
          <w:sz w:val="28"/>
          <w:szCs w:val="28"/>
        </w:rPr>
        <w:t>собое внимание необходимо уделить</w:t>
      </w:r>
      <w:r>
        <w:rPr>
          <w:rFonts w:ascii="Times New Roman" w:hAnsi="Times New Roman" w:cs="Times New Roman"/>
          <w:sz w:val="28"/>
          <w:szCs w:val="28"/>
        </w:rPr>
        <w:t xml:space="preserve"> включению </w:t>
      </w:r>
      <w:r w:rsidR="006624BE">
        <w:rPr>
          <w:rFonts w:ascii="Times New Roman" w:hAnsi="Times New Roman" w:cs="Times New Roman"/>
          <w:sz w:val="28"/>
          <w:szCs w:val="28"/>
        </w:rPr>
        <w:t xml:space="preserve">в программы </w:t>
      </w:r>
      <w:r w:rsidR="006624BE" w:rsidRPr="00311F92">
        <w:rPr>
          <w:rFonts w:ascii="Times New Roman" w:hAnsi="Times New Roman" w:cs="Times New Roman"/>
          <w:sz w:val="28"/>
          <w:szCs w:val="28"/>
        </w:rPr>
        <w:t>местного</w:t>
      </w:r>
      <w:r w:rsidR="006624BE">
        <w:rPr>
          <w:rFonts w:ascii="Times New Roman" w:hAnsi="Times New Roman" w:cs="Times New Roman"/>
          <w:sz w:val="28"/>
          <w:szCs w:val="28"/>
        </w:rPr>
        <w:t xml:space="preserve"> </w:t>
      </w:r>
      <w:r w:rsidR="006624BE" w:rsidRPr="00311F92">
        <w:rPr>
          <w:rFonts w:ascii="Times New Roman" w:hAnsi="Times New Roman" w:cs="Times New Roman"/>
          <w:sz w:val="28"/>
          <w:szCs w:val="28"/>
        </w:rPr>
        <w:t>материала</w:t>
      </w:r>
      <w:r w:rsidR="006624BE">
        <w:rPr>
          <w:rFonts w:ascii="Times New Roman" w:hAnsi="Times New Roman" w:cs="Times New Roman"/>
          <w:sz w:val="28"/>
          <w:szCs w:val="28"/>
        </w:rPr>
        <w:t xml:space="preserve">. </w:t>
      </w:r>
      <w:r w:rsidR="00311F92" w:rsidRPr="00311F92">
        <w:rPr>
          <w:rFonts w:ascii="Times New Roman" w:hAnsi="Times New Roman" w:cs="Times New Roman"/>
          <w:sz w:val="28"/>
          <w:szCs w:val="28"/>
        </w:rPr>
        <w:t>Для гостей мероприятий, ветеранов ВОВ целесообразно</w:t>
      </w:r>
      <w:r w:rsidR="006624BE">
        <w:rPr>
          <w:rFonts w:ascii="Times New Roman" w:hAnsi="Times New Roman" w:cs="Times New Roman"/>
          <w:sz w:val="28"/>
          <w:szCs w:val="28"/>
        </w:rPr>
        <w:t xml:space="preserve"> </w:t>
      </w:r>
      <w:r w:rsidR="00311F92" w:rsidRPr="00311F92">
        <w:rPr>
          <w:rFonts w:ascii="Times New Roman" w:hAnsi="Times New Roman" w:cs="Times New Roman"/>
          <w:sz w:val="28"/>
          <w:szCs w:val="28"/>
        </w:rPr>
        <w:t>подготовить пригласительные</w:t>
      </w:r>
      <w:r w:rsidR="006624BE">
        <w:rPr>
          <w:rFonts w:ascii="Times New Roman" w:hAnsi="Times New Roman" w:cs="Times New Roman"/>
          <w:sz w:val="28"/>
          <w:szCs w:val="28"/>
        </w:rPr>
        <w:t xml:space="preserve"> письма</w:t>
      </w:r>
      <w:r w:rsidR="00311F92" w:rsidRPr="00311F92">
        <w:rPr>
          <w:rFonts w:ascii="Times New Roman" w:hAnsi="Times New Roman" w:cs="Times New Roman"/>
          <w:sz w:val="28"/>
          <w:szCs w:val="28"/>
        </w:rPr>
        <w:t>, юбилейные памятные открытки.</w:t>
      </w:r>
      <w:r w:rsidR="00B72C2A">
        <w:rPr>
          <w:rFonts w:ascii="Times New Roman" w:hAnsi="Times New Roman" w:cs="Times New Roman"/>
          <w:sz w:val="28"/>
          <w:szCs w:val="28"/>
        </w:rPr>
        <w:t xml:space="preserve">  Н</w:t>
      </w:r>
      <w:r w:rsidR="00B72C2A" w:rsidRPr="00B72C2A">
        <w:rPr>
          <w:rFonts w:ascii="Times New Roman" w:hAnsi="Times New Roman" w:cs="Times New Roman"/>
          <w:sz w:val="28"/>
          <w:szCs w:val="28"/>
        </w:rPr>
        <w:t>еобходимо удел</w:t>
      </w:r>
      <w:r w:rsidR="00B72C2A">
        <w:rPr>
          <w:rFonts w:ascii="Times New Roman" w:hAnsi="Times New Roman" w:cs="Times New Roman"/>
          <w:sz w:val="28"/>
          <w:szCs w:val="28"/>
        </w:rPr>
        <w:t>ить</w:t>
      </w:r>
      <w:r w:rsidR="00B72C2A" w:rsidRPr="00B72C2A">
        <w:rPr>
          <w:rFonts w:ascii="Times New Roman" w:hAnsi="Times New Roman" w:cs="Times New Roman"/>
          <w:sz w:val="28"/>
          <w:szCs w:val="28"/>
        </w:rPr>
        <w:t xml:space="preserve"> должное внимание развитию волонтерского движения, проведению благотворительных и трудовых акций, направленных на оказание посильной адресной помощи ветеранам и участникам Великой Отечественной войны. </w:t>
      </w:r>
    </w:p>
    <w:p w:rsidR="00F72F53" w:rsidRDefault="00F72F53" w:rsidP="00F72F53">
      <w:pPr>
        <w:spacing w:line="360" w:lineRule="auto"/>
        <w:ind w:firstLine="1134"/>
        <w:jc w:val="both"/>
        <w:rPr>
          <w:rFonts w:ascii="Times New Roman" w:hAnsi="Times New Roman" w:cs="Times New Roman"/>
          <w:sz w:val="28"/>
          <w:szCs w:val="28"/>
        </w:rPr>
      </w:pPr>
      <w:r w:rsidRPr="00F72F53">
        <w:rPr>
          <w:rFonts w:ascii="Times New Roman" w:hAnsi="Times New Roman" w:cs="Times New Roman"/>
          <w:sz w:val="28"/>
          <w:szCs w:val="28"/>
        </w:rPr>
        <w:t>При подготовке визуального образа мероприятий</w:t>
      </w:r>
      <w:r>
        <w:rPr>
          <w:rFonts w:ascii="Times New Roman" w:hAnsi="Times New Roman" w:cs="Times New Roman"/>
          <w:sz w:val="28"/>
          <w:szCs w:val="28"/>
        </w:rPr>
        <w:t>,</w:t>
      </w:r>
      <w:r w:rsidRPr="00F72F53">
        <w:rPr>
          <w:rFonts w:ascii="Times New Roman" w:hAnsi="Times New Roman" w:cs="Times New Roman"/>
          <w:sz w:val="28"/>
          <w:szCs w:val="28"/>
        </w:rPr>
        <w:t xml:space="preserve"> культурно-досуговые учреждения Пермского края должны </w:t>
      </w:r>
      <w:r>
        <w:rPr>
          <w:rFonts w:ascii="Times New Roman" w:hAnsi="Times New Roman" w:cs="Times New Roman"/>
          <w:sz w:val="28"/>
          <w:szCs w:val="28"/>
        </w:rPr>
        <w:t>опираться на р</w:t>
      </w:r>
      <w:r w:rsidRPr="00F72F53">
        <w:rPr>
          <w:rFonts w:ascii="Times New Roman" w:hAnsi="Times New Roman" w:cs="Times New Roman"/>
          <w:sz w:val="28"/>
          <w:szCs w:val="28"/>
        </w:rPr>
        <w:t>уководство по использованию логотипа празднования</w:t>
      </w:r>
      <w:r>
        <w:rPr>
          <w:rFonts w:ascii="Times New Roman" w:hAnsi="Times New Roman" w:cs="Times New Roman"/>
          <w:sz w:val="28"/>
          <w:szCs w:val="28"/>
        </w:rPr>
        <w:t xml:space="preserve"> </w:t>
      </w:r>
      <w:r w:rsidRPr="00F72F53">
        <w:rPr>
          <w:rFonts w:ascii="Times New Roman" w:hAnsi="Times New Roman" w:cs="Times New Roman"/>
          <w:sz w:val="28"/>
          <w:szCs w:val="28"/>
        </w:rPr>
        <w:t>75-й годовщины Победы в Великой Отечественной войне</w:t>
      </w:r>
      <w:r w:rsidR="0032189D">
        <w:rPr>
          <w:rFonts w:ascii="Times New Roman" w:hAnsi="Times New Roman" w:cs="Times New Roman"/>
          <w:sz w:val="28"/>
          <w:szCs w:val="28"/>
        </w:rPr>
        <w:t xml:space="preserve"> (бренд бук </w:t>
      </w:r>
      <w:r>
        <w:rPr>
          <w:rFonts w:ascii="Times New Roman" w:hAnsi="Times New Roman" w:cs="Times New Roman"/>
          <w:sz w:val="28"/>
          <w:szCs w:val="28"/>
        </w:rPr>
        <w:t xml:space="preserve"> </w:t>
      </w:r>
      <w:r w:rsidRPr="00F72F53">
        <w:rPr>
          <w:rFonts w:ascii="Times New Roman" w:hAnsi="Times New Roman" w:cs="Times New Roman"/>
          <w:sz w:val="28"/>
          <w:szCs w:val="28"/>
        </w:rPr>
        <w:t>https://may9.ru/brandbook/</w:t>
      </w:r>
      <w:r w:rsidR="0032189D">
        <w:rPr>
          <w:rFonts w:ascii="Times New Roman" w:hAnsi="Times New Roman" w:cs="Times New Roman"/>
          <w:sz w:val="28"/>
          <w:szCs w:val="28"/>
        </w:rPr>
        <w:t>)</w:t>
      </w:r>
    </w:p>
    <w:p w:rsidR="00544840" w:rsidRPr="00C7579B" w:rsidRDefault="00C7579B" w:rsidP="00C91052">
      <w:pPr>
        <w:spacing w:line="360" w:lineRule="auto"/>
        <w:ind w:firstLine="1134"/>
        <w:jc w:val="both"/>
        <w:rPr>
          <w:rFonts w:ascii="Times New Roman" w:hAnsi="Times New Roman" w:cs="Times New Roman"/>
          <w:sz w:val="28"/>
          <w:szCs w:val="28"/>
        </w:rPr>
      </w:pPr>
      <w:r w:rsidRPr="00C7579B">
        <w:rPr>
          <w:rFonts w:ascii="Times New Roman" w:hAnsi="Times New Roman" w:cs="Times New Roman"/>
          <w:sz w:val="28"/>
          <w:szCs w:val="28"/>
        </w:rPr>
        <w:t xml:space="preserve">В работе </w:t>
      </w:r>
      <w:r>
        <w:rPr>
          <w:rFonts w:ascii="Times New Roman" w:hAnsi="Times New Roman" w:cs="Times New Roman"/>
          <w:sz w:val="28"/>
          <w:szCs w:val="28"/>
        </w:rPr>
        <w:t>учреждений культурно-досугового типа</w:t>
      </w:r>
      <w:r w:rsidRPr="00C7579B">
        <w:rPr>
          <w:rFonts w:ascii="Times New Roman" w:hAnsi="Times New Roman" w:cs="Times New Roman"/>
          <w:sz w:val="28"/>
          <w:szCs w:val="28"/>
        </w:rPr>
        <w:t xml:space="preserve"> должны найти достойное отражение памятные даты в</w:t>
      </w:r>
      <w:r>
        <w:rPr>
          <w:rFonts w:ascii="Times New Roman" w:hAnsi="Times New Roman" w:cs="Times New Roman"/>
          <w:sz w:val="28"/>
          <w:szCs w:val="28"/>
        </w:rPr>
        <w:t xml:space="preserve"> </w:t>
      </w:r>
      <w:r w:rsidRPr="00C7579B">
        <w:rPr>
          <w:rFonts w:ascii="Times New Roman" w:hAnsi="Times New Roman" w:cs="Times New Roman"/>
          <w:sz w:val="28"/>
          <w:szCs w:val="28"/>
        </w:rPr>
        <w:t xml:space="preserve">истории России и </w:t>
      </w:r>
      <w:r>
        <w:rPr>
          <w:rFonts w:ascii="Times New Roman" w:hAnsi="Times New Roman" w:cs="Times New Roman"/>
          <w:sz w:val="28"/>
          <w:szCs w:val="28"/>
        </w:rPr>
        <w:t>Пермского края</w:t>
      </w:r>
      <w:r w:rsidRPr="00C7579B">
        <w:rPr>
          <w:rFonts w:ascii="Times New Roman" w:hAnsi="Times New Roman" w:cs="Times New Roman"/>
          <w:sz w:val="28"/>
          <w:szCs w:val="28"/>
        </w:rPr>
        <w:t>:</w:t>
      </w:r>
      <w:r w:rsidR="00C91052">
        <w:rPr>
          <w:rFonts w:ascii="Times New Roman" w:hAnsi="Times New Roman" w:cs="Times New Roman"/>
          <w:sz w:val="28"/>
          <w:szCs w:val="28"/>
        </w:rPr>
        <w:t xml:space="preserve">   </w:t>
      </w:r>
      <w:r w:rsidR="00544840">
        <w:rPr>
          <w:rFonts w:ascii="Times New Roman" w:hAnsi="Times New Roman" w:cs="Times New Roman"/>
          <w:sz w:val="28"/>
          <w:szCs w:val="28"/>
        </w:rPr>
        <w:t xml:space="preserve">22 января - </w:t>
      </w:r>
      <w:r w:rsidR="00544840" w:rsidRPr="00544840">
        <w:rPr>
          <w:rFonts w:ascii="Times New Roman" w:hAnsi="Times New Roman" w:cs="Times New Roman"/>
          <w:sz w:val="28"/>
          <w:szCs w:val="28"/>
        </w:rPr>
        <w:t>День войск авиации противовоздушной обороны (ПВО) Российской</w:t>
      </w:r>
      <w:r w:rsidR="00544840">
        <w:rPr>
          <w:rFonts w:ascii="Times New Roman" w:hAnsi="Times New Roman" w:cs="Times New Roman"/>
          <w:sz w:val="28"/>
          <w:szCs w:val="28"/>
        </w:rPr>
        <w:t xml:space="preserve"> </w:t>
      </w:r>
      <w:r w:rsidR="00544840" w:rsidRPr="00544840">
        <w:rPr>
          <w:rFonts w:ascii="Times New Roman" w:hAnsi="Times New Roman" w:cs="Times New Roman"/>
          <w:sz w:val="28"/>
          <w:szCs w:val="28"/>
        </w:rPr>
        <w:t>Федерации. Профессиональный праздник рядовых и офицеров авиации</w:t>
      </w:r>
      <w:r w:rsidR="00544840">
        <w:rPr>
          <w:rFonts w:ascii="Times New Roman" w:hAnsi="Times New Roman" w:cs="Times New Roman"/>
          <w:sz w:val="28"/>
          <w:szCs w:val="28"/>
        </w:rPr>
        <w:t xml:space="preserve"> </w:t>
      </w:r>
      <w:r w:rsidR="00544840" w:rsidRPr="00544840">
        <w:rPr>
          <w:rFonts w:ascii="Times New Roman" w:hAnsi="Times New Roman" w:cs="Times New Roman"/>
          <w:sz w:val="28"/>
          <w:szCs w:val="28"/>
        </w:rPr>
        <w:t>ПВО, а также смежных подразделений. Установлен приказом</w:t>
      </w:r>
      <w:r w:rsidR="00544840">
        <w:rPr>
          <w:rFonts w:ascii="Times New Roman" w:hAnsi="Times New Roman" w:cs="Times New Roman"/>
          <w:sz w:val="28"/>
          <w:szCs w:val="28"/>
        </w:rPr>
        <w:t xml:space="preserve"> </w:t>
      </w:r>
      <w:r w:rsidR="00544840" w:rsidRPr="00544840">
        <w:rPr>
          <w:rFonts w:ascii="Times New Roman" w:hAnsi="Times New Roman" w:cs="Times New Roman"/>
          <w:sz w:val="28"/>
          <w:szCs w:val="28"/>
        </w:rPr>
        <w:t>30</w:t>
      </w:r>
      <w:r w:rsidR="00544840">
        <w:rPr>
          <w:rFonts w:ascii="Times New Roman" w:hAnsi="Times New Roman" w:cs="Times New Roman"/>
          <w:sz w:val="28"/>
          <w:szCs w:val="28"/>
        </w:rPr>
        <w:t xml:space="preserve"> </w:t>
      </w:r>
      <w:r w:rsidR="00544840" w:rsidRPr="00544840">
        <w:rPr>
          <w:rFonts w:ascii="Times New Roman" w:hAnsi="Times New Roman" w:cs="Times New Roman"/>
          <w:sz w:val="28"/>
          <w:szCs w:val="28"/>
        </w:rPr>
        <w:t>главнокомандующего Войсками ПВО от 25.10.1996. Закрепленная в нем</w:t>
      </w:r>
      <w:r w:rsidR="00544840">
        <w:rPr>
          <w:rFonts w:ascii="Times New Roman" w:hAnsi="Times New Roman" w:cs="Times New Roman"/>
          <w:sz w:val="28"/>
          <w:szCs w:val="28"/>
        </w:rPr>
        <w:t xml:space="preserve"> </w:t>
      </w:r>
      <w:r w:rsidR="00544840" w:rsidRPr="00544840">
        <w:rPr>
          <w:rFonts w:ascii="Times New Roman" w:hAnsi="Times New Roman" w:cs="Times New Roman"/>
          <w:sz w:val="28"/>
          <w:szCs w:val="28"/>
        </w:rPr>
        <w:t>дата имеет символическое значение. В этот день в 1942 году приказом</w:t>
      </w:r>
      <w:r w:rsidR="00544840">
        <w:rPr>
          <w:rFonts w:ascii="Times New Roman" w:hAnsi="Times New Roman" w:cs="Times New Roman"/>
          <w:sz w:val="28"/>
          <w:szCs w:val="28"/>
        </w:rPr>
        <w:t xml:space="preserve"> </w:t>
      </w:r>
      <w:r w:rsidR="00544840" w:rsidRPr="00544840">
        <w:rPr>
          <w:rFonts w:ascii="Times New Roman" w:hAnsi="Times New Roman" w:cs="Times New Roman"/>
          <w:sz w:val="28"/>
          <w:szCs w:val="28"/>
        </w:rPr>
        <w:t xml:space="preserve">наркома </w:t>
      </w:r>
      <w:r w:rsidR="00544840" w:rsidRPr="00544840">
        <w:rPr>
          <w:rFonts w:ascii="Times New Roman" w:hAnsi="Times New Roman" w:cs="Times New Roman"/>
          <w:sz w:val="28"/>
          <w:szCs w:val="28"/>
        </w:rPr>
        <w:lastRenderedPageBreak/>
        <w:t>обороны СССР был сформирован первый истребительный корпус</w:t>
      </w:r>
      <w:r w:rsidR="00544840">
        <w:rPr>
          <w:rFonts w:ascii="Times New Roman" w:hAnsi="Times New Roman" w:cs="Times New Roman"/>
          <w:sz w:val="28"/>
          <w:szCs w:val="28"/>
        </w:rPr>
        <w:t xml:space="preserve"> </w:t>
      </w:r>
      <w:r w:rsidR="00544840" w:rsidRPr="00544840">
        <w:rPr>
          <w:rFonts w:ascii="Times New Roman" w:hAnsi="Times New Roman" w:cs="Times New Roman"/>
          <w:sz w:val="28"/>
          <w:szCs w:val="28"/>
        </w:rPr>
        <w:t>авиации ПВО.</w:t>
      </w:r>
    </w:p>
    <w:p w:rsidR="00C7579B" w:rsidRPr="00C7579B" w:rsidRDefault="00C7579B" w:rsidP="00654561">
      <w:pPr>
        <w:spacing w:line="288" w:lineRule="auto"/>
        <w:jc w:val="both"/>
        <w:rPr>
          <w:rFonts w:ascii="Times New Roman" w:hAnsi="Times New Roman" w:cs="Times New Roman"/>
          <w:sz w:val="28"/>
          <w:szCs w:val="28"/>
        </w:rPr>
      </w:pPr>
      <w:r w:rsidRPr="00C7579B">
        <w:rPr>
          <w:rFonts w:ascii="Times New Roman" w:hAnsi="Times New Roman" w:cs="Times New Roman"/>
          <w:sz w:val="28"/>
          <w:szCs w:val="28"/>
        </w:rPr>
        <w:t>27 января — День полного освобождения советскими войсками города</w:t>
      </w:r>
      <w:r>
        <w:rPr>
          <w:rFonts w:ascii="Times New Roman" w:hAnsi="Times New Roman" w:cs="Times New Roman"/>
          <w:sz w:val="28"/>
          <w:szCs w:val="28"/>
        </w:rPr>
        <w:t xml:space="preserve"> </w:t>
      </w:r>
      <w:r w:rsidRPr="00C7579B">
        <w:rPr>
          <w:rFonts w:ascii="Times New Roman" w:hAnsi="Times New Roman" w:cs="Times New Roman"/>
          <w:sz w:val="28"/>
          <w:szCs w:val="28"/>
        </w:rPr>
        <w:t>Ленинграда от блокады его фашистскими войсками (1944 год);</w:t>
      </w:r>
    </w:p>
    <w:p w:rsidR="00C7579B" w:rsidRPr="00C7579B" w:rsidRDefault="00C7579B" w:rsidP="00654561">
      <w:pPr>
        <w:spacing w:line="288" w:lineRule="auto"/>
        <w:jc w:val="both"/>
        <w:rPr>
          <w:rFonts w:ascii="Times New Roman" w:hAnsi="Times New Roman" w:cs="Times New Roman"/>
          <w:sz w:val="28"/>
          <w:szCs w:val="28"/>
        </w:rPr>
      </w:pPr>
      <w:r w:rsidRPr="00C7579B">
        <w:rPr>
          <w:rFonts w:ascii="Times New Roman" w:hAnsi="Times New Roman" w:cs="Times New Roman"/>
          <w:sz w:val="28"/>
          <w:szCs w:val="28"/>
        </w:rPr>
        <w:t>2 февраля — День разгрома советскими войсками фашистских войск в</w:t>
      </w:r>
      <w:r>
        <w:rPr>
          <w:rFonts w:ascii="Times New Roman" w:hAnsi="Times New Roman" w:cs="Times New Roman"/>
          <w:sz w:val="28"/>
          <w:szCs w:val="28"/>
        </w:rPr>
        <w:t xml:space="preserve"> </w:t>
      </w:r>
      <w:r w:rsidRPr="00C7579B">
        <w:rPr>
          <w:rFonts w:ascii="Times New Roman" w:hAnsi="Times New Roman" w:cs="Times New Roman"/>
          <w:sz w:val="28"/>
          <w:szCs w:val="28"/>
        </w:rPr>
        <w:t>Сталинградской битве в 1943 году;</w:t>
      </w:r>
    </w:p>
    <w:p w:rsidR="00C7579B" w:rsidRPr="00C7579B" w:rsidRDefault="00C7579B" w:rsidP="00654561">
      <w:pPr>
        <w:spacing w:line="288" w:lineRule="auto"/>
        <w:jc w:val="both"/>
        <w:rPr>
          <w:rFonts w:ascii="Times New Roman" w:hAnsi="Times New Roman" w:cs="Times New Roman"/>
          <w:sz w:val="28"/>
          <w:szCs w:val="28"/>
        </w:rPr>
      </w:pPr>
      <w:r w:rsidRPr="00C7579B">
        <w:rPr>
          <w:rFonts w:ascii="Times New Roman" w:hAnsi="Times New Roman" w:cs="Times New Roman"/>
          <w:sz w:val="28"/>
          <w:szCs w:val="28"/>
        </w:rPr>
        <w:t>15 февраля – День памяти о россиянах, исполнявших служебный долг за</w:t>
      </w:r>
      <w:r>
        <w:rPr>
          <w:rFonts w:ascii="Times New Roman" w:hAnsi="Times New Roman" w:cs="Times New Roman"/>
          <w:sz w:val="28"/>
          <w:szCs w:val="28"/>
        </w:rPr>
        <w:t xml:space="preserve"> </w:t>
      </w:r>
      <w:r w:rsidRPr="00C7579B">
        <w:rPr>
          <w:rFonts w:ascii="Times New Roman" w:hAnsi="Times New Roman" w:cs="Times New Roman"/>
          <w:sz w:val="28"/>
          <w:szCs w:val="28"/>
        </w:rPr>
        <w:t>пределами Отечества;</w:t>
      </w:r>
    </w:p>
    <w:p w:rsidR="00C7579B" w:rsidRDefault="00C7579B" w:rsidP="00654561">
      <w:pPr>
        <w:spacing w:line="288" w:lineRule="auto"/>
        <w:jc w:val="both"/>
        <w:rPr>
          <w:rFonts w:ascii="Times New Roman" w:hAnsi="Times New Roman" w:cs="Times New Roman"/>
          <w:sz w:val="28"/>
          <w:szCs w:val="28"/>
        </w:rPr>
      </w:pPr>
      <w:r w:rsidRPr="00C7579B">
        <w:rPr>
          <w:rFonts w:ascii="Times New Roman" w:hAnsi="Times New Roman" w:cs="Times New Roman"/>
          <w:sz w:val="28"/>
          <w:szCs w:val="28"/>
        </w:rPr>
        <w:t>23 февраля — День защитника Отечества;</w:t>
      </w:r>
    </w:p>
    <w:p w:rsidR="00802FEE" w:rsidRDefault="00802FEE" w:rsidP="00654561">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11 марта - </w:t>
      </w:r>
      <w:r w:rsidRPr="00802FEE">
        <w:rPr>
          <w:rFonts w:ascii="Times New Roman" w:hAnsi="Times New Roman" w:cs="Times New Roman"/>
          <w:sz w:val="28"/>
          <w:szCs w:val="28"/>
        </w:rPr>
        <w:t>День народного подвига по формированию Уральского добровольческого танкового корпуса в г</w:t>
      </w:r>
      <w:r>
        <w:rPr>
          <w:rFonts w:ascii="Times New Roman" w:hAnsi="Times New Roman" w:cs="Times New Roman"/>
          <w:sz w:val="28"/>
          <w:szCs w:val="28"/>
        </w:rPr>
        <w:t>оды Великой Отечественной войны;</w:t>
      </w:r>
    </w:p>
    <w:p w:rsidR="00DD1485" w:rsidRDefault="00DD1485" w:rsidP="00654561">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30 апреля - </w:t>
      </w:r>
      <w:r w:rsidRPr="00DD1485">
        <w:rPr>
          <w:rFonts w:ascii="Times New Roman" w:hAnsi="Times New Roman" w:cs="Times New Roman"/>
          <w:sz w:val="28"/>
          <w:szCs w:val="28"/>
        </w:rPr>
        <w:t>75 лет назад советские воины водрузили над поверженным рейхстагом в</w:t>
      </w:r>
      <w:r>
        <w:rPr>
          <w:rFonts w:ascii="Times New Roman" w:hAnsi="Times New Roman" w:cs="Times New Roman"/>
          <w:sz w:val="28"/>
          <w:szCs w:val="28"/>
        </w:rPr>
        <w:t xml:space="preserve"> </w:t>
      </w:r>
      <w:r w:rsidRPr="00DD1485">
        <w:rPr>
          <w:rFonts w:ascii="Times New Roman" w:hAnsi="Times New Roman" w:cs="Times New Roman"/>
          <w:sz w:val="28"/>
          <w:szCs w:val="28"/>
        </w:rPr>
        <w:t>Берлине Знамя Победы (1945).</w:t>
      </w:r>
    </w:p>
    <w:p w:rsidR="00C7579B" w:rsidRPr="00C7579B" w:rsidRDefault="00C7579B" w:rsidP="00654561">
      <w:pPr>
        <w:spacing w:line="288" w:lineRule="auto"/>
        <w:jc w:val="both"/>
        <w:rPr>
          <w:rFonts w:ascii="Times New Roman" w:hAnsi="Times New Roman" w:cs="Times New Roman"/>
          <w:sz w:val="28"/>
          <w:szCs w:val="28"/>
        </w:rPr>
      </w:pPr>
      <w:r w:rsidRPr="00C7579B">
        <w:rPr>
          <w:rFonts w:ascii="Times New Roman" w:hAnsi="Times New Roman" w:cs="Times New Roman"/>
          <w:sz w:val="28"/>
          <w:szCs w:val="28"/>
        </w:rPr>
        <w:t>9 мая — День Победы советского народа в Великой Отечественной войне</w:t>
      </w:r>
      <w:r>
        <w:rPr>
          <w:rFonts w:ascii="Times New Roman" w:hAnsi="Times New Roman" w:cs="Times New Roman"/>
          <w:sz w:val="28"/>
          <w:szCs w:val="28"/>
        </w:rPr>
        <w:t xml:space="preserve"> </w:t>
      </w:r>
      <w:r w:rsidRPr="00C7579B">
        <w:rPr>
          <w:rFonts w:ascii="Times New Roman" w:hAnsi="Times New Roman" w:cs="Times New Roman"/>
          <w:sz w:val="28"/>
          <w:szCs w:val="28"/>
        </w:rPr>
        <w:t>1941−1945 годов (1945 год);</w:t>
      </w:r>
    </w:p>
    <w:p w:rsidR="00C7579B" w:rsidRPr="00C7579B" w:rsidRDefault="00C7579B" w:rsidP="00654561">
      <w:pPr>
        <w:spacing w:line="288" w:lineRule="auto"/>
        <w:jc w:val="both"/>
        <w:rPr>
          <w:rFonts w:ascii="Times New Roman" w:hAnsi="Times New Roman" w:cs="Times New Roman"/>
          <w:sz w:val="28"/>
          <w:szCs w:val="28"/>
        </w:rPr>
      </w:pPr>
      <w:r w:rsidRPr="00C7579B">
        <w:rPr>
          <w:rFonts w:ascii="Times New Roman" w:hAnsi="Times New Roman" w:cs="Times New Roman"/>
          <w:sz w:val="28"/>
          <w:szCs w:val="28"/>
        </w:rPr>
        <w:t>22 июня – День памяти и скорби (1941 год);</w:t>
      </w:r>
    </w:p>
    <w:p w:rsidR="00C7579B" w:rsidRPr="00C7579B" w:rsidRDefault="00C7579B" w:rsidP="00654561">
      <w:pPr>
        <w:spacing w:line="288" w:lineRule="auto"/>
        <w:jc w:val="both"/>
        <w:rPr>
          <w:rFonts w:ascii="Times New Roman" w:hAnsi="Times New Roman" w:cs="Times New Roman"/>
          <w:sz w:val="28"/>
          <w:szCs w:val="28"/>
        </w:rPr>
      </w:pPr>
      <w:r w:rsidRPr="00C7579B">
        <w:rPr>
          <w:rFonts w:ascii="Times New Roman" w:hAnsi="Times New Roman" w:cs="Times New Roman"/>
          <w:sz w:val="28"/>
          <w:szCs w:val="28"/>
        </w:rPr>
        <w:t xml:space="preserve">29 июня </w:t>
      </w:r>
      <w:r>
        <w:rPr>
          <w:rFonts w:ascii="Times New Roman" w:hAnsi="Times New Roman" w:cs="Times New Roman"/>
          <w:sz w:val="28"/>
          <w:szCs w:val="28"/>
        </w:rPr>
        <w:t>– День партизан и подпольщиков;</w:t>
      </w:r>
    </w:p>
    <w:p w:rsidR="00C7579B" w:rsidRPr="00C7579B" w:rsidRDefault="00C7579B" w:rsidP="00654561">
      <w:pPr>
        <w:spacing w:line="288" w:lineRule="auto"/>
        <w:jc w:val="both"/>
        <w:rPr>
          <w:rFonts w:ascii="Times New Roman" w:hAnsi="Times New Roman" w:cs="Times New Roman"/>
          <w:sz w:val="28"/>
          <w:szCs w:val="28"/>
        </w:rPr>
      </w:pPr>
      <w:r w:rsidRPr="00C7579B">
        <w:rPr>
          <w:rFonts w:ascii="Times New Roman" w:hAnsi="Times New Roman" w:cs="Times New Roman"/>
          <w:sz w:val="28"/>
          <w:szCs w:val="28"/>
        </w:rPr>
        <w:t>23 августа — День разгрома советскими войсками немецко-фашистских</w:t>
      </w:r>
      <w:r>
        <w:rPr>
          <w:rFonts w:ascii="Times New Roman" w:hAnsi="Times New Roman" w:cs="Times New Roman"/>
          <w:sz w:val="28"/>
          <w:szCs w:val="28"/>
        </w:rPr>
        <w:t xml:space="preserve"> </w:t>
      </w:r>
      <w:r w:rsidRPr="00C7579B">
        <w:rPr>
          <w:rFonts w:ascii="Times New Roman" w:hAnsi="Times New Roman" w:cs="Times New Roman"/>
          <w:sz w:val="28"/>
          <w:szCs w:val="28"/>
        </w:rPr>
        <w:t>войск в Курской битве (1943 год);</w:t>
      </w:r>
    </w:p>
    <w:p w:rsidR="00C7579B" w:rsidRPr="00C7579B" w:rsidRDefault="00C7579B" w:rsidP="00654561">
      <w:pPr>
        <w:spacing w:line="288" w:lineRule="auto"/>
        <w:jc w:val="both"/>
        <w:rPr>
          <w:rFonts w:ascii="Times New Roman" w:hAnsi="Times New Roman" w:cs="Times New Roman"/>
          <w:sz w:val="28"/>
          <w:szCs w:val="28"/>
        </w:rPr>
      </w:pPr>
      <w:r w:rsidRPr="00C7579B">
        <w:rPr>
          <w:rFonts w:ascii="Times New Roman" w:hAnsi="Times New Roman" w:cs="Times New Roman"/>
          <w:sz w:val="28"/>
          <w:szCs w:val="28"/>
        </w:rPr>
        <w:t>2 сентября – День окончания Второй мировой войны (1945 год);</w:t>
      </w:r>
    </w:p>
    <w:p w:rsidR="00C7579B" w:rsidRPr="00C7579B" w:rsidRDefault="00C7579B" w:rsidP="00654561">
      <w:pPr>
        <w:spacing w:line="288" w:lineRule="auto"/>
        <w:jc w:val="both"/>
        <w:rPr>
          <w:rFonts w:ascii="Times New Roman" w:hAnsi="Times New Roman" w:cs="Times New Roman"/>
          <w:sz w:val="28"/>
          <w:szCs w:val="28"/>
        </w:rPr>
      </w:pPr>
      <w:r w:rsidRPr="00C7579B">
        <w:rPr>
          <w:rFonts w:ascii="Times New Roman" w:hAnsi="Times New Roman" w:cs="Times New Roman"/>
          <w:sz w:val="28"/>
          <w:szCs w:val="28"/>
        </w:rPr>
        <w:t>4 ноября — День народного единства;</w:t>
      </w:r>
    </w:p>
    <w:p w:rsidR="00C7579B" w:rsidRPr="00C7579B" w:rsidRDefault="00C7579B" w:rsidP="00654561">
      <w:pPr>
        <w:spacing w:line="288" w:lineRule="auto"/>
        <w:jc w:val="both"/>
        <w:rPr>
          <w:rFonts w:ascii="Times New Roman" w:hAnsi="Times New Roman" w:cs="Times New Roman"/>
          <w:sz w:val="28"/>
          <w:szCs w:val="28"/>
        </w:rPr>
      </w:pPr>
      <w:r w:rsidRPr="00C7579B">
        <w:rPr>
          <w:rFonts w:ascii="Times New Roman" w:hAnsi="Times New Roman" w:cs="Times New Roman"/>
          <w:sz w:val="28"/>
          <w:szCs w:val="28"/>
        </w:rPr>
        <w:t>7 ноября — День проведения военного парада на Красной площади в</w:t>
      </w:r>
      <w:r>
        <w:rPr>
          <w:rFonts w:ascii="Times New Roman" w:hAnsi="Times New Roman" w:cs="Times New Roman"/>
          <w:sz w:val="28"/>
          <w:szCs w:val="28"/>
        </w:rPr>
        <w:t xml:space="preserve"> </w:t>
      </w:r>
      <w:r w:rsidRPr="00C7579B">
        <w:rPr>
          <w:rFonts w:ascii="Times New Roman" w:hAnsi="Times New Roman" w:cs="Times New Roman"/>
          <w:sz w:val="28"/>
          <w:szCs w:val="28"/>
        </w:rPr>
        <w:t>городе Москве в ознаменование двадцать четвёртой годовщины Великой</w:t>
      </w:r>
      <w:r>
        <w:rPr>
          <w:rFonts w:ascii="Times New Roman" w:hAnsi="Times New Roman" w:cs="Times New Roman"/>
          <w:sz w:val="28"/>
          <w:szCs w:val="28"/>
        </w:rPr>
        <w:t xml:space="preserve"> </w:t>
      </w:r>
      <w:r w:rsidRPr="00C7579B">
        <w:rPr>
          <w:rFonts w:ascii="Times New Roman" w:hAnsi="Times New Roman" w:cs="Times New Roman"/>
          <w:sz w:val="28"/>
          <w:szCs w:val="28"/>
        </w:rPr>
        <w:t>Октябрьской социалистической революции (1941 год);</w:t>
      </w:r>
    </w:p>
    <w:p w:rsidR="00C7579B" w:rsidRPr="00C7579B" w:rsidRDefault="00C7579B" w:rsidP="00654561">
      <w:pPr>
        <w:spacing w:line="288" w:lineRule="auto"/>
        <w:jc w:val="both"/>
        <w:rPr>
          <w:rFonts w:ascii="Times New Roman" w:hAnsi="Times New Roman" w:cs="Times New Roman"/>
          <w:sz w:val="28"/>
          <w:szCs w:val="28"/>
        </w:rPr>
      </w:pPr>
      <w:r w:rsidRPr="00C7579B">
        <w:rPr>
          <w:rFonts w:ascii="Times New Roman" w:hAnsi="Times New Roman" w:cs="Times New Roman"/>
          <w:sz w:val="28"/>
          <w:szCs w:val="28"/>
        </w:rPr>
        <w:t>3 декабря – День Неизвестного солдата;</w:t>
      </w:r>
    </w:p>
    <w:p w:rsidR="00C7579B" w:rsidRPr="00C7579B" w:rsidRDefault="00C7579B" w:rsidP="00654561">
      <w:pPr>
        <w:spacing w:line="288" w:lineRule="auto"/>
        <w:jc w:val="both"/>
        <w:rPr>
          <w:rFonts w:ascii="Times New Roman" w:hAnsi="Times New Roman" w:cs="Times New Roman"/>
          <w:sz w:val="28"/>
          <w:szCs w:val="28"/>
        </w:rPr>
      </w:pPr>
      <w:r w:rsidRPr="00C7579B">
        <w:rPr>
          <w:rFonts w:ascii="Times New Roman" w:hAnsi="Times New Roman" w:cs="Times New Roman"/>
          <w:sz w:val="28"/>
          <w:szCs w:val="28"/>
        </w:rPr>
        <w:t>5 декабря — День начала контрнаступления советских войск против</w:t>
      </w:r>
      <w:r>
        <w:rPr>
          <w:rFonts w:ascii="Times New Roman" w:hAnsi="Times New Roman" w:cs="Times New Roman"/>
          <w:sz w:val="28"/>
          <w:szCs w:val="28"/>
        </w:rPr>
        <w:t xml:space="preserve"> </w:t>
      </w:r>
      <w:r w:rsidRPr="00C7579B">
        <w:rPr>
          <w:rFonts w:ascii="Times New Roman" w:hAnsi="Times New Roman" w:cs="Times New Roman"/>
          <w:sz w:val="28"/>
          <w:szCs w:val="28"/>
        </w:rPr>
        <w:t>немецко-фашистских войск в битве под Москвой в 1941 году;</w:t>
      </w:r>
    </w:p>
    <w:p w:rsidR="00C7579B" w:rsidRDefault="00C7579B" w:rsidP="00654561">
      <w:pPr>
        <w:spacing w:line="288" w:lineRule="auto"/>
        <w:jc w:val="both"/>
        <w:rPr>
          <w:rFonts w:ascii="Times New Roman" w:hAnsi="Times New Roman" w:cs="Times New Roman"/>
          <w:sz w:val="28"/>
          <w:szCs w:val="28"/>
        </w:rPr>
      </w:pPr>
      <w:r w:rsidRPr="00C7579B">
        <w:rPr>
          <w:rFonts w:ascii="Times New Roman" w:hAnsi="Times New Roman" w:cs="Times New Roman"/>
          <w:sz w:val="28"/>
          <w:szCs w:val="28"/>
        </w:rPr>
        <w:t>9 декабря – День героев Отечества;</w:t>
      </w:r>
    </w:p>
    <w:p w:rsidR="00A96243" w:rsidRDefault="00A96243" w:rsidP="00AC0ACB">
      <w:pPr>
        <w:spacing w:line="360" w:lineRule="auto"/>
        <w:jc w:val="both"/>
        <w:rPr>
          <w:rFonts w:ascii="Times New Roman" w:hAnsi="Times New Roman" w:cs="Times New Roman"/>
          <w:sz w:val="28"/>
          <w:szCs w:val="28"/>
        </w:rPr>
      </w:pPr>
    </w:p>
    <w:p w:rsidR="00A96243" w:rsidRPr="00EA1C04" w:rsidRDefault="00A96243" w:rsidP="00EA1C04">
      <w:pPr>
        <w:pStyle w:val="1"/>
        <w:pageBreakBefore/>
        <w:spacing w:line="360" w:lineRule="auto"/>
        <w:ind w:left="720"/>
        <w:jc w:val="right"/>
        <w:rPr>
          <w:rFonts w:ascii="Times New Roman" w:hAnsi="Times New Roman" w:cs="Times New Roman"/>
          <w:b/>
          <w:color w:val="auto"/>
          <w:sz w:val="28"/>
          <w:szCs w:val="28"/>
        </w:rPr>
      </w:pPr>
      <w:bookmarkStart w:id="4" w:name="_Toc32238020"/>
      <w:r w:rsidRPr="00EA1C04">
        <w:rPr>
          <w:rFonts w:ascii="Times New Roman" w:hAnsi="Times New Roman" w:cs="Times New Roman"/>
          <w:b/>
          <w:color w:val="auto"/>
          <w:sz w:val="28"/>
          <w:szCs w:val="28"/>
        </w:rPr>
        <w:lastRenderedPageBreak/>
        <w:t>Приложение</w:t>
      </w:r>
      <w:r w:rsidR="00216F1E">
        <w:rPr>
          <w:rFonts w:ascii="Times New Roman" w:hAnsi="Times New Roman" w:cs="Times New Roman"/>
          <w:b/>
          <w:color w:val="auto"/>
          <w:sz w:val="28"/>
          <w:szCs w:val="28"/>
        </w:rPr>
        <w:t xml:space="preserve"> №1 </w:t>
      </w:r>
      <w:r w:rsidR="00BC6434" w:rsidRPr="00EA1C04">
        <w:rPr>
          <w:rFonts w:ascii="Times New Roman" w:hAnsi="Times New Roman" w:cs="Times New Roman"/>
          <w:b/>
          <w:color w:val="auto"/>
          <w:sz w:val="28"/>
          <w:szCs w:val="28"/>
        </w:rPr>
        <w:t xml:space="preserve"> </w:t>
      </w:r>
      <w:r w:rsidR="00216F1E">
        <w:rPr>
          <w:rFonts w:ascii="Times New Roman" w:hAnsi="Times New Roman" w:cs="Times New Roman"/>
          <w:b/>
          <w:color w:val="auto"/>
          <w:sz w:val="28"/>
          <w:szCs w:val="28"/>
        </w:rPr>
        <w:t>База информационных</w:t>
      </w:r>
      <w:r w:rsidR="00BC6434" w:rsidRPr="00EA1C04">
        <w:rPr>
          <w:rFonts w:ascii="Times New Roman" w:hAnsi="Times New Roman" w:cs="Times New Roman"/>
          <w:b/>
          <w:color w:val="auto"/>
          <w:sz w:val="28"/>
          <w:szCs w:val="28"/>
        </w:rPr>
        <w:t xml:space="preserve"> ресурс</w:t>
      </w:r>
      <w:r w:rsidR="00216F1E">
        <w:rPr>
          <w:rFonts w:ascii="Times New Roman" w:hAnsi="Times New Roman" w:cs="Times New Roman"/>
          <w:b/>
          <w:color w:val="auto"/>
          <w:sz w:val="28"/>
          <w:szCs w:val="28"/>
        </w:rPr>
        <w:t>ов</w:t>
      </w:r>
      <w:bookmarkEnd w:id="4"/>
      <w:r w:rsidRPr="00EA1C04">
        <w:rPr>
          <w:rFonts w:ascii="Times New Roman" w:hAnsi="Times New Roman" w:cs="Times New Roman"/>
          <w:b/>
          <w:color w:val="auto"/>
          <w:sz w:val="28"/>
          <w:szCs w:val="28"/>
        </w:rPr>
        <w:t xml:space="preserve"> </w:t>
      </w:r>
    </w:p>
    <w:p w:rsidR="00A96243" w:rsidRPr="00A96243" w:rsidRDefault="00A96243" w:rsidP="00BC6434">
      <w:pPr>
        <w:jc w:val="center"/>
        <w:rPr>
          <w:rFonts w:ascii="Times New Roman" w:hAnsi="Times New Roman" w:cs="Times New Roman"/>
          <w:sz w:val="28"/>
          <w:szCs w:val="28"/>
        </w:rPr>
      </w:pPr>
      <w:r w:rsidRPr="00A96243">
        <w:rPr>
          <w:rFonts w:ascii="Times New Roman" w:hAnsi="Times New Roman" w:cs="Times New Roman"/>
          <w:sz w:val="28"/>
          <w:szCs w:val="28"/>
        </w:rPr>
        <w:t>ИНТЕРНЕТ-РЕСУРСЫ О</w:t>
      </w:r>
      <w:r>
        <w:rPr>
          <w:rFonts w:ascii="Times New Roman" w:hAnsi="Times New Roman" w:cs="Times New Roman"/>
          <w:sz w:val="28"/>
          <w:szCs w:val="28"/>
        </w:rPr>
        <w:t xml:space="preserve"> </w:t>
      </w:r>
      <w:r w:rsidRPr="00A96243">
        <w:rPr>
          <w:rFonts w:ascii="Times New Roman" w:hAnsi="Times New Roman" w:cs="Times New Roman"/>
          <w:sz w:val="28"/>
          <w:szCs w:val="28"/>
        </w:rPr>
        <w:t>ВЕЛИКОЙ ОТЕЧЕСТВЕННОЙ ВОЙНЕ</w:t>
      </w:r>
    </w:p>
    <w:p w:rsidR="00A96243" w:rsidRPr="00BC6434" w:rsidRDefault="00A96243" w:rsidP="00BC6434">
      <w:pPr>
        <w:pStyle w:val="aa"/>
        <w:numPr>
          <w:ilvl w:val="0"/>
          <w:numId w:val="9"/>
        </w:numPr>
        <w:jc w:val="both"/>
        <w:rPr>
          <w:rFonts w:ascii="Times New Roman" w:hAnsi="Times New Roman" w:cs="Times New Roman"/>
          <w:sz w:val="28"/>
          <w:szCs w:val="28"/>
        </w:rPr>
      </w:pPr>
      <w:r w:rsidRPr="00BC6434">
        <w:rPr>
          <w:rFonts w:ascii="Times New Roman" w:hAnsi="Times New Roman" w:cs="Times New Roman"/>
          <w:sz w:val="28"/>
          <w:szCs w:val="28"/>
        </w:rPr>
        <w:t>1941 – 1945</w:t>
      </w:r>
    </w:p>
    <w:p w:rsidR="00A96243" w:rsidRPr="00A96243" w:rsidRDefault="00A96243" w:rsidP="00BC6434">
      <w:pPr>
        <w:ind w:firstLine="709"/>
        <w:jc w:val="both"/>
        <w:rPr>
          <w:rFonts w:ascii="Times New Roman" w:hAnsi="Times New Roman" w:cs="Times New Roman"/>
          <w:sz w:val="28"/>
          <w:szCs w:val="28"/>
        </w:rPr>
      </w:pPr>
      <w:r w:rsidRPr="00A96243">
        <w:rPr>
          <w:rFonts w:ascii="Times New Roman" w:hAnsi="Times New Roman" w:cs="Times New Roman"/>
          <w:sz w:val="28"/>
          <w:szCs w:val="28"/>
        </w:rPr>
        <w:t>http://1941-1945.ru/</w:t>
      </w:r>
    </w:p>
    <w:p w:rsidR="00BC6434" w:rsidRDefault="00A96243" w:rsidP="00BC6434">
      <w:pPr>
        <w:jc w:val="both"/>
        <w:rPr>
          <w:rFonts w:ascii="Times New Roman" w:hAnsi="Times New Roman" w:cs="Times New Roman"/>
          <w:sz w:val="28"/>
          <w:szCs w:val="28"/>
        </w:rPr>
      </w:pPr>
      <w:r w:rsidRPr="00A96243">
        <w:rPr>
          <w:rFonts w:ascii="Times New Roman" w:hAnsi="Times New Roman" w:cs="Times New Roman"/>
          <w:sz w:val="28"/>
          <w:szCs w:val="28"/>
        </w:rPr>
        <w:t>На сайте представлены разделы – энциклопедия войны (хронология),</w:t>
      </w:r>
      <w:r w:rsidR="00BC6434">
        <w:rPr>
          <w:rFonts w:ascii="Times New Roman" w:hAnsi="Times New Roman" w:cs="Times New Roman"/>
          <w:sz w:val="28"/>
          <w:szCs w:val="28"/>
        </w:rPr>
        <w:t xml:space="preserve"> </w:t>
      </w:r>
      <w:r w:rsidRPr="00A96243">
        <w:rPr>
          <w:rFonts w:ascii="Times New Roman" w:hAnsi="Times New Roman" w:cs="Times New Roman"/>
          <w:sz w:val="28"/>
          <w:szCs w:val="28"/>
        </w:rPr>
        <w:t>Герои Советского Союза, военные операции, биографии полководцев, песни</w:t>
      </w:r>
      <w:r w:rsidR="00BC6434">
        <w:rPr>
          <w:rFonts w:ascii="Times New Roman" w:hAnsi="Times New Roman" w:cs="Times New Roman"/>
          <w:sz w:val="28"/>
          <w:szCs w:val="28"/>
        </w:rPr>
        <w:t xml:space="preserve"> </w:t>
      </w:r>
      <w:r w:rsidRPr="00A96243">
        <w:rPr>
          <w:rFonts w:ascii="Times New Roman" w:hAnsi="Times New Roman" w:cs="Times New Roman"/>
          <w:sz w:val="28"/>
          <w:szCs w:val="28"/>
        </w:rPr>
        <w:t>военных лет, обзор оружия.</w:t>
      </w:r>
      <w:r w:rsidR="00BC6434">
        <w:rPr>
          <w:rFonts w:ascii="Times New Roman" w:hAnsi="Times New Roman" w:cs="Times New Roman"/>
          <w:sz w:val="28"/>
          <w:szCs w:val="28"/>
        </w:rPr>
        <w:t xml:space="preserve"> </w:t>
      </w:r>
    </w:p>
    <w:p w:rsidR="00A96243" w:rsidRPr="00BC6434" w:rsidRDefault="00A96243" w:rsidP="00BC6434">
      <w:pPr>
        <w:pStyle w:val="aa"/>
        <w:numPr>
          <w:ilvl w:val="0"/>
          <w:numId w:val="9"/>
        </w:numPr>
        <w:rPr>
          <w:rFonts w:ascii="Times New Roman" w:hAnsi="Times New Roman" w:cs="Times New Roman"/>
          <w:sz w:val="28"/>
          <w:szCs w:val="28"/>
        </w:rPr>
      </w:pPr>
      <w:r w:rsidRPr="00BC6434">
        <w:rPr>
          <w:rFonts w:ascii="Times New Roman" w:hAnsi="Times New Roman" w:cs="Times New Roman"/>
          <w:sz w:val="28"/>
          <w:szCs w:val="28"/>
        </w:rPr>
        <w:t>Победа. 1941 – 1945</w:t>
      </w:r>
    </w:p>
    <w:p w:rsidR="00A96243" w:rsidRPr="00A96243" w:rsidRDefault="00A96243" w:rsidP="00BC6434">
      <w:pPr>
        <w:ind w:firstLine="709"/>
        <w:jc w:val="both"/>
        <w:rPr>
          <w:rFonts w:ascii="Times New Roman" w:hAnsi="Times New Roman" w:cs="Times New Roman"/>
          <w:sz w:val="28"/>
          <w:szCs w:val="28"/>
        </w:rPr>
      </w:pPr>
      <w:r w:rsidRPr="00A96243">
        <w:rPr>
          <w:rFonts w:ascii="Times New Roman" w:hAnsi="Times New Roman" w:cs="Times New Roman"/>
          <w:sz w:val="28"/>
          <w:szCs w:val="28"/>
        </w:rPr>
        <w:t>http://victory.rusarchives.ru/index.php?p=7-</w:t>
      </w:r>
    </w:p>
    <w:p w:rsidR="00A96243" w:rsidRDefault="00A96243" w:rsidP="00A96243">
      <w:pPr>
        <w:jc w:val="both"/>
        <w:rPr>
          <w:rFonts w:ascii="Times New Roman" w:hAnsi="Times New Roman" w:cs="Times New Roman"/>
          <w:sz w:val="28"/>
          <w:szCs w:val="28"/>
        </w:rPr>
      </w:pPr>
      <w:r w:rsidRPr="00A96243">
        <w:rPr>
          <w:rFonts w:ascii="Times New Roman" w:hAnsi="Times New Roman" w:cs="Times New Roman"/>
          <w:sz w:val="28"/>
          <w:szCs w:val="28"/>
        </w:rPr>
        <w:t>Создание сайта является вкладом государственных архивов Российской</w:t>
      </w:r>
      <w:r w:rsidR="00BC6434">
        <w:rPr>
          <w:rFonts w:ascii="Times New Roman" w:hAnsi="Times New Roman" w:cs="Times New Roman"/>
          <w:sz w:val="28"/>
          <w:szCs w:val="28"/>
        </w:rPr>
        <w:t xml:space="preserve"> </w:t>
      </w:r>
      <w:r w:rsidRPr="00A96243">
        <w:rPr>
          <w:rFonts w:ascii="Times New Roman" w:hAnsi="Times New Roman" w:cs="Times New Roman"/>
          <w:sz w:val="28"/>
          <w:szCs w:val="28"/>
        </w:rPr>
        <w:t>Федерации в организацию и проведение военно-мемориальных мероприятий,</w:t>
      </w:r>
      <w:r w:rsidR="00BC6434">
        <w:rPr>
          <w:rFonts w:ascii="Times New Roman" w:hAnsi="Times New Roman" w:cs="Times New Roman"/>
          <w:sz w:val="28"/>
          <w:szCs w:val="28"/>
        </w:rPr>
        <w:t xml:space="preserve"> </w:t>
      </w:r>
      <w:r w:rsidRPr="00A96243">
        <w:rPr>
          <w:rFonts w:ascii="Times New Roman" w:hAnsi="Times New Roman" w:cs="Times New Roman"/>
          <w:sz w:val="28"/>
          <w:szCs w:val="28"/>
        </w:rPr>
        <w:t>связанных с увековечением Победы советского народа в Великой</w:t>
      </w:r>
      <w:r w:rsidR="00BC6434">
        <w:rPr>
          <w:rFonts w:ascii="Times New Roman" w:hAnsi="Times New Roman" w:cs="Times New Roman"/>
          <w:sz w:val="28"/>
          <w:szCs w:val="28"/>
        </w:rPr>
        <w:t xml:space="preserve"> </w:t>
      </w:r>
      <w:r w:rsidRPr="00A96243">
        <w:rPr>
          <w:rFonts w:ascii="Times New Roman" w:hAnsi="Times New Roman" w:cs="Times New Roman"/>
          <w:sz w:val="28"/>
          <w:szCs w:val="28"/>
        </w:rPr>
        <w:t>Отечественной войне 1941 – 1945 годов и нацеленных на возрождение и</w:t>
      </w:r>
      <w:r w:rsidR="00BC6434">
        <w:rPr>
          <w:rFonts w:ascii="Times New Roman" w:hAnsi="Times New Roman" w:cs="Times New Roman"/>
          <w:sz w:val="28"/>
          <w:szCs w:val="28"/>
        </w:rPr>
        <w:t xml:space="preserve"> </w:t>
      </w:r>
      <w:r w:rsidRPr="00A96243">
        <w:rPr>
          <w:rFonts w:ascii="Times New Roman" w:hAnsi="Times New Roman" w:cs="Times New Roman"/>
          <w:sz w:val="28"/>
          <w:szCs w:val="28"/>
        </w:rPr>
        <w:t>укрепление патриотизма, усиление военно-патриотического воспитания</w:t>
      </w:r>
      <w:r w:rsidR="00BC6434">
        <w:rPr>
          <w:rFonts w:ascii="Times New Roman" w:hAnsi="Times New Roman" w:cs="Times New Roman"/>
          <w:sz w:val="28"/>
          <w:szCs w:val="28"/>
        </w:rPr>
        <w:t xml:space="preserve"> </w:t>
      </w:r>
      <w:r w:rsidRPr="00A96243">
        <w:rPr>
          <w:rFonts w:ascii="Times New Roman" w:hAnsi="Times New Roman" w:cs="Times New Roman"/>
          <w:sz w:val="28"/>
          <w:szCs w:val="28"/>
        </w:rPr>
        <w:t>молодежи.</w:t>
      </w:r>
      <w:r w:rsidR="00BC6434">
        <w:rPr>
          <w:rFonts w:ascii="Times New Roman" w:hAnsi="Times New Roman" w:cs="Times New Roman"/>
          <w:sz w:val="28"/>
          <w:szCs w:val="28"/>
        </w:rPr>
        <w:t xml:space="preserve"> </w:t>
      </w:r>
      <w:r w:rsidRPr="00A96243">
        <w:rPr>
          <w:rFonts w:ascii="Times New Roman" w:hAnsi="Times New Roman" w:cs="Times New Roman"/>
          <w:sz w:val="28"/>
          <w:szCs w:val="28"/>
        </w:rPr>
        <w:t>Сайт «Победа. 1941 – 1945» включает экспозицию наиболее ярких</w:t>
      </w:r>
      <w:r w:rsidR="00BC6434">
        <w:rPr>
          <w:rFonts w:ascii="Times New Roman" w:hAnsi="Times New Roman" w:cs="Times New Roman"/>
          <w:sz w:val="28"/>
          <w:szCs w:val="28"/>
        </w:rPr>
        <w:t xml:space="preserve"> </w:t>
      </w:r>
      <w:r w:rsidRPr="00A96243">
        <w:rPr>
          <w:rFonts w:ascii="Times New Roman" w:hAnsi="Times New Roman" w:cs="Times New Roman"/>
          <w:sz w:val="28"/>
          <w:szCs w:val="28"/>
        </w:rPr>
        <w:t>архивных фотодокументов, раскрывающих величие и историческую</w:t>
      </w:r>
      <w:r w:rsidR="00BC6434">
        <w:rPr>
          <w:rFonts w:ascii="Times New Roman" w:hAnsi="Times New Roman" w:cs="Times New Roman"/>
          <w:sz w:val="28"/>
          <w:szCs w:val="28"/>
        </w:rPr>
        <w:t xml:space="preserve"> </w:t>
      </w:r>
      <w:r w:rsidRPr="00A96243">
        <w:rPr>
          <w:rFonts w:ascii="Times New Roman" w:hAnsi="Times New Roman" w:cs="Times New Roman"/>
          <w:sz w:val="28"/>
          <w:szCs w:val="28"/>
        </w:rPr>
        <w:t>значимость подвига советского народа в Великой Отечественной войне,</w:t>
      </w:r>
      <w:r w:rsidR="00BC6434">
        <w:rPr>
          <w:rFonts w:ascii="Times New Roman" w:hAnsi="Times New Roman" w:cs="Times New Roman"/>
          <w:sz w:val="28"/>
          <w:szCs w:val="28"/>
        </w:rPr>
        <w:t xml:space="preserve"> </w:t>
      </w:r>
      <w:r w:rsidRPr="00A96243">
        <w:rPr>
          <w:rFonts w:ascii="Times New Roman" w:hAnsi="Times New Roman" w:cs="Times New Roman"/>
          <w:sz w:val="28"/>
          <w:szCs w:val="28"/>
        </w:rPr>
        <w:t>информацию о составе и объемах фотодокументов военного периода,</w:t>
      </w:r>
      <w:r w:rsidR="00BC6434">
        <w:rPr>
          <w:rFonts w:ascii="Times New Roman" w:hAnsi="Times New Roman" w:cs="Times New Roman"/>
          <w:sz w:val="28"/>
          <w:szCs w:val="28"/>
        </w:rPr>
        <w:t xml:space="preserve"> </w:t>
      </w:r>
      <w:r w:rsidRPr="00A96243">
        <w:rPr>
          <w:rFonts w:ascii="Times New Roman" w:hAnsi="Times New Roman" w:cs="Times New Roman"/>
          <w:sz w:val="28"/>
          <w:szCs w:val="28"/>
        </w:rPr>
        <w:t>хранящихся в государственн</w:t>
      </w:r>
      <w:r w:rsidR="00BC6434">
        <w:rPr>
          <w:rFonts w:ascii="Times New Roman" w:hAnsi="Times New Roman" w:cs="Times New Roman"/>
          <w:sz w:val="28"/>
          <w:szCs w:val="28"/>
        </w:rPr>
        <w:t xml:space="preserve">ых архивах Российской Федерации </w:t>
      </w:r>
      <w:r w:rsidRPr="00A96243">
        <w:rPr>
          <w:rFonts w:ascii="Times New Roman" w:hAnsi="Times New Roman" w:cs="Times New Roman"/>
          <w:sz w:val="28"/>
          <w:szCs w:val="28"/>
        </w:rPr>
        <w:t>В экспозиции сайта представлены 475 фотодокументов по следующим</w:t>
      </w:r>
      <w:r w:rsidR="00BC6434">
        <w:rPr>
          <w:rFonts w:ascii="Times New Roman" w:hAnsi="Times New Roman" w:cs="Times New Roman"/>
          <w:sz w:val="28"/>
          <w:szCs w:val="28"/>
        </w:rPr>
        <w:t xml:space="preserve"> </w:t>
      </w:r>
      <w:r w:rsidRPr="00A96243">
        <w:rPr>
          <w:rFonts w:ascii="Times New Roman" w:hAnsi="Times New Roman" w:cs="Times New Roman"/>
          <w:sz w:val="28"/>
          <w:szCs w:val="28"/>
        </w:rPr>
        <w:t>основным темам: «Вставай, страна огромная!», «Суровые испытания лета –</w:t>
      </w:r>
      <w:r w:rsidR="00BC6434">
        <w:rPr>
          <w:rFonts w:ascii="Times New Roman" w:hAnsi="Times New Roman" w:cs="Times New Roman"/>
          <w:sz w:val="28"/>
          <w:szCs w:val="28"/>
        </w:rPr>
        <w:t xml:space="preserve"> </w:t>
      </w:r>
      <w:r w:rsidRPr="00A96243">
        <w:rPr>
          <w:rFonts w:ascii="Times New Roman" w:hAnsi="Times New Roman" w:cs="Times New Roman"/>
          <w:sz w:val="28"/>
          <w:szCs w:val="28"/>
        </w:rPr>
        <w:t>осени 1941 года», «Москва прифронтовая», «Оборона Тулы», «Разгром</w:t>
      </w:r>
      <w:r w:rsidR="00BC6434">
        <w:rPr>
          <w:rFonts w:ascii="Times New Roman" w:hAnsi="Times New Roman" w:cs="Times New Roman"/>
          <w:sz w:val="28"/>
          <w:szCs w:val="28"/>
        </w:rPr>
        <w:t xml:space="preserve"> </w:t>
      </w:r>
      <w:r w:rsidRPr="00A96243">
        <w:rPr>
          <w:rFonts w:ascii="Times New Roman" w:hAnsi="Times New Roman" w:cs="Times New Roman"/>
          <w:sz w:val="28"/>
          <w:szCs w:val="28"/>
        </w:rPr>
        <w:t>немецко-фашистских войск под Москвой», «На оккупированных</w:t>
      </w:r>
      <w:r w:rsidR="00BC6434">
        <w:rPr>
          <w:rFonts w:ascii="Times New Roman" w:hAnsi="Times New Roman" w:cs="Times New Roman"/>
          <w:sz w:val="28"/>
          <w:szCs w:val="28"/>
        </w:rPr>
        <w:t xml:space="preserve"> </w:t>
      </w:r>
      <w:r w:rsidRPr="00A96243">
        <w:rPr>
          <w:rFonts w:ascii="Times New Roman" w:hAnsi="Times New Roman" w:cs="Times New Roman"/>
          <w:sz w:val="28"/>
          <w:szCs w:val="28"/>
        </w:rPr>
        <w:t>территориях», «Сталинградская битва», «Ленинградская блокада», «Все для</w:t>
      </w:r>
      <w:r w:rsidR="00BC6434">
        <w:rPr>
          <w:rFonts w:ascii="Times New Roman" w:hAnsi="Times New Roman" w:cs="Times New Roman"/>
          <w:sz w:val="28"/>
          <w:szCs w:val="28"/>
        </w:rPr>
        <w:t xml:space="preserve"> </w:t>
      </w:r>
      <w:r w:rsidRPr="00A96243">
        <w:rPr>
          <w:rFonts w:ascii="Times New Roman" w:hAnsi="Times New Roman" w:cs="Times New Roman"/>
          <w:sz w:val="28"/>
          <w:szCs w:val="28"/>
        </w:rPr>
        <w:t>фронта! Все для Победы!», «Партизанское движение», «Битва на Курской</w:t>
      </w:r>
      <w:r w:rsidR="00BC6434">
        <w:rPr>
          <w:rFonts w:ascii="Times New Roman" w:hAnsi="Times New Roman" w:cs="Times New Roman"/>
          <w:sz w:val="28"/>
          <w:szCs w:val="28"/>
        </w:rPr>
        <w:t xml:space="preserve"> </w:t>
      </w:r>
      <w:r w:rsidRPr="00A96243">
        <w:rPr>
          <w:rFonts w:ascii="Times New Roman" w:hAnsi="Times New Roman" w:cs="Times New Roman"/>
          <w:sz w:val="28"/>
          <w:szCs w:val="28"/>
        </w:rPr>
        <w:t>дуге», «Изгнание немецко-фашистских войск с территории СССР»,</w:t>
      </w:r>
      <w:r w:rsidR="00BC6434">
        <w:rPr>
          <w:rFonts w:ascii="Times New Roman" w:hAnsi="Times New Roman" w:cs="Times New Roman"/>
          <w:sz w:val="28"/>
          <w:szCs w:val="28"/>
        </w:rPr>
        <w:t xml:space="preserve"> </w:t>
      </w:r>
      <w:r w:rsidRPr="00A96243">
        <w:rPr>
          <w:rFonts w:ascii="Times New Roman" w:hAnsi="Times New Roman" w:cs="Times New Roman"/>
          <w:sz w:val="28"/>
          <w:szCs w:val="28"/>
        </w:rPr>
        <w:t>«Освобождение Европы», «Восточно-Прусская операция», «На Берлин!»,</w:t>
      </w:r>
      <w:r w:rsidR="00BC6434">
        <w:rPr>
          <w:rFonts w:ascii="Times New Roman" w:hAnsi="Times New Roman" w:cs="Times New Roman"/>
          <w:sz w:val="28"/>
          <w:szCs w:val="28"/>
        </w:rPr>
        <w:t xml:space="preserve"> </w:t>
      </w:r>
      <w:r w:rsidRPr="00A96243">
        <w:rPr>
          <w:rFonts w:ascii="Times New Roman" w:hAnsi="Times New Roman" w:cs="Times New Roman"/>
          <w:sz w:val="28"/>
          <w:szCs w:val="28"/>
        </w:rPr>
        <w:t>«Капитуляция Германии», «День Победы», «Союзники», «Берлин: от войны</w:t>
      </w:r>
      <w:r w:rsidR="00BC6434">
        <w:rPr>
          <w:rFonts w:ascii="Times New Roman" w:hAnsi="Times New Roman" w:cs="Times New Roman"/>
          <w:sz w:val="28"/>
          <w:szCs w:val="28"/>
        </w:rPr>
        <w:t xml:space="preserve"> </w:t>
      </w:r>
      <w:r w:rsidRPr="00A96243">
        <w:rPr>
          <w:rFonts w:ascii="Times New Roman" w:hAnsi="Times New Roman" w:cs="Times New Roman"/>
          <w:sz w:val="28"/>
          <w:szCs w:val="28"/>
        </w:rPr>
        <w:t>к миру», «Парад Победы», «Пришел солдат с фронта», «Суд народов», «Не</w:t>
      </w:r>
      <w:r w:rsidR="00BC6434">
        <w:rPr>
          <w:rFonts w:ascii="Times New Roman" w:hAnsi="Times New Roman" w:cs="Times New Roman"/>
          <w:sz w:val="28"/>
          <w:szCs w:val="28"/>
        </w:rPr>
        <w:t xml:space="preserve"> </w:t>
      </w:r>
      <w:r w:rsidRPr="00A96243">
        <w:rPr>
          <w:rFonts w:ascii="Times New Roman" w:hAnsi="Times New Roman" w:cs="Times New Roman"/>
          <w:sz w:val="28"/>
          <w:szCs w:val="28"/>
        </w:rPr>
        <w:t>стареют душой ветераны».</w:t>
      </w:r>
    </w:p>
    <w:p w:rsidR="00A96243" w:rsidRPr="00A96243" w:rsidRDefault="00A96243" w:rsidP="00BC6434">
      <w:pPr>
        <w:pStyle w:val="aa"/>
        <w:numPr>
          <w:ilvl w:val="0"/>
          <w:numId w:val="9"/>
        </w:numPr>
        <w:rPr>
          <w:rFonts w:ascii="Times New Roman" w:hAnsi="Times New Roman" w:cs="Times New Roman"/>
          <w:sz w:val="28"/>
          <w:szCs w:val="28"/>
        </w:rPr>
      </w:pPr>
      <w:r w:rsidRPr="00A96243">
        <w:rPr>
          <w:rFonts w:ascii="Times New Roman" w:hAnsi="Times New Roman" w:cs="Times New Roman"/>
          <w:sz w:val="28"/>
          <w:szCs w:val="28"/>
        </w:rPr>
        <w:t>Бессмертный полк</w:t>
      </w:r>
    </w:p>
    <w:p w:rsidR="00A96243" w:rsidRPr="00A96243" w:rsidRDefault="00A96243" w:rsidP="00BC6434">
      <w:pPr>
        <w:pStyle w:val="aa"/>
        <w:rPr>
          <w:rFonts w:ascii="Times New Roman" w:hAnsi="Times New Roman" w:cs="Times New Roman"/>
          <w:sz w:val="28"/>
          <w:szCs w:val="28"/>
        </w:rPr>
      </w:pPr>
      <w:r w:rsidRPr="00A96243">
        <w:rPr>
          <w:rFonts w:ascii="Times New Roman" w:hAnsi="Times New Roman" w:cs="Times New Roman"/>
          <w:sz w:val="28"/>
          <w:szCs w:val="28"/>
        </w:rPr>
        <w:t>https://www.moypolk.ru/</w:t>
      </w:r>
    </w:p>
    <w:p w:rsidR="00A96243" w:rsidRPr="00A96243" w:rsidRDefault="00A96243" w:rsidP="00A96243">
      <w:pPr>
        <w:jc w:val="both"/>
        <w:rPr>
          <w:rFonts w:ascii="Times New Roman" w:hAnsi="Times New Roman" w:cs="Times New Roman"/>
          <w:sz w:val="28"/>
          <w:szCs w:val="28"/>
        </w:rPr>
      </w:pPr>
      <w:r w:rsidRPr="00A96243">
        <w:rPr>
          <w:rFonts w:ascii="Times New Roman" w:hAnsi="Times New Roman" w:cs="Times New Roman"/>
          <w:sz w:val="28"/>
          <w:szCs w:val="28"/>
        </w:rPr>
        <w:t>Официальный сайт движения Бессмертный полк. Впервые Бессмертный</w:t>
      </w:r>
      <w:r w:rsidR="00BC6434">
        <w:rPr>
          <w:rFonts w:ascii="Times New Roman" w:hAnsi="Times New Roman" w:cs="Times New Roman"/>
          <w:sz w:val="28"/>
          <w:szCs w:val="28"/>
        </w:rPr>
        <w:t xml:space="preserve"> </w:t>
      </w:r>
      <w:r w:rsidRPr="00A96243">
        <w:rPr>
          <w:rFonts w:ascii="Times New Roman" w:hAnsi="Times New Roman" w:cs="Times New Roman"/>
          <w:sz w:val="28"/>
          <w:szCs w:val="28"/>
        </w:rPr>
        <w:t>полк прошел 9 мая 2012 года в Томске. Главная задача – сохранение в каждой</w:t>
      </w:r>
      <w:r w:rsidR="00BC6434">
        <w:rPr>
          <w:rFonts w:ascii="Times New Roman" w:hAnsi="Times New Roman" w:cs="Times New Roman"/>
          <w:sz w:val="28"/>
          <w:szCs w:val="28"/>
        </w:rPr>
        <w:t xml:space="preserve"> </w:t>
      </w:r>
      <w:r w:rsidRPr="00A96243">
        <w:rPr>
          <w:rFonts w:ascii="Times New Roman" w:hAnsi="Times New Roman" w:cs="Times New Roman"/>
          <w:sz w:val="28"/>
          <w:szCs w:val="28"/>
        </w:rPr>
        <w:t>семье памяти о поколении, прошедшем через войну, организация Маршей и</w:t>
      </w:r>
      <w:r w:rsidR="00BC6434">
        <w:rPr>
          <w:rFonts w:ascii="Times New Roman" w:hAnsi="Times New Roman" w:cs="Times New Roman"/>
          <w:sz w:val="28"/>
          <w:szCs w:val="28"/>
        </w:rPr>
        <w:t xml:space="preserve"> </w:t>
      </w:r>
      <w:r w:rsidRPr="00A96243">
        <w:rPr>
          <w:rFonts w:ascii="Times New Roman" w:hAnsi="Times New Roman" w:cs="Times New Roman"/>
          <w:sz w:val="28"/>
          <w:szCs w:val="28"/>
        </w:rPr>
        <w:t>собрания потомков 9 Мая.</w:t>
      </w:r>
    </w:p>
    <w:p w:rsidR="00A96243" w:rsidRPr="00A96243" w:rsidRDefault="00A96243" w:rsidP="00BC6434">
      <w:pPr>
        <w:pStyle w:val="aa"/>
        <w:numPr>
          <w:ilvl w:val="0"/>
          <w:numId w:val="9"/>
        </w:numPr>
        <w:rPr>
          <w:rFonts w:ascii="Times New Roman" w:hAnsi="Times New Roman" w:cs="Times New Roman"/>
          <w:sz w:val="28"/>
          <w:szCs w:val="28"/>
        </w:rPr>
      </w:pPr>
      <w:r w:rsidRPr="00A96243">
        <w:rPr>
          <w:rFonts w:ascii="Times New Roman" w:hAnsi="Times New Roman" w:cs="Times New Roman"/>
          <w:sz w:val="28"/>
          <w:szCs w:val="28"/>
        </w:rPr>
        <w:t>Музей Победы</w:t>
      </w:r>
    </w:p>
    <w:p w:rsidR="00A96243" w:rsidRPr="00A96243" w:rsidRDefault="00A96243" w:rsidP="00BC6434">
      <w:pPr>
        <w:pStyle w:val="aa"/>
        <w:rPr>
          <w:rFonts w:ascii="Times New Roman" w:hAnsi="Times New Roman" w:cs="Times New Roman"/>
          <w:sz w:val="28"/>
          <w:szCs w:val="28"/>
        </w:rPr>
      </w:pPr>
      <w:r w:rsidRPr="00A96243">
        <w:rPr>
          <w:rFonts w:ascii="Times New Roman" w:hAnsi="Times New Roman" w:cs="Times New Roman"/>
          <w:sz w:val="28"/>
          <w:szCs w:val="28"/>
        </w:rPr>
        <w:t>Сайт Центрального музея Великой Отечественной войны</w:t>
      </w:r>
    </w:p>
    <w:p w:rsidR="00A96243" w:rsidRPr="00A96243" w:rsidRDefault="00A96243" w:rsidP="00BC6434">
      <w:pPr>
        <w:pStyle w:val="aa"/>
        <w:rPr>
          <w:rFonts w:ascii="Times New Roman" w:hAnsi="Times New Roman" w:cs="Times New Roman"/>
          <w:sz w:val="28"/>
          <w:szCs w:val="28"/>
        </w:rPr>
      </w:pPr>
      <w:r w:rsidRPr="00A96243">
        <w:rPr>
          <w:rFonts w:ascii="Times New Roman" w:hAnsi="Times New Roman" w:cs="Times New Roman"/>
          <w:sz w:val="28"/>
          <w:szCs w:val="28"/>
        </w:rPr>
        <w:t>http://www.poklonnayagora.ru/expo.html</w:t>
      </w:r>
    </w:p>
    <w:p w:rsidR="00A96243" w:rsidRPr="00A96243" w:rsidRDefault="00A96243" w:rsidP="00A96243">
      <w:pPr>
        <w:jc w:val="both"/>
        <w:rPr>
          <w:rFonts w:ascii="Times New Roman" w:hAnsi="Times New Roman" w:cs="Times New Roman"/>
          <w:sz w:val="28"/>
          <w:szCs w:val="28"/>
        </w:rPr>
      </w:pPr>
      <w:r w:rsidRPr="00A96243">
        <w:rPr>
          <w:rFonts w:ascii="Times New Roman" w:hAnsi="Times New Roman" w:cs="Times New Roman"/>
          <w:sz w:val="28"/>
          <w:szCs w:val="28"/>
        </w:rPr>
        <w:lastRenderedPageBreak/>
        <w:t>Музей находится на Поклонной горе в г. Москва. Сайт полностью</w:t>
      </w:r>
      <w:r w:rsidR="00BC6434">
        <w:rPr>
          <w:rFonts w:ascii="Times New Roman" w:hAnsi="Times New Roman" w:cs="Times New Roman"/>
          <w:sz w:val="28"/>
          <w:szCs w:val="28"/>
        </w:rPr>
        <w:t xml:space="preserve"> </w:t>
      </w:r>
      <w:r w:rsidRPr="00A96243">
        <w:rPr>
          <w:rFonts w:ascii="Times New Roman" w:hAnsi="Times New Roman" w:cs="Times New Roman"/>
          <w:sz w:val="28"/>
          <w:szCs w:val="28"/>
        </w:rPr>
        <w:t>посвящён Великой Отечественной войне.</w:t>
      </w:r>
    </w:p>
    <w:p w:rsidR="00A96243" w:rsidRPr="00A96243" w:rsidRDefault="00A96243" w:rsidP="00C62BB9">
      <w:pPr>
        <w:pStyle w:val="aa"/>
        <w:numPr>
          <w:ilvl w:val="0"/>
          <w:numId w:val="9"/>
        </w:numPr>
        <w:rPr>
          <w:rFonts w:ascii="Times New Roman" w:hAnsi="Times New Roman" w:cs="Times New Roman"/>
          <w:sz w:val="28"/>
          <w:szCs w:val="28"/>
        </w:rPr>
      </w:pPr>
      <w:r w:rsidRPr="00A96243">
        <w:rPr>
          <w:rFonts w:ascii="Times New Roman" w:hAnsi="Times New Roman" w:cs="Times New Roman"/>
          <w:sz w:val="28"/>
          <w:szCs w:val="28"/>
        </w:rPr>
        <w:t>Герои страны</w:t>
      </w:r>
    </w:p>
    <w:p w:rsidR="00A96243" w:rsidRPr="00A96243" w:rsidRDefault="00A96243" w:rsidP="00C62BB9">
      <w:pPr>
        <w:pStyle w:val="aa"/>
        <w:rPr>
          <w:rFonts w:ascii="Times New Roman" w:hAnsi="Times New Roman" w:cs="Times New Roman"/>
          <w:sz w:val="28"/>
          <w:szCs w:val="28"/>
        </w:rPr>
      </w:pPr>
      <w:r w:rsidRPr="00A96243">
        <w:rPr>
          <w:rFonts w:ascii="Times New Roman" w:hAnsi="Times New Roman" w:cs="Times New Roman"/>
          <w:sz w:val="28"/>
          <w:szCs w:val="28"/>
        </w:rPr>
        <w:t>http://www.warheroes.ru</w:t>
      </w:r>
    </w:p>
    <w:p w:rsidR="00A96243" w:rsidRPr="00A96243" w:rsidRDefault="00A96243" w:rsidP="00A96243">
      <w:pPr>
        <w:jc w:val="both"/>
        <w:rPr>
          <w:rFonts w:ascii="Times New Roman" w:hAnsi="Times New Roman" w:cs="Times New Roman"/>
          <w:sz w:val="28"/>
          <w:szCs w:val="28"/>
        </w:rPr>
      </w:pPr>
      <w:r w:rsidRPr="00A96243">
        <w:rPr>
          <w:rFonts w:ascii="Times New Roman" w:hAnsi="Times New Roman" w:cs="Times New Roman"/>
          <w:sz w:val="28"/>
          <w:szCs w:val="28"/>
        </w:rPr>
        <w:t>Некоммерческий сайт, созданный группой активистов и энтузиастов в</w:t>
      </w:r>
      <w:r w:rsidR="00C62BB9">
        <w:rPr>
          <w:rFonts w:ascii="Times New Roman" w:hAnsi="Times New Roman" w:cs="Times New Roman"/>
          <w:sz w:val="28"/>
          <w:szCs w:val="28"/>
        </w:rPr>
        <w:t xml:space="preserve"> </w:t>
      </w:r>
      <w:r w:rsidRPr="00A96243">
        <w:rPr>
          <w:rFonts w:ascii="Times New Roman" w:hAnsi="Times New Roman" w:cs="Times New Roman"/>
          <w:sz w:val="28"/>
          <w:szCs w:val="28"/>
        </w:rPr>
        <w:t>марте 2000 года. На сайте публикуются биографии Героев Советского</w:t>
      </w:r>
      <w:r w:rsidR="00C62BB9">
        <w:rPr>
          <w:rFonts w:ascii="Times New Roman" w:hAnsi="Times New Roman" w:cs="Times New Roman"/>
          <w:sz w:val="28"/>
          <w:szCs w:val="28"/>
        </w:rPr>
        <w:t xml:space="preserve"> </w:t>
      </w:r>
      <w:r w:rsidRPr="00A96243">
        <w:rPr>
          <w:rFonts w:ascii="Times New Roman" w:hAnsi="Times New Roman" w:cs="Times New Roman"/>
          <w:sz w:val="28"/>
          <w:szCs w:val="28"/>
        </w:rPr>
        <w:t>Союза и Героев Российской Федерации, Героев Социалистического</w:t>
      </w:r>
      <w:r w:rsidR="00C62BB9">
        <w:rPr>
          <w:rFonts w:ascii="Times New Roman" w:hAnsi="Times New Roman" w:cs="Times New Roman"/>
          <w:sz w:val="28"/>
          <w:szCs w:val="28"/>
        </w:rPr>
        <w:t xml:space="preserve"> </w:t>
      </w:r>
      <w:r w:rsidRPr="00A96243">
        <w:rPr>
          <w:rFonts w:ascii="Times New Roman" w:hAnsi="Times New Roman" w:cs="Times New Roman"/>
          <w:sz w:val="28"/>
          <w:szCs w:val="28"/>
        </w:rPr>
        <w:t>Труда и Героев Труда Российской Федерации, полных кавалеров ордена</w:t>
      </w:r>
      <w:r w:rsidR="00C62BB9">
        <w:rPr>
          <w:rFonts w:ascii="Times New Roman" w:hAnsi="Times New Roman" w:cs="Times New Roman"/>
          <w:sz w:val="28"/>
          <w:szCs w:val="28"/>
        </w:rPr>
        <w:t xml:space="preserve"> </w:t>
      </w:r>
      <w:r w:rsidRPr="00A96243">
        <w:rPr>
          <w:rFonts w:ascii="Times New Roman" w:hAnsi="Times New Roman" w:cs="Times New Roman"/>
          <w:sz w:val="28"/>
          <w:szCs w:val="28"/>
        </w:rPr>
        <w:t>Славы и ордена Трудовой Славы.</w:t>
      </w:r>
    </w:p>
    <w:p w:rsidR="00A96243" w:rsidRPr="00A96243" w:rsidRDefault="00A96243" w:rsidP="00C62BB9">
      <w:pPr>
        <w:pStyle w:val="aa"/>
        <w:numPr>
          <w:ilvl w:val="0"/>
          <w:numId w:val="9"/>
        </w:numPr>
        <w:rPr>
          <w:rFonts w:ascii="Times New Roman" w:hAnsi="Times New Roman" w:cs="Times New Roman"/>
          <w:sz w:val="28"/>
          <w:szCs w:val="28"/>
        </w:rPr>
      </w:pPr>
      <w:r w:rsidRPr="00A96243">
        <w:rPr>
          <w:rFonts w:ascii="Times New Roman" w:hAnsi="Times New Roman" w:cs="Times New Roman"/>
          <w:sz w:val="28"/>
          <w:szCs w:val="28"/>
        </w:rPr>
        <w:t>Я помню!</w:t>
      </w:r>
    </w:p>
    <w:p w:rsidR="00A96243" w:rsidRPr="00A96243" w:rsidRDefault="00A96243" w:rsidP="00EC6EB4">
      <w:pPr>
        <w:pStyle w:val="aa"/>
        <w:rPr>
          <w:rFonts w:ascii="Times New Roman" w:hAnsi="Times New Roman" w:cs="Times New Roman"/>
          <w:sz w:val="28"/>
          <w:szCs w:val="28"/>
        </w:rPr>
      </w:pPr>
      <w:r w:rsidRPr="00A96243">
        <w:rPr>
          <w:rFonts w:ascii="Times New Roman" w:hAnsi="Times New Roman" w:cs="Times New Roman"/>
          <w:sz w:val="28"/>
          <w:szCs w:val="28"/>
        </w:rPr>
        <w:t>http://www.iremember.ru</w:t>
      </w:r>
    </w:p>
    <w:p w:rsidR="00A96243" w:rsidRPr="00A96243" w:rsidRDefault="00A96243" w:rsidP="00A96243">
      <w:pPr>
        <w:jc w:val="both"/>
        <w:rPr>
          <w:rFonts w:ascii="Times New Roman" w:hAnsi="Times New Roman" w:cs="Times New Roman"/>
          <w:sz w:val="28"/>
          <w:szCs w:val="28"/>
        </w:rPr>
      </w:pPr>
      <w:r w:rsidRPr="00A96243">
        <w:rPr>
          <w:rFonts w:ascii="Times New Roman" w:hAnsi="Times New Roman" w:cs="Times New Roman"/>
          <w:sz w:val="28"/>
          <w:szCs w:val="28"/>
        </w:rPr>
        <w:t>На сайте собраны воспоминания ветеранов Великой Отечественной</w:t>
      </w:r>
      <w:r w:rsidR="00EC6EB4">
        <w:rPr>
          <w:rFonts w:ascii="Times New Roman" w:hAnsi="Times New Roman" w:cs="Times New Roman"/>
          <w:sz w:val="28"/>
          <w:szCs w:val="28"/>
        </w:rPr>
        <w:t xml:space="preserve"> </w:t>
      </w:r>
      <w:r w:rsidRPr="00A96243">
        <w:rPr>
          <w:rFonts w:ascii="Times New Roman" w:hAnsi="Times New Roman" w:cs="Times New Roman"/>
          <w:sz w:val="28"/>
          <w:szCs w:val="28"/>
        </w:rPr>
        <w:t>войны. Воспоминания разбиты на разделы по родам войск, в которых</w:t>
      </w:r>
      <w:r w:rsidR="00EC6EB4">
        <w:rPr>
          <w:rFonts w:ascii="Times New Roman" w:hAnsi="Times New Roman" w:cs="Times New Roman"/>
          <w:sz w:val="28"/>
          <w:szCs w:val="28"/>
        </w:rPr>
        <w:t xml:space="preserve"> </w:t>
      </w:r>
      <w:r w:rsidRPr="00A96243">
        <w:rPr>
          <w:rFonts w:ascii="Times New Roman" w:hAnsi="Times New Roman" w:cs="Times New Roman"/>
          <w:sz w:val="28"/>
          <w:szCs w:val="28"/>
        </w:rPr>
        <w:t>служили авторы воспоминаний. Вы можете познакомиться с воспоминаниями</w:t>
      </w:r>
      <w:r w:rsidR="00EC6EB4">
        <w:rPr>
          <w:rFonts w:ascii="Times New Roman" w:hAnsi="Times New Roman" w:cs="Times New Roman"/>
          <w:sz w:val="28"/>
          <w:szCs w:val="28"/>
        </w:rPr>
        <w:t xml:space="preserve"> </w:t>
      </w:r>
      <w:r w:rsidRPr="00A96243">
        <w:rPr>
          <w:rFonts w:ascii="Times New Roman" w:hAnsi="Times New Roman" w:cs="Times New Roman"/>
          <w:sz w:val="28"/>
          <w:szCs w:val="28"/>
        </w:rPr>
        <w:t>пехотинцев, танкистов, летчиков...</w:t>
      </w:r>
      <w:r w:rsidR="00EC6EB4">
        <w:rPr>
          <w:rFonts w:ascii="Times New Roman" w:hAnsi="Times New Roman" w:cs="Times New Roman"/>
          <w:sz w:val="28"/>
          <w:szCs w:val="28"/>
        </w:rPr>
        <w:t xml:space="preserve"> </w:t>
      </w:r>
      <w:r w:rsidRPr="00A96243">
        <w:rPr>
          <w:rFonts w:ascii="Times New Roman" w:hAnsi="Times New Roman" w:cs="Times New Roman"/>
          <w:sz w:val="28"/>
          <w:szCs w:val="28"/>
        </w:rPr>
        <w:t>На сайте можно разместить воспоминания своих родных, авторы сайта</w:t>
      </w:r>
      <w:r w:rsidR="00EC6EB4">
        <w:rPr>
          <w:rFonts w:ascii="Times New Roman" w:hAnsi="Times New Roman" w:cs="Times New Roman"/>
          <w:sz w:val="28"/>
          <w:szCs w:val="28"/>
        </w:rPr>
        <w:t xml:space="preserve"> </w:t>
      </w:r>
      <w:r w:rsidRPr="00A96243">
        <w:rPr>
          <w:rFonts w:ascii="Times New Roman" w:hAnsi="Times New Roman" w:cs="Times New Roman"/>
          <w:sz w:val="28"/>
          <w:szCs w:val="28"/>
        </w:rPr>
        <w:t>даже подготовили вопросы, которые можно задать ветеранам.</w:t>
      </w:r>
    </w:p>
    <w:p w:rsidR="00A96243" w:rsidRPr="00A96243" w:rsidRDefault="00A96243" w:rsidP="00EC6EB4">
      <w:pPr>
        <w:pStyle w:val="aa"/>
        <w:numPr>
          <w:ilvl w:val="0"/>
          <w:numId w:val="9"/>
        </w:numPr>
        <w:rPr>
          <w:rFonts w:ascii="Times New Roman" w:hAnsi="Times New Roman" w:cs="Times New Roman"/>
          <w:sz w:val="28"/>
          <w:szCs w:val="28"/>
        </w:rPr>
      </w:pPr>
      <w:r w:rsidRPr="00A96243">
        <w:rPr>
          <w:rFonts w:ascii="Times New Roman" w:hAnsi="Times New Roman" w:cs="Times New Roman"/>
          <w:sz w:val="28"/>
          <w:szCs w:val="28"/>
        </w:rPr>
        <w:t>Победители. Солдаты Великой Победы</w:t>
      </w:r>
    </w:p>
    <w:p w:rsidR="00A96243" w:rsidRPr="00A96243" w:rsidRDefault="00A96243" w:rsidP="00EC6EB4">
      <w:pPr>
        <w:pStyle w:val="aa"/>
        <w:rPr>
          <w:rFonts w:ascii="Times New Roman" w:hAnsi="Times New Roman" w:cs="Times New Roman"/>
          <w:sz w:val="28"/>
          <w:szCs w:val="28"/>
        </w:rPr>
      </w:pPr>
      <w:r w:rsidRPr="00A96243">
        <w:rPr>
          <w:rFonts w:ascii="Times New Roman" w:hAnsi="Times New Roman" w:cs="Times New Roman"/>
          <w:sz w:val="28"/>
          <w:szCs w:val="28"/>
        </w:rPr>
        <w:t>http://www.pobediteli.ru/index.html</w:t>
      </w:r>
    </w:p>
    <w:p w:rsidR="00A96243" w:rsidRPr="00A96243" w:rsidRDefault="00A96243" w:rsidP="00A96243">
      <w:pPr>
        <w:jc w:val="both"/>
        <w:rPr>
          <w:rFonts w:ascii="Times New Roman" w:hAnsi="Times New Roman" w:cs="Times New Roman"/>
          <w:sz w:val="28"/>
          <w:szCs w:val="28"/>
        </w:rPr>
      </w:pPr>
      <w:r w:rsidRPr="00A96243">
        <w:rPr>
          <w:rFonts w:ascii="Times New Roman" w:hAnsi="Times New Roman" w:cs="Times New Roman"/>
          <w:sz w:val="28"/>
          <w:szCs w:val="28"/>
        </w:rPr>
        <w:t>Сайт объединяет исторические факты, современные воспоминания и</w:t>
      </w:r>
      <w:r w:rsidR="00EC6EB4">
        <w:rPr>
          <w:rFonts w:ascii="Times New Roman" w:hAnsi="Times New Roman" w:cs="Times New Roman"/>
          <w:sz w:val="28"/>
          <w:szCs w:val="28"/>
        </w:rPr>
        <w:t xml:space="preserve"> </w:t>
      </w:r>
      <w:r w:rsidRPr="00A96243">
        <w:rPr>
          <w:rFonts w:ascii="Times New Roman" w:hAnsi="Times New Roman" w:cs="Times New Roman"/>
          <w:sz w:val="28"/>
          <w:szCs w:val="28"/>
        </w:rPr>
        <w:t>архивные хроники, включает список ветеранов с системой поиска,</w:t>
      </w:r>
      <w:r w:rsidR="00EC6EB4">
        <w:rPr>
          <w:rFonts w:ascii="Times New Roman" w:hAnsi="Times New Roman" w:cs="Times New Roman"/>
          <w:sz w:val="28"/>
          <w:szCs w:val="28"/>
        </w:rPr>
        <w:t xml:space="preserve"> </w:t>
      </w:r>
      <w:r w:rsidRPr="00A96243">
        <w:rPr>
          <w:rFonts w:ascii="Times New Roman" w:hAnsi="Times New Roman" w:cs="Times New Roman"/>
          <w:sz w:val="28"/>
          <w:szCs w:val="28"/>
        </w:rPr>
        <w:t>мультимедийную модель хода войны</w:t>
      </w:r>
      <w:r w:rsidR="00EC6EB4">
        <w:rPr>
          <w:rFonts w:ascii="Times New Roman" w:hAnsi="Times New Roman" w:cs="Times New Roman"/>
          <w:sz w:val="28"/>
          <w:szCs w:val="28"/>
        </w:rPr>
        <w:t>.</w:t>
      </w:r>
    </w:p>
    <w:p w:rsidR="00A96243" w:rsidRPr="00A96243" w:rsidRDefault="00A96243" w:rsidP="00EC6EB4">
      <w:pPr>
        <w:pStyle w:val="aa"/>
        <w:numPr>
          <w:ilvl w:val="0"/>
          <w:numId w:val="9"/>
        </w:numPr>
        <w:rPr>
          <w:rFonts w:ascii="Times New Roman" w:hAnsi="Times New Roman" w:cs="Times New Roman"/>
          <w:sz w:val="28"/>
          <w:szCs w:val="28"/>
        </w:rPr>
      </w:pPr>
      <w:r w:rsidRPr="00A96243">
        <w:rPr>
          <w:rFonts w:ascii="Times New Roman" w:hAnsi="Times New Roman" w:cs="Times New Roman"/>
          <w:sz w:val="28"/>
          <w:szCs w:val="28"/>
        </w:rPr>
        <w:t>Сайт группы военной археологии «Искатель»</w:t>
      </w:r>
    </w:p>
    <w:p w:rsidR="00A96243" w:rsidRPr="00A96243" w:rsidRDefault="00A96243" w:rsidP="00EC6EB4">
      <w:pPr>
        <w:pStyle w:val="aa"/>
        <w:rPr>
          <w:rFonts w:ascii="Times New Roman" w:hAnsi="Times New Roman" w:cs="Times New Roman"/>
          <w:sz w:val="28"/>
          <w:szCs w:val="28"/>
        </w:rPr>
      </w:pPr>
      <w:r w:rsidRPr="00A96243">
        <w:rPr>
          <w:rFonts w:ascii="Times New Roman" w:hAnsi="Times New Roman" w:cs="Times New Roman"/>
          <w:sz w:val="28"/>
          <w:szCs w:val="28"/>
        </w:rPr>
        <w:t>http://www.1942.ru/</w:t>
      </w:r>
    </w:p>
    <w:p w:rsidR="00A96243" w:rsidRPr="00A96243" w:rsidRDefault="00A96243" w:rsidP="00A96243">
      <w:pPr>
        <w:jc w:val="both"/>
        <w:rPr>
          <w:rFonts w:ascii="Times New Roman" w:hAnsi="Times New Roman" w:cs="Times New Roman"/>
          <w:sz w:val="28"/>
          <w:szCs w:val="28"/>
        </w:rPr>
      </w:pPr>
      <w:r w:rsidRPr="00A96243">
        <w:rPr>
          <w:rFonts w:ascii="Times New Roman" w:hAnsi="Times New Roman" w:cs="Times New Roman"/>
          <w:sz w:val="28"/>
          <w:szCs w:val="28"/>
        </w:rPr>
        <w:t>Сайт посвящен солдатам войн XX века, пропавшим без вести. Основным</w:t>
      </w:r>
      <w:r w:rsidR="00E14813">
        <w:rPr>
          <w:rFonts w:ascii="Times New Roman" w:hAnsi="Times New Roman" w:cs="Times New Roman"/>
          <w:sz w:val="28"/>
          <w:szCs w:val="28"/>
        </w:rPr>
        <w:t xml:space="preserve"> </w:t>
      </w:r>
      <w:r w:rsidRPr="00A96243">
        <w:rPr>
          <w:rFonts w:ascii="Times New Roman" w:hAnsi="Times New Roman" w:cs="Times New Roman"/>
          <w:sz w:val="28"/>
          <w:szCs w:val="28"/>
        </w:rPr>
        <w:t>направлением деятельности группы «Искатель» является поиск и</w:t>
      </w:r>
      <w:r w:rsidR="00E14813">
        <w:rPr>
          <w:rFonts w:ascii="Times New Roman" w:hAnsi="Times New Roman" w:cs="Times New Roman"/>
          <w:sz w:val="28"/>
          <w:szCs w:val="28"/>
        </w:rPr>
        <w:t xml:space="preserve"> </w:t>
      </w:r>
      <w:r w:rsidRPr="00A96243">
        <w:rPr>
          <w:rFonts w:ascii="Times New Roman" w:hAnsi="Times New Roman" w:cs="Times New Roman"/>
          <w:sz w:val="28"/>
          <w:szCs w:val="28"/>
        </w:rPr>
        <w:t>перезахоронение воинов, погибших в годы Великой Отечественной войны,</w:t>
      </w:r>
      <w:r w:rsidR="00E14813">
        <w:rPr>
          <w:rFonts w:ascii="Times New Roman" w:hAnsi="Times New Roman" w:cs="Times New Roman"/>
          <w:sz w:val="28"/>
          <w:szCs w:val="28"/>
        </w:rPr>
        <w:t xml:space="preserve"> </w:t>
      </w:r>
      <w:r w:rsidRPr="00A96243">
        <w:rPr>
          <w:rFonts w:ascii="Times New Roman" w:hAnsi="Times New Roman" w:cs="Times New Roman"/>
          <w:sz w:val="28"/>
          <w:szCs w:val="28"/>
        </w:rPr>
        <w:t>установление их судеб.</w:t>
      </w:r>
    </w:p>
    <w:p w:rsidR="00A96243" w:rsidRPr="00E14813" w:rsidRDefault="00A96243" w:rsidP="006665D1">
      <w:pPr>
        <w:pStyle w:val="aa"/>
        <w:numPr>
          <w:ilvl w:val="0"/>
          <w:numId w:val="9"/>
        </w:numPr>
        <w:rPr>
          <w:rFonts w:ascii="Times New Roman" w:hAnsi="Times New Roman" w:cs="Times New Roman"/>
          <w:sz w:val="28"/>
          <w:szCs w:val="28"/>
        </w:rPr>
      </w:pPr>
      <w:r w:rsidRPr="00E14813">
        <w:rPr>
          <w:rFonts w:ascii="Times New Roman" w:hAnsi="Times New Roman" w:cs="Times New Roman"/>
          <w:sz w:val="28"/>
          <w:szCs w:val="28"/>
        </w:rPr>
        <w:t>Электронный банк документов «Подвиг народа в Великой</w:t>
      </w:r>
      <w:r w:rsidR="00E14813">
        <w:rPr>
          <w:rFonts w:ascii="Times New Roman" w:hAnsi="Times New Roman" w:cs="Times New Roman"/>
          <w:sz w:val="28"/>
          <w:szCs w:val="28"/>
        </w:rPr>
        <w:t xml:space="preserve"> </w:t>
      </w:r>
      <w:r w:rsidRPr="00E14813">
        <w:rPr>
          <w:rFonts w:ascii="Times New Roman" w:hAnsi="Times New Roman" w:cs="Times New Roman"/>
          <w:sz w:val="28"/>
          <w:szCs w:val="28"/>
        </w:rPr>
        <w:t>Отечественной войне 1941 – 1945 гг.»</w:t>
      </w:r>
    </w:p>
    <w:p w:rsidR="00A96243" w:rsidRPr="00A96243" w:rsidRDefault="00A96243" w:rsidP="00E14813">
      <w:pPr>
        <w:pStyle w:val="aa"/>
        <w:rPr>
          <w:rFonts w:ascii="Times New Roman" w:hAnsi="Times New Roman" w:cs="Times New Roman"/>
          <w:sz w:val="28"/>
          <w:szCs w:val="28"/>
        </w:rPr>
      </w:pPr>
      <w:r w:rsidRPr="00A96243">
        <w:rPr>
          <w:rFonts w:ascii="Times New Roman" w:hAnsi="Times New Roman" w:cs="Times New Roman"/>
          <w:sz w:val="28"/>
          <w:szCs w:val="28"/>
        </w:rPr>
        <w:t>http://podvignaroda.mil.ru</w:t>
      </w:r>
    </w:p>
    <w:p w:rsidR="00A96243" w:rsidRPr="00A96243" w:rsidRDefault="00A96243" w:rsidP="00A96243">
      <w:pPr>
        <w:jc w:val="both"/>
        <w:rPr>
          <w:rFonts w:ascii="Times New Roman" w:hAnsi="Times New Roman" w:cs="Times New Roman"/>
          <w:sz w:val="28"/>
          <w:szCs w:val="28"/>
        </w:rPr>
      </w:pPr>
      <w:r w:rsidRPr="00A96243">
        <w:rPr>
          <w:rFonts w:ascii="Times New Roman" w:hAnsi="Times New Roman" w:cs="Times New Roman"/>
          <w:sz w:val="28"/>
          <w:szCs w:val="28"/>
        </w:rPr>
        <w:t>Министерством обороны РФ был создан уникальный портал электронных</w:t>
      </w:r>
      <w:r w:rsidR="00E14813">
        <w:rPr>
          <w:rFonts w:ascii="Times New Roman" w:hAnsi="Times New Roman" w:cs="Times New Roman"/>
          <w:sz w:val="28"/>
          <w:szCs w:val="28"/>
        </w:rPr>
        <w:t xml:space="preserve"> </w:t>
      </w:r>
      <w:r w:rsidRPr="00A96243">
        <w:rPr>
          <w:rFonts w:ascii="Times New Roman" w:hAnsi="Times New Roman" w:cs="Times New Roman"/>
          <w:sz w:val="28"/>
          <w:szCs w:val="28"/>
        </w:rPr>
        <w:t>ресурсов документов Центрального Архива Министерства Обороны РФ (ЦА</w:t>
      </w:r>
      <w:r w:rsidR="00E14813">
        <w:rPr>
          <w:rFonts w:ascii="Times New Roman" w:hAnsi="Times New Roman" w:cs="Times New Roman"/>
          <w:sz w:val="28"/>
          <w:szCs w:val="28"/>
        </w:rPr>
        <w:t xml:space="preserve"> </w:t>
      </w:r>
      <w:r w:rsidRPr="00A96243">
        <w:rPr>
          <w:rFonts w:ascii="Times New Roman" w:hAnsi="Times New Roman" w:cs="Times New Roman"/>
          <w:sz w:val="28"/>
          <w:szCs w:val="28"/>
        </w:rPr>
        <w:t>МО) о ходе и итогах основных боевых операций, подвигах и наградах всех</w:t>
      </w:r>
      <w:r w:rsidR="00E14813">
        <w:rPr>
          <w:rFonts w:ascii="Times New Roman" w:hAnsi="Times New Roman" w:cs="Times New Roman"/>
          <w:sz w:val="28"/>
          <w:szCs w:val="28"/>
        </w:rPr>
        <w:t xml:space="preserve"> </w:t>
      </w:r>
      <w:r w:rsidRPr="00A96243">
        <w:rPr>
          <w:rFonts w:ascii="Times New Roman" w:hAnsi="Times New Roman" w:cs="Times New Roman"/>
          <w:sz w:val="28"/>
          <w:szCs w:val="28"/>
        </w:rPr>
        <w:t>воинов Великой Отечественной войны.</w:t>
      </w:r>
      <w:r w:rsidR="00E14813">
        <w:rPr>
          <w:rFonts w:ascii="Times New Roman" w:hAnsi="Times New Roman" w:cs="Times New Roman"/>
          <w:sz w:val="28"/>
          <w:szCs w:val="28"/>
        </w:rPr>
        <w:t xml:space="preserve"> </w:t>
      </w:r>
      <w:r w:rsidRPr="00A96243">
        <w:rPr>
          <w:rFonts w:ascii="Times New Roman" w:hAnsi="Times New Roman" w:cs="Times New Roman"/>
          <w:sz w:val="28"/>
          <w:szCs w:val="28"/>
        </w:rPr>
        <w:t>Портал имеет два раздела: «Герои войны», «Документы войны». В разделе</w:t>
      </w:r>
      <w:r w:rsidR="00E14813">
        <w:rPr>
          <w:rFonts w:ascii="Times New Roman" w:hAnsi="Times New Roman" w:cs="Times New Roman"/>
          <w:sz w:val="28"/>
          <w:szCs w:val="28"/>
        </w:rPr>
        <w:t xml:space="preserve"> </w:t>
      </w:r>
      <w:r w:rsidRPr="00A96243">
        <w:rPr>
          <w:rFonts w:ascii="Times New Roman" w:hAnsi="Times New Roman" w:cs="Times New Roman"/>
          <w:sz w:val="28"/>
          <w:szCs w:val="28"/>
        </w:rPr>
        <w:t>«Герои войны» поиск осуществляется по фамилии, по награде, по месту</w:t>
      </w:r>
      <w:r w:rsidR="00E14813">
        <w:rPr>
          <w:rFonts w:ascii="Times New Roman" w:hAnsi="Times New Roman" w:cs="Times New Roman"/>
          <w:sz w:val="28"/>
          <w:szCs w:val="28"/>
        </w:rPr>
        <w:t xml:space="preserve"> </w:t>
      </w:r>
      <w:r w:rsidRPr="00A96243">
        <w:rPr>
          <w:rFonts w:ascii="Times New Roman" w:hAnsi="Times New Roman" w:cs="Times New Roman"/>
          <w:sz w:val="28"/>
          <w:szCs w:val="28"/>
        </w:rPr>
        <w:t>призыва.</w:t>
      </w:r>
      <w:r w:rsidR="00E14813">
        <w:rPr>
          <w:rFonts w:ascii="Times New Roman" w:hAnsi="Times New Roman" w:cs="Times New Roman"/>
          <w:sz w:val="28"/>
          <w:szCs w:val="28"/>
        </w:rPr>
        <w:t xml:space="preserve"> </w:t>
      </w:r>
      <w:r w:rsidRPr="00A96243">
        <w:rPr>
          <w:rFonts w:ascii="Times New Roman" w:hAnsi="Times New Roman" w:cs="Times New Roman"/>
          <w:sz w:val="28"/>
          <w:szCs w:val="28"/>
        </w:rPr>
        <w:t>В разделе «Документы войны» поиск осуществляется по Календарю</w:t>
      </w:r>
      <w:r w:rsidR="00E14813">
        <w:rPr>
          <w:rFonts w:ascii="Times New Roman" w:hAnsi="Times New Roman" w:cs="Times New Roman"/>
          <w:sz w:val="28"/>
          <w:szCs w:val="28"/>
        </w:rPr>
        <w:t xml:space="preserve"> </w:t>
      </w:r>
      <w:r w:rsidRPr="00A96243">
        <w:rPr>
          <w:rFonts w:ascii="Times New Roman" w:hAnsi="Times New Roman" w:cs="Times New Roman"/>
          <w:sz w:val="28"/>
          <w:szCs w:val="28"/>
        </w:rPr>
        <w:t>награждений, Календарю боевых действий, Приказам военачальников,</w:t>
      </w:r>
      <w:r w:rsidR="00E14813">
        <w:rPr>
          <w:rFonts w:ascii="Times New Roman" w:hAnsi="Times New Roman" w:cs="Times New Roman"/>
          <w:sz w:val="28"/>
          <w:szCs w:val="28"/>
        </w:rPr>
        <w:t xml:space="preserve"> </w:t>
      </w:r>
      <w:r w:rsidRPr="00A96243">
        <w:rPr>
          <w:rFonts w:ascii="Times New Roman" w:hAnsi="Times New Roman" w:cs="Times New Roman"/>
          <w:sz w:val="28"/>
          <w:szCs w:val="28"/>
        </w:rPr>
        <w:t>Географии боевых операций.</w:t>
      </w:r>
    </w:p>
    <w:p w:rsidR="00A96243" w:rsidRPr="00A96243" w:rsidRDefault="00A96243" w:rsidP="00E14813">
      <w:pPr>
        <w:pStyle w:val="aa"/>
        <w:numPr>
          <w:ilvl w:val="0"/>
          <w:numId w:val="9"/>
        </w:numPr>
        <w:rPr>
          <w:rFonts w:ascii="Times New Roman" w:hAnsi="Times New Roman" w:cs="Times New Roman"/>
          <w:sz w:val="28"/>
          <w:szCs w:val="28"/>
        </w:rPr>
      </w:pPr>
      <w:r w:rsidRPr="00A96243">
        <w:rPr>
          <w:rFonts w:ascii="Times New Roman" w:hAnsi="Times New Roman" w:cs="Times New Roman"/>
          <w:sz w:val="28"/>
          <w:szCs w:val="28"/>
        </w:rPr>
        <w:lastRenderedPageBreak/>
        <w:t>Обобщенный банк данных «Мемориал»</w:t>
      </w:r>
    </w:p>
    <w:p w:rsidR="00A96243" w:rsidRPr="00A96243" w:rsidRDefault="00A96243" w:rsidP="00E14813">
      <w:pPr>
        <w:pStyle w:val="aa"/>
        <w:rPr>
          <w:rFonts w:ascii="Times New Roman" w:hAnsi="Times New Roman" w:cs="Times New Roman"/>
          <w:sz w:val="28"/>
          <w:szCs w:val="28"/>
        </w:rPr>
      </w:pPr>
      <w:r w:rsidRPr="00A96243">
        <w:rPr>
          <w:rFonts w:ascii="Times New Roman" w:hAnsi="Times New Roman" w:cs="Times New Roman"/>
          <w:sz w:val="28"/>
          <w:szCs w:val="28"/>
        </w:rPr>
        <w:t>http://www.obd-memorial.ru/</w:t>
      </w:r>
    </w:p>
    <w:p w:rsidR="00A96243" w:rsidRPr="00A96243" w:rsidRDefault="00A96243" w:rsidP="00A96243">
      <w:pPr>
        <w:jc w:val="both"/>
        <w:rPr>
          <w:rFonts w:ascii="Times New Roman" w:hAnsi="Times New Roman" w:cs="Times New Roman"/>
          <w:sz w:val="28"/>
          <w:szCs w:val="28"/>
        </w:rPr>
      </w:pPr>
      <w:r w:rsidRPr="00A96243">
        <w:rPr>
          <w:rFonts w:ascii="Times New Roman" w:hAnsi="Times New Roman" w:cs="Times New Roman"/>
          <w:sz w:val="28"/>
          <w:szCs w:val="28"/>
        </w:rPr>
        <w:t>На сегодняшний день банк данных введено 9,8 млн. цифровых копий</w:t>
      </w:r>
      <w:r w:rsidR="00E14813">
        <w:rPr>
          <w:rFonts w:ascii="Times New Roman" w:hAnsi="Times New Roman" w:cs="Times New Roman"/>
          <w:sz w:val="28"/>
          <w:szCs w:val="28"/>
        </w:rPr>
        <w:t xml:space="preserve"> </w:t>
      </w:r>
      <w:r w:rsidRPr="00A96243">
        <w:rPr>
          <w:rFonts w:ascii="Times New Roman" w:hAnsi="Times New Roman" w:cs="Times New Roman"/>
          <w:sz w:val="28"/>
          <w:szCs w:val="28"/>
        </w:rPr>
        <w:t>документов ЦАМО (Центральный архив Министерства обороны) о</w:t>
      </w:r>
      <w:r w:rsidR="00E14813">
        <w:rPr>
          <w:rFonts w:ascii="Times New Roman" w:hAnsi="Times New Roman" w:cs="Times New Roman"/>
          <w:sz w:val="28"/>
          <w:szCs w:val="28"/>
        </w:rPr>
        <w:t xml:space="preserve"> </w:t>
      </w:r>
      <w:r w:rsidRPr="00A96243">
        <w:rPr>
          <w:rFonts w:ascii="Times New Roman" w:hAnsi="Times New Roman" w:cs="Times New Roman"/>
          <w:sz w:val="28"/>
          <w:szCs w:val="28"/>
        </w:rPr>
        <w:t>безвозвратных потерях периода Великой Отечественной войны (около 8,6</w:t>
      </w:r>
      <w:r w:rsidR="00E14813">
        <w:rPr>
          <w:rFonts w:ascii="Times New Roman" w:hAnsi="Times New Roman" w:cs="Times New Roman"/>
          <w:sz w:val="28"/>
          <w:szCs w:val="28"/>
        </w:rPr>
        <w:t xml:space="preserve"> </w:t>
      </w:r>
      <w:r w:rsidRPr="00A96243">
        <w:rPr>
          <w:rFonts w:ascii="Times New Roman" w:hAnsi="Times New Roman" w:cs="Times New Roman"/>
          <w:sz w:val="28"/>
          <w:szCs w:val="28"/>
        </w:rPr>
        <w:t>млн. персоналий), свыше 30 тыс. паспортов существующих мест воинских</w:t>
      </w:r>
      <w:r w:rsidR="00E14813">
        <w:rPr>
          <w:rFonts w:ascii="Times New Roman" w:hAnsi="Times New Roman" w:cs="Times New Roman"/>
          <w:sz w:val="28"/>
          <w:szCs w:val="28"/>
        </w:rPr>
        <w:t xml:space="preserve"> </w:t>
      </w:r>
      <w:r w:rsidRPr="00A96243">
        <w:rPr>
          <w:rFonts w:ascii="Times New Roman" w:hAnsi="Times New Roman" w:cs="Times New Roman"/>
          <w:sz w:val="28"/>
          <w:szCs w:val="28"/>
        </w:rPr>
        <w:t>захоронений в Российской Федерации и за ее пределами (из списков</w:t>
      </w:r>
      <w:r w:rsidR="00E14813">
        <w:rPr>
          <w:rFonts w:ascii="Times New Roman" w:hAnsi="Times New Roman" w:cs="Times New Roman"/>
          <w:sz w:val="28"/>
          <w:szCs w:val="28"/>
        </w:rPr>
        <w:t xml:space="preserve"> </w:t>
      </w:r>
      <w:r w:rsidRPr="00A96243">
        <w:rPr>
          <w:rFonts w:ascii="Times New Roman" w:hAnsi="Times New Roman" w:cs="Times New Roman"/>
          <w:sz w:val="28"/>
          <w:szCs w:val="28"/>
        </w:rPr>
        <w:t>захороненных в них – около 2,4 млн. записей), а также других архивных</w:t>
      </w:r>
      <w:r w:rsidR="00E14813">
        <w:rPr>
          <w:rFonts w:ascii="Times New Roman" w:hAnsi="Times New Roman" w:cs="Times New Roman"/>
          <w:sz w:val="28"/>
          <w:szCs w:val="28"/>
        </w:rPr>
        <w:t xml:space="preserve"> </w:t>
      </w:r>
      <w:r w:rsidRPr="00A96243">
        <w:rPr>
          <w:rFonts w:ascii="Times New Roman" w:hAnsi="Times New Roman" w:cs="Times New Roman"/>
          <w:sz w:val="28"/>
          <w:szCs w:val="28"/>
        </w:rPr>
        <w:t>документов, уточняющих потери (похоронки, документы госпиталей,</w:t>
      </w:r>
      <w:r w:rsidR="00E14813">
        <w:rPr>
          <w:rFonts w:ascii="Times New Roman" w:hAnsi="Times New Roman" w:cs="Times New Roman"/>
          <w:sz w:val="28"/>
          <w:szCs w:val="28"/>
        </w:rPr>
        <w:t xml:space="preserve"> </w:t>
      </w:r>
      <w:r w:rsidRPr="00A96243">
        <w:rPr>
          <w:rFonts w:ascii="Times New Roman" w:hAnsi="Times New Roman" w:cs="Times New Roman"/>
          <w:sz w:val="28"/>
          <w:szCs w:val="28"/>
        </w:rPr>
        <w:t>трофейные карточки советских военнопленных и т.д. - на 9 млн. записей).</w:t>
      </w:r>
      <w:r w:rsidR="00E14813">
        <w:rPr>
          <w:rFonts w:ascii="Times New Roman" w:hAnsi="Times New Roman" w:cs="Times New Roman"/>
          <w:sz w:val="28"/>
          <w:szCs w:val="28"/>
        </w:rPr>
        <w:t xml:space="preserve"> </w:t>
      </w:r>
      <w:r w:rsidRPr="00A96243">
        <w:rPr>
          <w:rFonts w:ascii="Times New Roman" w:hAnsi="Times New Roman" w:cs="Times New Roman"/>
          <w:sz w:val="28"/>
          <w:szCs w:val="28"/>
        </w:rPr>
        <w:t>Всего в банке данных 20 млн. записей (не путать с общим числом боевых</w:t>
      </w:r>
      <w:r w:rsidR="00E14813">
        <w:rPr>
          <w:rFonts w:ascii="Times New Roman" w:hAnsi="Times New Roman" w:cs="Times New Roman"/>
          <w:sz w:val="28"/>
          <w:szCs w:val="28"/>
        </w:rPr>
        <w:t xml:space="preserve"> </w:t>
      </w:r>
      <w:r w:rsidRPr="00A96243">
        <w:rPr>
          <w:rFonts w:ascii="Times New Roman" w:hAnsi="Times New Roman" w:cs="Times New Roman"/>
          <w:sz w:val="28"/>
          <w:szCs w:val="28"/>
        </w:rPr>
        <w:t>потерь – 8,5 млн. чел.).</w:t>
      </w:r>
    </w:p>
    <w:p w:rsidR="00A96243" w:rsidRPr="00A96243" w:rsidRDefault="00A96243" w:rsidP="00E14813">
      <w:pPr>
        <w:pStyle w:val="aa"/>
        <w:numPr>
          <w:ilvl w:val="0"/>
          <w:numId w:val="9"/>
        </w:numPr>
        <w:rPr>
          <w:rFonts w:ascii="Times New Roman" w:hAnsi="Times New Roman" w:cs="Times New Roman"/>
          <w:sz w:val="28"/>
          <w:szCs w:val="28"/>
        </w:rPr>
      </w:pPr>
      <w:r w:rsidRPr="00A96243">
        <w:rPr>
          <w:rFonts w:ascii="Times New Roman" w:hAnsi="Times New Roman" w:cs="Times New Roman"/>
          <w:sz w:val="28"/>
          <w:szCs w:val="28"/>
        </w:rPr>
        <w:t>Военная Литература</w:t>
      </w:r>
    </w:p>
    <w:p w:rsidR="00A96243" w:rsidRPr="00A96243" w:rsidRDefault="00A96243" w:rsidP="00E14813">
      <w:pPr>
        <w:pStyle w:val="aa"/>
        <w:rPr>
          <w:rFonts w:ascii="Times New Roman" w:hAnsi="Times New Roman" w:cs="Times New Roman"/>
          <w:sz w:val="28"/>
          <w:szCs w:val="28"/>
        </w:rPr>
      </w:pPr>
      <w:r w:rsidRPr="00A96243">
        <w:rPr>
          <w:rFonts w:ascii="Times New Roman" w:hAnsi="Times New Roman" w:cs="Times New Roman"/>
          <w:sz w:val="28"/>
          <w:szCs w:val="28"/>
        </w:rPr>
        <w:t>http://militera.org/</w:t>
      </w:r>
    </w:p>
    <w:p w:rsidR="00A96243" w:rsidRPr="00A96243" w:rsidRDefault="00A96243" w:rsidP="00A96243">
      <w:pPr>
        <w:jc w:val="both"/>
        <w:rPr>
          <w:rFonts w:ascii="Times New Roman" w:hAnsi="Times New Roman" w:cs="Times New Roman"/>
          <w:sz w:val="28"/>
          <w:szCs w:val="28"/>
        </w:rPr>
      </w:pPr>
      <w:r w:rsidRPr="00A96243">
        <w:rPr>
          <w:rFonts w:ascii="Times New Roman" w:hAnsi="Times New Roman" w:cs="Times New Roman"/>
          <w:sz w:val="28"/>
          <w:szCs w:val="28"/>
        </w:rPr>
        <w:t>Сайт собрал в себе множество текстов, имеющих отношение к военной</w:t>
      </w:r>
      <w:r w:rsidR="00E14813">
        <w:rPr>
          <w:rFonts w:ascii="Times New Roman" w:hAnsi="Times New Roman" w:cs="Times New Roman"/>
          <w:sz w:val="28"/>
          <w:szCs w:val="28"/>
        </w:rPr>
        <w:t xml:space="preserve"> </w:t>
      </w:r>
      <w:r w:rsidRPr="00A96243">
        <w:rPr>
          <w:rFonts w:ascii="Times New Roman" w:hAnsi="Times New Roman" w:cs="Times New Roman"/>
          <w:sz w:val="28"/>
          <w:szCs w:val="28"/>
        </w:rPr>
        <w:t>истории, военному делу. Среди них — первоисточники, архивные материалы,</w:t>
      </w:r>
      <w:r w:rsidR="00E14813">
        <w:rPr>
          <w:rFonts w:ascii="Times New Roman" w:hAnsi="Times New Roman" w:cs="Times New Roman"/>
          <w:sz w:val="28"/>
          <w:szCs w:val="28"/>
        </w:rPr>
        <w:t xml:space="preserve"> </w:t>
      </w:r>
      <w:r w:rsidRPr="00A96243">
        <w:rPr>
          <w:rFonts w:ascii="Times New Roman" w:hAnsi="Times New Roman" w:cs="Times New Roman"/>
          <w:sz w:val="28"/>
          <w:szCs w:val="28"/>
        </w:rPr>
        <w:t>документы, мемуары, исследования, проза и поэзия, биографические работы,</w:t>
      </w:r>
      <w:r w:rsidR="00E14813">
        <w:rPr>
          <w:rFonts w:ascii="Times New Roman" w:hAnsi="Times New Roman" w:cs="Times New Roman"/>
          <w:sz w:val="28"/>
          <w:szCs w:val="28"/>
        </w:rPr>
        <w:t xml:space="preserve"> </w:t>
      </w:r>
      <w:r w:rsidRPr="00A96243">
        <w:rPr>
          <w:rFonts w:ascii="Times New Roman" w:hAnsi="Times New Roman" w:cs="Times New Roman"/>
          <w:sz w:val="28"/>
          <w:szCs w:val="28"/>
        </w:rPr>
        <w:t>материалы, статьи, книги по истории техники и оружия, уставы и</w:t>
      </w:r>
      <w:r w:rsidR="00E14813">
        <w:rPr>
          <w:rFonts w:ascii="Times New Roman" w:hAnsi="Times New Roman" w:cs="Times New Roman"/>
          <w:sz w:val="28"/>
          <w:szCs w:val="28"/>
        </w:rPr>
        <w:t xml:space="preserve"> </w:t>
      </w:r>
      <w:r w:rsidRPr="00A96243">
        <w:rPr>
          <w:rFonts w:ascii="Times New Roman" w:hAnsi="Times New Roman" w:cs="Times New Roman"/>
          <w:sz w:val="28"/>
          <w:szCs w:val="28"/>
        </w:rPr>
        <w:t>наставления, устная история, детская военная литература, карты и схемы,</w:t>
      </w:r>
      <w:r w:rsidR="00E14813">
        <w:rPr>
          <w:rFonts w:ascii="Times New Roman" w:hAnsi="Times New Roman" w:cs="Times New Roman"/>
          <w:sz w:val="28"/>
          <w:szCs w:val="28"/>
        </w:rPr>
        <w:t xml:space="preserve"> </w:t>
      </w:r>
      <w:r w:rsidRPr="00A96243">
        <w:rPr>
          <w:rFonts w:ascii="Times New Roman" w:hAnsi="Times New Roman" w:cs="Times New Roman"/>
          <w:sz w:val="28"/>
          <w:szCs w:val="28"/>
        </w:rPr>
        <w:t>военная периодика и многое другое.</w:t>
      </w:r>
    </w:p>
    <w:p w:rsidR="00A96243" w:rsidRPr="00A96243" w:rsidRDefault="00A96243" w:rsidP="00E14813">
      <w:pPr>
        <w:pStyle w:val="aa"/>
        <w:numPr>
          <w:ilvl w:val="0"/>
          <w:numId w:val="9"/>
        </w:numPr>
        <w:rPr>
          <w:rFonts w:ascii="Times New Roman" w:hAnsi="Times New Roman" w:cs="Times New Roman"/>
          <w:sz w:val="28"/>
          <w:szCs w:val="28"/>
        </w:rPr>
      </w:pPr>
      <w:r w:rsidRPr="00A96243">
        <w:rPr>
          <w:rFonts w:ascii="Times New Roman" w:hAnsi="Times New Roman" w:cs="Times New Roman"/>
          <w:sz w:val="28"/>
          <w:szCs w:val="28"/>
        </w:rPr>
        <w:t>Военный альбом</w:t>
      </w:r>
    </w:p>
    <w:p w:rsidR="00A96243" w:rsidRPr="00A96243" w:rsidRDefault="00A96243" w:rsidP="00E14813">
      <w:pPr>
        <w:pStyle w:val="aa"/>
        <w:rPr>
          <w:rFonts w:ascii="Times New Roman" w:hAnsi="Times New Roman" w:cs="Times New Roman"/>
          <w:sz w:val="28"/>
          <w:szCs w:val="28"/>
        </w:rPr>
      </w:pPr>
      <w:r w:rsidRPr="00A96243">
        <w:rPr>
          <w:rFonts w:ascii="Times New Roman" w:hAnsi="Times New Roman" w:cs="Times New Roman"/>
          <w:sz w:val="28"/>
          <w:szCs w:val="28"/>
        </w:rPr>
        <w:t>http://waralbum.ru/</w:t>
      </w:r>
    </w:p>
    <w:p w:rsidR="00A96243" w:rsidRPr="00A96243" w:rsidRDefault="00A96243" w:rsidP="00A96243">
      <w:pPr>
        <w:jc w:val="both"/>
        <w:rPr>
          <w:rFonts w:ascii="Times New Roman" w:hAnsi="Times New Roman" w:cs="Times New Roman"/>
          <w:sz w:val="28"/>
          <w:szCs w:val="28"/>
        </w:rPr>
      </w:pPr>
      <w:r w:rsidRPr="00A96243">
        <w:rPr>
          <w:rFonts w:ascii="Times New Roman" w:hAnsi="Times New Roman" w:cs="Times New Roman"/>
          <w:sz w:val="28"/>
          <w:szCs w:val="28"/>
        </w:rPr>
        <w:t>Цифровой архив фотографий времен Второй мировой войны (1939—1945).</w:t>
      </w:r>
      <w:r w:rsidR="002154D7">
        <w:rPr>
          <w:rFonts w:ascii="Times New Roman" w:hAnsi="Times New Roman" w:cs="Times New Roman"/>
          <w:sz w:val="28"/>
          <w:szCs w:val="28"/>
        </w:rPr>
        <w:t xml:space="preserve"> </w:t>
      </w:r>
      <w:r w:rsidRPr="00A96243">
        <w:rPr>
          <w:rFonts w:ascii="Times New Roman" w:hAnsi="Times New Roman" w:cs="Times New Roman"/>
          <w:sz w:val="28"/>
          <w:szCs w:val="28"/>
        </w:rPr>
        <w:t>Целью проекта является сохранение как можно больше фотографий хорошего</w:t>
      </w:r>
      <w:r w:rsidR="002154D7">
        <w:rPr>
          <w:rFonts w:ascii="Times New Roman" w:hAnsi="Times New Roman" w:cs="Times New Roman"/>
          <w:sz w:val="28"/>
          <w:szCs w:val="28"/>
        </w:rPr>
        <w:t xml:space="preserve"> </w:t>
      </w:r>
      <w:r w:rsidRPr="00A96243">
        <w:rPr>
          <w:rFonts w:ascii="Times New Roman" w:hAnsi="Times New Roman" w:cs="Times New Roman"/>
          <w:sz w:val="28"/>
          <w:szCs w:val="28"/>
        </w:rPr>
        <w:t>качества по теме и предоставления к ним удобного доступа. Календарь</w:t>
      </w:r>
      <w:r w:rsidR="002154D7">
        <w:rPr>
          <w:rFonts w:ascii="Times New Roman" w:hAnsi="Times New Roman" w:cs="Times New Roman"/>
          <w:sz w:val="28"/>
          <w:szCs w:val="28"/>
        </w:rPr>
        <w:t xml:space="preserve"> </w:t>
      </w:r>
      <w:r w:rsidRPr="00A96243">
        <w:rPr>
          <w:rFonts w:ascii="Times New Roman" w:hAnsi="Times New Roman" w:cs="Times New Roman"/>
          <w:sz w:val="28"/>
          <w:szCs w:val="28"/>
        </w:rPr>
        <w:t>«Военного альбома» содержит памятные даты, события которых запечатлены</w:t>
      </w:r>
      <w:r w:rsidR="002154D7">
        <w:rPr>
          <w:rFonts w:ascii="Times New Roman" w:hAnsi="Times New Roman" w:cs="Times New Roman"/>
          <w:sz w:val="28"/>
          <w:szCs w:val="28"/>
        </w:rPr>
        <w:t xml:space="preserve"> </w:t>
      </w:r>
      <w:r w:rsidRPr="00A96243">
        <w:rPr>
          <w:rFonts w:ascii="Times New Roman" w:hAnsi="Times New Roman" w:cs="Times New Roman"/>
          <w:sz w:val="28"/>
          <w:szCs w:val="28"/>
        </w:rPr>
        <w:t>на фотографиях из каталога проекта.</w:t>
      </w:r>
    </w:p>
    <w:p w:rsidR="00A96243" w:rsidRPr="00A96243" w:rsidRDefault="00A96243" w:rsidP="002154D7">
      <w:pPr>
        <w:pStyle w:val="aa"/>
        <w:numPr>
          <w:ilvl w:val="0"/>
          <w:numId w:val="9"/>
        </w:numPr>
        <w:rPr>
          <w:rFonts w:ascii="Times New Roman" w:hAnsi="Times New Roman" w:cs="Times New Roman"/>
          <w:sz w:val="28"/>
          <w:szCs w:val="28"/>
        </w:rPr>
      </w:pPr>
      <w:r w:rsidRPr="00A96243">
        <w:rPr>
          <w:rFonts w:ascii="Times New Roman" w:hAnsi="Times New Roman" w:cs="Times New Roman"/>
          <w:sz w:val="28"/>
          <w:szCs w:val="28"/>
        </w:rPr>
        <w:t>День Победы</w:t>
      </w:r>
    </w:p>
    <w:p w:rsidR="00A96243" w:rsidRPr="00A96243" w:rsidRDefault="00A96243" w:rsidP="002154D7">
      <w:pPr>
        <w:pStyle w:val="aa"/>
        <w:rPr>
          <w:rFonts w:ascii="Times New Roman" w:hAnsi="Times New Roman" w:cs="Times New Roman"/>
          <w:sz w:val="28"/>
          <w:szCs w:val="28"/>
        </w:rPr>
      </w:pPr>
      <w:r w:rsidRPr="00A96243">
        <w:rPr>
          <w:rFonts w:ascii="Times New Roman" w:hAnsi="Times New Roman" w:cs="Times New Roman"/>
          <w:sz w:val="28"/>
          <w:szCs w:val="28"/>
        </w:rPr>
        <w:t>http://9may.ru/war/</w:t>
      </w:r>
    </w:p>
    <w:p w:rsidR="00A96243" w:rsidRPr="00A96243" w:rsidRDefault="00A96243" w:rsidP="00A96243">
      <w:pPr>
        <w:jc w:val="both"/>
        <w:rPr>
          <w:rFonts w:ascii="Times New Roman" w:hAnsi="Times New Roman" w:cs="Times New Roman"/>
          <w:sz w:val="28"/>
          <w:szCs w:val="28"/>
        </w:rPr>
      </w:pPr>
      <w:r w:rsidRPr="00A96243">
        <w:rPr>
          <w:rFonts w:ascii="Times New Roman" w:hAnsi="Times New Roman" w:cs="Times New Roman"/>
          <w:sz w:val="28"/>
          <w:szCs w:val="28"/>
        </w:rPr>
        <w:t>Альбом включает 990 фотографий. Песни и фильмы нашей Победы.</w:t>
      </w:r>
      <w:r w:rsidR="002154D7">
        <w:rPr>
          <w:rFonts w:ascii="Times New Roman" w:hAnsi="Times New Roman" w:cs="Times New Roman"/>
          <w:sz w:val="28"/>
          <w:szCs w:val="28"/>
        </w:rPr>
        <w:t xml:space="preserve"> </w:t>
      </w:r>
      <w:r w:rsidRPr="00A96243">
        <w:rPr>
          <w:rFonts w:ascii="Times New Roman" w:hAnsi="Times New Roman" w:cs="Times New Roman"/>
          <w:sz w:val="28"/>
          <w:szCs w:val="28"/>
        </w:rPr>
        <w:t>Аудиоматериалы предоставлены ФГУП «Фирма «Мелодия». Интерактивный</w:t>
      </w:r>
      <w:r w:rsidR="002154D7">
        <w:rPr>
          <w:rFonts w:ascii="Times New Roman" w:hAnsi="Times New Roman" w:cs="Times New Roman"/>
          <w:sz w:val="28"/>
          <w:szCs w:val="28"/>
        </w:rPr>
        <w:t xml:space="preserve"> </w:t>
      </w:r>
      <w:r w:rsidRPr="00A96243">
        <w:rPr>
          <w:rFonts w:ascii="Times New Roman" w:hAnsi="Times New Roman" w:cs="Times New Roman"/>
          <w:sz w:val="28"/>
          <w:szCs w:val="28"/>
        </w:rPr>
        <w:t>проект «15 ударов Красной Армии» - Сталинградская битва, Курская дуга...</w:t>
      </w:r>
    </w:p>
    <w:p w:rsidR="00A96243" w:rsidRPr="00A96243" w:rsidRDefault="00A96243" w:rsidP="00B6582E">
      <w:pPr>
        <w:pStyle w:val="aa"/>
        <w:numPr>
          <w:ilvl w:val="0"/>
          <w:numId w:val="9"/>
        </w:numPr>
        <w:rPr>
          <w:rFonts w:ascii="Times New Roman" w:hAnsi="Times New Roman" w:cs="Times New Roman"/>
          <w:sz w:val="28"/>
          <w:szCs w:val="28"/>
        </w:rPr>
      </w:pPr>
      <w:r w:rsidRPr="00A96243">
        <w:rPr>
          <w:rFonts w:ascii="Times New Roman" w:hAnsi="Times New Roman" w:cs="Times New Roman"/>
          <w:sz w:val="28"/>
          <w:szCs w:val="28"/>
        </w:rPr>
        <w:t>Забытый полк</w:t>
      </w:r>
    </w:p>
    <w:p w:rsidR="00A96243" w:rsidRPr="00A96243" w:rsidRDefault="00A96243" w:rsidP="00B6582E">
      <w:pPr>
        <w:pStyle w:val="aa"/>
        <w:rPr>
          <w:rFonts w:ascii="Times New Roman" w:hAnsi="Times New Roman" w:cs="Times New Roman"/>
          <w:sz w:val="28"/>
          <w:szCs w:val="28"/>
        </w:rPr>
      </w:pPr>
      <w:r w:rsidRPr="00A96243">
        <w:rPr>
          <w:rFonts w:ascii="Times New Roman" w:hAnsi="Times New Roman" w:cs="Times New Roman"/>
          <w:sz w:val="28"/>
          <w:szCs w:val="28"/>
        </w:rPr>
        <w:t>http://www.polk.ru/velikaja-otechestvennaja/</w:t>
      </w:r>
    </w:p>
    <w:p w:rsidR="00A96243" w:rsidRPr="00A96243" w:rsidRDefault="00A96243" w:rsidP="00A96243">
      <w:pPr>
        <w:jc w:val="both"/>
        <w:rPr>
          <w:rFonts w:ascii="Times New Roman" w:hAnsi="Times New Roman" w:cs="Times New Roman"/>
          <w:sz w:val="28"/>
          <w:szCs w:val="28"/>
        </w:rPr>
      </w:pPr>
      <w:r w:rsidRPr="00A96243">
        <w:rPr>
          <w:rFonts w:ascii="Times New Roman" w:hAnsi="Times New Roman" w:cs="Times New Roman"/>
          <w:sz w:val="28"/>
          <w:szCs w:val="28"/>
        </w:rPr>
        <w:t>Сайт посвящен войнам XX века и солдатам России, пропавшим без вести.</w:t>
      </w:r>
      <w:r w:rsidR="00B6582E">
        <w:rPr>
          <w:rFonts w:ascii="Times New Roman" w:hAnsi="Times New Roman" w:cs="Times New Roman"/>
          <w:sz w:val="28"/>
          <w:szCs w:val="28"/>
        </w:rPr>
        <w:t xml:space="preserve"> </w:t>
      </w:r>
      <w:r w:rsidRPr="00A96243">
        <w:rPr>
          <w:rFonts w:ascii="Times New Roman" w:hAnsi="Times New Roman" w:cs="Times New Roman"/>
          <w:sz w:val="28"/>
          <w:szCs w:val="28"/>
        </w:rPr>
        <w:t>Можно разместить запрос о судьбе пропавшего солдата или офицера. Советы</w:t>
      </w:r>
      <w:r w:rsidR="00B6582E">
        <w:rPr>
          <w:rFonts w:ascii="Times New Roman" w:hAnsi="Times New Roman" w:cs="Times New Roman"/>
          <w:sz w:val="28"/>
          <w:szCs w:val="28"/>
        </w:rPr>
        <w:t xml:space="preserve"> </w:t>
      </w:r>
      <w:r w:rsidRPr="00A96243">
        <w:rPr>
          <w:rFonts w:ascii="Times New Roman" w:hAnsi="Times New Roman" w:cs="Times New Roman"/>
          <w:sz w:val="28"/>
          <w:szCs w:val="28"/>
        </w:rPr>
        <w:t>экспертов помогут выбрать правильное направление поиска. В разделе</w:t>
      </w:r>
      <w:r w:rsidR="00B6582E">
        <w:rPr>
          <w:rFonts w:ascii="Times New Roman" w:hAnsi="Times New Roman" w:cs="Times New Roman"/>
          <w:sz w:val="28"/>
          <w:szCs w:val="28"/>
        </w:rPr>
        <w:t xml:space="preserve"> </w:t>
      </w:r>
      <w:r w:rsidRPr="00A96243">
        <w:rPr>
          <w:rFonts w:ascii="Times New Roman" w:hAnsi="Times New Roman" w:cs="Times New Roman"/>
          <w:sz w:val="28"/>
          <w:szCs w:val="28"/>
        </w:rPr>
        <w:t>«Неврученные награды» – список фронтовиков, которых ждут неврученные</w:t>
      </w:r>
      <w:r w:rsidR="00B6582E">
        <w:rPr>
          <w:rFonts w:ascii="Times New Roman" w:hAnsi="Times New Roman" w:cs="Times New Roman"/>
          <w:sz w:val="28"/>
          <w:szCs w:val="28"/>
        </w:rPr>
        <w:t xml:space="preserve"> </w:t>
      </w:r>
      <w:r w:rsidRPr="00A96243">
        <w:rPr>
          <w:rFonts w:ascii="Times New Roman" w:hAnsi="Times New Roman" w:cs="Times New Roman"/>
          <w:sz w:val="28"/>
          <w:szCs w:val="28"/>
        </w:rPr>
        <w:t>ордена и медали.</w:t>
      </w:r>
    </w:p>
    <w:p w:rsidR="00A96243" w:rsidRPr="00A96243" w:rsidRDefault="00A96243" w:rsidP="00B6582E">
      <w:pPr>
        <w:pStyle w:val="aa"/>
        <w:numPr>
          <w:ilvl w:val="0"/>
          <w:numId w:val="9"/>
        </w:numPr>
        <w:rPr>
          <w:rFonts w:ascii="Times New Roman" w:hAnsi="Times New Roman" w:cs="Times New Roman"/>
          <w:sz w:val="28"/>
          <w:szCs w:val="28"/>
        </w:rPr>
      </w:pPr>
      <w:r w:rsidRPr="00A96243">
        <w:rPr>
          <w:rFonts w:ascii="Times New Roman" w:hAnsi="Times New Roman" w:cs="Times New Roman"/>
          <w:sz w:val="28"/>
          <w:szCs w:val="28"/>
        </w:rPr>
        <w:t>Вестник «Календарь Победы»</w:t>
      </w:r>
    </w:p>
    <w:p w:rsidR="00A96243" w:rsidRPr="00A96243" w:rsidRDefault="00A96243" w:rsidP="00B6582E">
      <w:pPr>
        <w:pStyle w:val="aa"/>
        <w:rPr>
          <w:rFonts w:ascii="Times New Roman" w:hAnsi="Times New Roman" w:cs="Times New Roman"/>
          <w:sz w:val="28"/>
          <w:szCs w:val="28"/>
        </w:rPr>
      </w:pPr>
      <w:r w:rsidRPr="00A96243">
        <w:rPr>
          <w:rFonts w:ascii="Times New Roman" w:hAnsi="Times New Roman" w:cs="Times New Roman"/>
          <w:sz w:val="28"/>
          <w:szCs w:val="28"/>
        </w:rPr>
        <w:lastRenderedPageBreak/>
        <w:t>https://pobeda.elar.ru</w:t>
      </w:r>
    </w:p>
    <w:p w:rsidR="00A96243" w:rsidRPr="00A96243" w:rsidRDefault="00A96243" w:rsidP="00A96243">
      <w:pPr>
        <w:jc w:val="both"/>
        <w:rPr>
          <w:rFonts w:ascii="Times New Roman" w:hAnsi="Times New Roman" w:cs="Times New Roman"/>
          <w:sz w:val="28"/>
          <w:szCs w:val="28"/>
        </w:rPr>
      </w:pPr>
      <w:r w:rsidRPr="00A96243">
        <w:rPr>
          <w:rFonts w:ascii="Times New Roman" w:hAnsi="Times New Roman" w:cs="Times New Roman"/>
          <w:sz w:val="28"/>
          <w:szCs w:val="28"/>
        </w:rPr>
        <w:t>Вестник создан с целью сохранить память о ключевом событии истории</w:t>
      </w:r>
      <w:r w:rsidR="003E475F">
        <w:rPr>
          <w:rFonts w:ascii="Times New Roman" w:hAnsi="Times New Roman" w:cs="Times New Roman"/>
          <w:sz w:val="28"/>
          <w:szCs w:val="28"/>
        </w:rPr>
        <w:t xml:space="preserve"> </w:t>
      </w:r>
      <w:r w:rsidRPr="00A96243">
        <w:rPr>
          <w:rFonts w:ascii="Times New Roman" w:hAnsi="Times New Roman" w:cs="Times New Roman"/>
          <w:sz w:val="28"/>
          <w:szCs w:val="28"/>
        </w:rPr>
        <w:t>России и мировой истории – Великой Отечественной войне. Проект имеет</w:t>
      </w:r>
      <w:r w:rsidR="003E475F">
        <w:rPr>
          <w:rFonts w:ascii="Times New Roman" w:hAnsi="Times New Roman" w:cs="Times New Roman"/>
          <w:sz w:val="28"/>
          <w:szCs w:val="28"/>
        </w:rPr>
        <w:t xml:space="preserve"> </w:t>
      </w:r>
      <w:r w:rsidRPr="00A96243">
        <w:rPr>
          <w:rFonts w:ascii="Times New Roman" w:hAnsi="Times New Roman" w:cs="Times New Roman"/>
          <w:sz w:val="28"/>
          <w:szCs w:val="28"/>
        </w:rPr>
        <w:t>значение для составления целостной картины Великой Отечественной войны</w:t>
      </w:r>
      <w:r w:rsidR="003E475F">
        <w:rPr>
          <w:rFonts w:ascii="Times New Roman" w:hAnsi="Times New Roman" w:cs="Times New Roman"/>
          <w:sz w:val="28"/>
          <w:szCs w:val="28"/>
        </w:rPr>
        <w:t xml:space="preserve"> </w:t>
      </w:r>
      <w:r w:rsidRPr="00A96243">
        <w:rPr>
          <w:rFonts w:ascii="Times New Roman" w:hAnsi="Times New Roman" w:cs="Times New Roman"/>
          <w:sz w:val="28"/>
          <w:szCs w:val="28"/>
        </w:rPr>
        <w:t>и предназначен для всех интересующихся историей и исторической</w:t>
      </w:r>
      <w:r w:rsidR="003E475F">
        <w:rPr>
          <w:rFonts w:ascii="Times New Roman" w:hAnsi="Times New Roman" w:cs="Times New Roman"/>
          <w:sz w:val="28"/>
          <w:szCs w:val="28"/>
        </w:rPr>
        <w:t xml:space="preserve"> </w:t>
      </w:r>
      <w:r w:rsidRPr="00A96243">
        <w:rPr>
          <w:rFonts w:ascii="Times New Roman" w:hAnsi="Times New Roman" w:cs="Times New Roman"/>
          <w:sz w:val="28"/>
          <w:szCs w:val="28"/>
        </w:rPr>
        <w:t>географией, краеведением, документоведением и народным творчеством.</w:t>
      </w:r>
      <w:r w:rsidR="003E475F">
        <w:rPr>
          <w:rFonts w:ascii="Times New Roman" w:hAnsi="Times New Roman" w:cs="Times New Roman"/>
          <w:sz w:val="28"/>
          <w:szCs w:val="28"/>
        </w:rPr>
        <w:t xml:space="preserve"> </w:t>
      </w:r>
      <w:r w:rsidRPr="00A96243">
        <w:rPr>
          <w:rFonts w:ascii="Times New Roman" w:hAnsi="Times New Roman" w:cs="Times New Roman"/>
          <w:sz w:val="28"/>
          <w:szCs w:val="28"/>
        </w:rPr>
        <w:t>Фактический материал составляют описания сражений, интересные статьи из</w:t>
      </w:r>
      <w:r w:rsidR="003E475F">
        <w:rPr>
          <w:rFonts w:ascii="Times New Roman" w:hAnsi="Times New Roman" w:cs="Times New Roman"/>
          <w:sz w:val="28"/>
          <w:szCs w:val="28"/>
        </w:rPr>
        <w:t xml:space="preserve"> </w:t>
      </w:r>
      <w:r w:rsidRPr="00A96243">
        <w:rPr>
          <w:rFonts w:ascii="Times New Roman" w:hAnsi="Times New Roman" w:cs="Times New Roman"/>
          <w:sz w:val="28"/>
          <w:szCs w:val="28"/>
        </w:rPr>
        <w:t>фронтовых газет, рассказы о подвигах и судьбах отдельных людей, военный</w:t>
      </w:r>
      <w:r w:rsidR="003E475F">
        <w:rPr>
          <w:rFonts w:ascii="Times New Roman" w:hAnsi="Times New Roman" w:cs="Times New Roman"/>
          <w:sz w:val="28"/>
          <w:szCs w:val="28"/>
        </w:rPr>
        <w:t xml:space="preserve"> </w:t>
      </w:r>
      <w:r w:rsidRPr="00A96243">
        <w:rPr>
          <w:rFonts w:ascii="Times New Roman" w:hAnsi="Times New Roman" w:cs="Times New Roman"/>
          <w:sz w:val="28"/>
          <w:szCs w:val="28"/>
        </w:rPr>
        <w:t>фольклор (песни, стихи, анекдоты), фотографии и иллюстрированные</w:t>
      </w:r>
      <w:r w:rsidR="003E475F">
        <w:rPr>
          <w:rFonts w:ascii="Times New Roman" w:hAnsi="Times New Roman" w:cs="Times New Roman"/>
          <w:sz w:val="28"/>
          <w:szCs w:val="28"/>
        </w:rPr>
        <w:t xml:space="preserve"> </w:t>
      </w:r>
      <w:r w:rsidRPr="00A96243">
        <w:rPr>
          <w:rFonts w:ascii="Times New Roman" w:hAnsi="Times New Roman" w:cs="Times New Roman"/>
          <w:sz w:val="28"/>
          <w:szCs w:val="28"/>
        </w:rPr>
        <w:t>материалы (плакаты, рисунки из газет).</w:t>
      </w:r>
    </w:p>
    <w:p w:rsidR="00A96243" w:rsidRPr="00A96243" w:rsidRDefault="00A96243" w:rsidP="003E475F">
      <w:pPr>
        <w:pStyle w:val="aa"/>
        <w:numPr>
          <w:ilvl w:val="0"/>
          <w:numId w:val="9"/>
        </w:numPr>
        <w:rPr>
          <w:rFonts w:ascii="Times New Roman" w:hAnsi="Times New Roman" w:cs="Times New Roman"/>
          <w:sz w:val="28"/>
          <w:szCs w:val="28"/>
        </w:rPr>
      </w:pPr>
      <w:r w:rsidRPr="00A96243">
        <w:rPr>
          <w:rFonts w:ascii="Times New Roman" w:hAnsi="Times New Roman" w:cs="Times New Roman"/>
          <w:sz w:val="28"/>
          <w:szCs w:val="28"/>
        </w:rPr>
        <w:t>Память народа</w:t>
      </w:r>
    </w:p>
    <w:p w:rsidR="00A96243" w:rsidRPr="00A96243" w:rsidRDefault="00A96243" w:rsidP="003E475F">
      <w:pPr>
        <w:pStyle w:val="aa"/>
        <w:rPr>
          <w:rFonts w:ascii="Times New Roman" w:hAnsi="Times New Roman" w:cs="Times New Roman"/>
          <w:sz w:val="28"/>
          <w:szCs w:val="28"/>
        </w:rPr>
      </w:pPr>
      <w:r w:rsidRPr="00A96243">
        <w:rPr>
          <w:rFonts w:ascii="Times New Roman" w:hAnsi="Times New Roman" w:cs="Times New Roman"/>
          <w:sz w:val="28"/>
          <w:szCs w:val="28"/>
        </w:rPr>
        <w:t>https://pamyat-naroda.ru/</w:t>
      </w:r>
    </w:p>
    <w:p w:rsidR="00A96243" w:rsidRPr="00A96243" w:rsidRDefault="00A96243" w:rsidP="00A96243">
      <w:pPr>
        <w:jc w:val="both"/>
        <w:rPr>
          <w:rFonts w:ascii="Times New Roman" w:hAnsi="Times New Roman" w:cs="Times New Roman"/>
          <w:sz w:val="28"/>
          <w:szCs w:val="28"/>
        </w:rPr>
      </w:pPr>
      <w:r w:rsidRPr="00A96243">
        <w:rPr>
          <w:rFonts w:ascii="Times New Roman" w:hAnsi="Times New Roman" w:cs="Times New Roman"/>
          <w:sz w:val="28"/>
          <w:szCs w:val="28"/>
        </w:rPr>
        <w:t>Главной целью портала является восстановление судеб героев войны. С</w:t>
      </w:r>
      <w:r w:rsidR="003E475F">
        <w:rPr>
          <w:rFonts w:ascii="Times New Roman" w:hAnsi="Times New Roman" w:cs="Times New Roman"/>
          <w:sz w:val="28"/>
          <w:szCs w:val="28"/>
        </w:rPr>
        <w:t xml:space="preserve"> </w:t>
      </w:r>
      <w:r w:rsidRPr="00A96243">
        <w:rPr>
          <w:rFonts w:ascii="Times New Roman" w:hAnsi="Times New Roman" w:cs="Times New Roman"/>
          <w:sz w:val="28"/>
          <w:szCs w:val="28"/>
        </w:rPr>
        <w:t>помощью данного сервиса можно найти и восстановить боевой путь своего</w:t>
      </w:r>
      <w:r w:rsidR="003E475F">
        <w:rPr>
          <w:rFonts w:ascii="Times New Roman" w:hAnsi="Times New Roman" w:cs="Times New Roman"/>
          <w:sz w:val="28"/>
          <w:szCs w:val="28"/>
        </w:rPr>
        <w:t xml:space="preserve"> </w:t>
      </w:r>
      <w:r w:rsidRPr="00A96243">
        <w:rPr>
          <w:rFonts w:ascii="Times New Roman" w:hAnsi="Times New Roman" w:cs="Times New Roman"/>
          <w:sz w:val="28"/>
          <w:szCs w:val="28"/>
        </w:rPr>
        <w:t>деда или своих земляков, найти документы о ранениях, наградах и потерях.</w:t>
      </w:r>
    </w:p>
    <w:p w:rsidR="00A96243" w:rsidRPr="00A96243" w:rsidRDefault="00A96243" w:rsidP="003E475F">
      <w:pPr>
        <w:pStyle w:val="aa"/>
        <w:numPr>
          <w:ilvl w:val="0"/>
          <w:numId w:val="9"/>
        </w:numPr>
        <w:rPr>
          <w:rFonts w:ascii="Times New Roman" w:hAnsi="Times New Roman" w:cs="Times New Roman"/>
          <w:sz w:val="28"/>
          <w:szCs w:val="28"/>
        </w:rPr>
      </w:pPr>
      <w:r w:rsidRPr="00A96243">
        <w:rPr>
          <w:rFonts w:ascii="Times New Roman" w:hAnsi="Times New Roman" w:cs="Times New Roman"/>
          <w:sz w:val="28"/>
          <w:szCs w:val="28"/>
        </w:rPr>
        <w:t>Помните нас!</w:t>
      </w:r>
    </w:p>
    <w:p w:rsidR="00A96243" w:rsidRPr="00A96243" w:rsidRDefault="00A96243" w:rsidP="003E475F">
      <w:pPr>
        <w:pStyle w:val="aa"/>
        <w:rPr>
          <w:rFonts w:ascii="Times New Roman" w:hAnsi="Times New Roman" w:cs="Times New Roman"/>
          <w:sz w:val="28"/>
          <w:szCs w:val="28"/>
        </w:rPr>
      </w:pPr>
      <w:r w:rsidRPr="00A96243">
        <w:rPr>
          <w:rFonts w:ascii="Times New Roman" w:hAnsi="Times New Roman" w:cs="Times New Roman"/>
          <w:sz w:val="28"/>
          <w:szCs w:val="28"/>
        </w:rPr>
        <w:t>http://pomnite-nas.ru/</w:t>
      </w:r>
    </w:p>
    <w:p w:rsidR="00A96243" w:rsidRPr="00A96243" w:rsidRDefault="00A96243" w:rsidP="00A96243">
      <w:pPr>
        <w:jc w:val="both"/>
        <w:rPr>
          <w:rFonts w:ascii="Times New Roman" w:hAnsi="Times New Roman" w:cs="Times New Roman"/>
          <w:sz w:val="28"/>
          <w:szCs w:val="28"/>
        </w:rPr>
      </w:pPr>
      <w:r w:rsidRPr="00A96243">
        <w:rPr>
          <w:rFonts w:ascii="Times New Roman" w:hAnsi="Times New Roman" w:cs="Times New Roman"/>
          <w:sz w:val="28"/>
          <w:szCs w:val="28"/>
        </w:rPr>
        <w:t>База памятников, мемориалов, воинских захоронений солдат Великой</w:t>
      </w:r>
      <w:r w:rsidR="003E475F">
        <w:rPr>
          <w:rFonts w:ascii="Times New Roman" w:hAnsi="Times New Roman" w:cs="Times New Roman"/>
          <w:sz w:val="28"/>
          <w:szCs w:val="28"/>
        </w:rPr>
        <w:t xml:space="preserve"> </w:t>
      </w:r>
      <w:r w:rsidRPr="00A96243">
        <w:rPr>
          <w:rFonts w:ascii="Times New Roman" w:hAnsi="Times New Roman" w:cs="Times New Roman"/>
          <w:sz w:val="28"/>
          <w:szCs w:val="28"/>
        </w:rPr>
        <w:t>Отечественной войны. В базе данных 13 620 памятников, 45 603 фотографий.</w:t>
      </w:r>
    </w:p>
    <w:p w:rsidR="00A96243" w:rsidRPr="00A96243" w:rsidRDefault="00A96243" w:rsidP="003E475F">
      <w:pPr>
        <w:pStyle w:val="aa"/>
        <w:numPr>
          <w:ilvl w:val="0"/>
          <w:numId w:val="9"/>
        </w:numPr>
        <w:rPr>
          <w:rFonts w:ascii="Times New Roman" w:hAnsi="Times New Roman" w:cs="Times New Roman"/>
          <w:sz w:val="28"/>
          <w:szCs w:val="28"/>
        </w:rPr>
      </w:pPr>
      <w:r w:rsidRPr="00A96243">
        <w:rPr>
          <w:rFonts w:ascii="Times New Roman" w:hAnsi="Times New Roman" w:cs="Times New Roman"/>
          <w:sz w:val="28"/>
          <w:szCs w:val="28"/>
        </w:rPr>
        <w:t>С Днем Победы</w:t>
      </w:r>
    </w:p>
    <w:p w:rsidR="00A96243" w:rsidRPr="00A96243" w:rsidRDefault="00A96243" w:rsidP="003E475F">
      <w:pPr>
        <w:pStyle w:val="aa"/>
        <w:rPr>
          <w:rFonts w:ascii="Times New Roman" w:hAnsi="Times New Roman" w:cs="Times New Roman"/>
          <w:sz w:val="28"/>
          <w:szCs w:val="28"/>
        </w:rPr>
      </w:pPr>
      <w:r w:rsidRPr="00A96243">
        <w:rPr>
          <w:rFonts w:ascii="Times New Roman" w:hAnsi="Times New Roman" w:cs="Times New Roman"/>
          <w:sz w:val="28"/>
          <w:szCs w:val="28"/>
        </w:rPr>
        <w:t>http://victory-day.ru</w:t>
      </w:r>
    </w:p>
    <w:p w:rsidR="00A96243" w:rsidRPr="00C7579B" w:rsidRDefault="00A96243" w:rsidP="00A96243">
      <w:pPr>
        <w:jc w:val="both"/>
        <w:rPr>
          <w:rFonts w:ascii="Times New Roman" w:hAnsi="Times New Roman" w:cs="Times New Roman"/>
          <w:sz w:val="28"/>
          <w:szCs w:val="28"/>
        </w:rPr>
      </w:pPr>
      <w:r w:rsidRPr="00A96243">
        <w:rPr>
          <w:rFonts w:ascii="Times New Roman" w:hAnsi="Times New Roman" w:cs="Times New Roman"/>
          <w:sz w:val="28"/>
          <w:szCs w:val="28"/>
        </w:rPr>
        <w:t>Сайт посвящен празднику Великой Победы советского народа над</w:t>
      </w:r>
      <w:r w:rsidR="003E475F">
        <w:rPr>
          <w:rFonts w:ascii="Times New Roman" w:hAnsi="Times New Roman" w:cs="Times New Roman"/>
          <w:sz w:val="28"/>
          <w:szCs w:val="28"/>
        </w:rPr>
        <w:t xml:space="preserve"> </w:t>
      </w:r>
      <w:r w:rsidRPr="00A96243">
        <w:rPr>
          <w:rFonts w:ascii="Times New Roman" w:hAnsi="Times New Roman" w:cs="Times New Roman"/>
          <w:sz w:val="28"/>
          <w:szCs w:val="28"/>
        </w:rPr>
        <w:t>фашизмом. Представлена история праздника, рецепты военных блюд. Можно</w:t>
      </w:r>
      <w:r w:rsidR="003E475F">
        <w:rPr>
          <w:rFonts w:ascii="Times New Roman" w:hAnsi="Times New Roman" w:cs="Times New Roman"/>
          <w:sz w:val="28"/>
          <w:szCs w:val="28"/>
        </w:rPr>
        <w:t xml:space="preserve"> </w:t>
      </w:r>
      <w:r w:rsidRPr="00A96243">
        <w:rPr>
          <w:rFonts w:ascii="Times New Roman" w:hAnsi="Times New Roman" w:cs="Times New Roman"/>
          <w:sz w:val="28"/>
          <w:szCs w:val="28"/>
        </w:rPr>
        <w:t>скачать речь Жукова на Параде Победы, фильм Ефима Учителя «Парад</w:t>
      </w:r>
      <w:r w:rsidR="003E475F">
        <w:rPr>
          <w:rFonts w:ascii="Times New Roman" w:hAnsi="Times New Roman" w:cs="Times New Roman"/>
          <w:sz w:val="28"/>
          <w:szCs w:val="28"/>
        </w:rPr>
        <w:t xml:space="preserve"> </w:t>
      </w:r>
      <w:r w:rsidRPr="00A96243">
        <w:rPr>
          <w:rFonts w:ascii="Times New Roman" w:hAnsi="Times New Roman" w:cs="Times New Roman"/>
          <w:sz w:val="28"/>
          <w:szCs w:val="28"/>
        </w:rPr>
        <w:t>Победы», снятый в 1945 году, песни, стихи о войне.</w:t>
      </w:r>
    </w:p>
    <w:sectPr w:rsidR="00A96243" w:rsidRPr="00C7579B" w:rsidSect="008E6BFD">
      <w:headerReference w:type="default" r:id="rId11"/>
      <w:footerReference w:type="default" r:id="rId12"/>
      <w:pgSz w:w="11906" w:h="16838"/>
      <w:pgMar w:top="993" w:right="850" w:bottom="1134"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5D7" w:rsidRDefault="00F625D7" w:rsidP="008E6BFD">
      <w:pPr>
        <w:spacing w:after="0" w:line="240" w:lineRule="auto"/>
      </w:pPr>
      <w:r>
        <w:separator/>
      </w:r>
    </w:p>
  </w:endnote>
  <w:endnote w:type="continuationSeparator" w:id="0">
    <w:p w:rsidR="00F625D7" w:rsidRDefault="00F625D7" w:rsidP="008E6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Corbel"/>
    <w:panose1 w:val="020B0503020203020204"/>
    <w:charset w:val="CC"/>
    <w:family w:val="swiss"/>
    <w:pitch w:val="variable"/>
    <w:sig w:usb0="A00002EF" w:usb1="5000204B" w:usb2="00000000" w:usb3="00000000" w:csb0="00000097" w:csb1="00000000"/>
  </w:font>
  <w:font w:name="DvaProbelaC">
    <w:altName w:val="Courier New"/>
    <w:panose1 w:val="00000000000000000000"/>
    <w:charset w:val="CC"/>
    <w:family w:val="modern"/>
    <w:notTrueType/>
    <w:pitch w:val="variable"/>
    <w:sig w:usb0="00000001" w:usb1="0000004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442235"/>
      <w:docPartObj>
        <w:docPartGallery w:val="Page Numbers (Bottom of Page)"/>
        <w:docPartUnique/>
      </w:docPartObj>
    </w:sdtPr>
    <w:sdtEndPr/>
    <w:sdtContent>
      <w:p w:rsidR="003A0470" w:rsidRDefault="003A0470">
        <w:pPr>
          <w:pStyle w:val="a5"/>
          <w:jc w:val="right"/>
        </w:pPr>
        <w:r>
          <w:fldChar w:fldCharType="begin"/>
        </w:r>
        <w:r>
          <w:instrText>PAGE   \* MERGEFORMAT</w:instrText>
        </w:r>
        <w:r>
          <w:fldChar w:fldCharType="separate"/>
        </w:r>
        <w:r w:rsidR="00490DEB">
          <w:rPr>
            <w:noProof/>
          </w:rPr>
          <w:t>3</w:t>
        </w:r>
        <w:r>
          <w:fldChar w:fldCharType="end"/>
        </w:r>
      </w:p>
    </w:sdtContent>
  </w:sdt>
  <w:p w:rsidR="003A0470" w:rsidRDefault="003A04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5D7" w:rsidRDefault="00F625D7" w:rsidP="008E6BFD">
      <w:pPr>
        <w:spacing w:after="0" w:line="240" w:lineRule="auto"/>
      </w:pPr>
      <w:r>
        <w:separator/>
      </w:r>
    </w:p>
  </w:footnote>
  <w:footnote w:type="continuationSeparator" w:id="0">
    <w:p w:rsidR="00F625D7" w:rsidRDefault="00F625D7" w:rsidP="008E6BFD">
      <w:pPr>
        <w:spacing w:after="0" w:line="240" w:lineRule="auto"/>
      </w:pPr>
      <w:r>
        <w:continuationSeparator/>
      </w:r>
    </w:p>
  </w:footnote>
  <w:footnote w:id="1">
    <w:p w:rsidR="00776786" w:rsidRDefault="00776786" w:rsidP="00090D58">
      <w:pPr>
        <w:pStyle w:val="ad"/>
        <w:jc w:val="both"/>
      </w:pPr>
      <w:r>
        <w:rPr>
          <w:rStyle w:val="af"/>
        </w:rPr>
        <w:footnoteRef/>
      </w:r>
      <w:r>
        <w:t xml:space="preserve"> В Пермском крае идея танцевальной акции, формирующей чувство сопричастности Победе,  возникла в 2010 году. Большим успехом у людей разных поколений пользовалась ретро-программа «Танцы под патефон», созданная творческим коллективом ПДНТ «Губерния» в 2010 г. и воссоздававшая атмосферу весны 1945 года. Еще большим  успехом  с 2015 года ежегодно</w:t>
      </w:r>
      <w:r w:rsidR="00C91052">
        <w:t xml:space="preserve"> в Пермском крае </w:t>
      </w:r>
      <w:r>
        <w:t xml:space="preserve">реализуется акция «Вальс Победы», с каждым годом вовлекая все большее число населенных пунктов и участников. Телемосты, онлайн-трансляции, </w:t>
      </w:r>
      <w:r w:rsidR="001E1D87">
        <w:t>ин</w:t>
      </w:r>
      <w:r w:rsidR="00C91052">
        <w:t xml:space="preserve">тернет-переклички делают акцию значимой во всех уголках Пермского края В предъюбилейном </w:t>
      </w:r>
      <w:r>
        <w:t xml:space="preserve">2019 году </w:t>
      </w:r>
      <w:r w:rsidR="00C91052">
        <w:t xml:space="preserve">участниками «Вальса Победы» </w:t>
      </w:r>
      <w:r>
        <w:t>стал</w:t>
      </w:r>
      <w:r w:rsidR="00C91052">
        <w:t>и</w:t>
      </w:r>
      <w:r>
        <w:t xml:space="preserve"> более 44 тысяч жителей</w:t>
      </w:r>
      <w:r w:rsidR="00C91052">
        <w:t xml:space="preserve"> </w:t>
      </w:r>
      <w:r>
        <w:t>Прикамья</w:t>
      </w:r>
      <w:r w:rsidR="00C91052">
        <w:t xml:space="preserve"> </w:t>
      </w:r>
      <w:r w:rsidR="00090D58">
        <w:t>разного возраста</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BFD" w:rsidRDefault="008E6BFD" w:rsidP="008E6BFD">
    <w:pPr>
      <w:pStyle w:val="a3"/>
      <w:tabs>
        <w:tab w:val="clear" w:pos="4677"/>
        <w:tab w:val="clear" w:pos="9355"/>
        <w:tab w:val="left" w:pos="69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050C7"/>
    <w:multiLevelType w:val="hybridMultilevel"/>
    <w:tmpl w:val="3670F812"/>
    <w:lvl w:ilvl="0" w:tplc="8A043410">
      <w:start w:val="1"/>
      <w:numFmt w:val="bullet"/>
      <w:lvlText w:val=""/>
      <w:lvlJc w:val="left"/>
      <w:pPr>
        <w:ind w:left="720" w:hanging="360"/>
      </w:pPr>
      <w:rPr>
        <w:rFonts w:ascii="Symbol" w:hAnsi="Symbol" w:hint="default"/>
      </w:rPr>
    </w:lvl>
    <w:lvl w:ilvl="1" w:tplc="D4541E88">
      <w:start w:val="1"/>
      <w:numFmt w:val="bullet"/>
      <w:lvlText w:val="•"/>
      <w:lvlJc w:val="left"/>
      <w:pPr>
        <w:tabs>
          <w:tab w:val="num" w:pos="1440"/>
        </w:tabs>
        <w:ind w:left="1440" w:hanging="360"/>
      </w:pPr>
      <w:rPr>
        <w:rFonts w:ascii="Arial" w:hAnsi="Arial" w:cs="Times New Roman" w:hint="default"/>
      </w:rPr>
    </w:lvl>
    <w:lvl w:ilvl="2" w:tplc="CA4421C8">
      <w:start w:val="1"/>
      <w:numFmt w:val="bullet"/>
      <w:lvlText w:val="•"/>
      <w:lvlJc w:val="left"/>
      <w:pPr>
        <w:tabs>
          <w:tab w:val="num" w:pos="2160"/>
        </w:tabs>
        <w:ind w:left="2160" w:hanging="360"/>
      </w:pPr>
      <w:rPr>
        <w:rFonts w:ascii="Arial" w:hAnsi="Arial" w:cs="Times New Roman" w:hint="default"/>
      </w:rPr>
    </w:lvl>
    <w:lvl w:ilvl="3" w:tplc="4ED6DE22">
      <w:start w:val="1"/>
      <w:numFmt w:val="bullet"/>
      <w:lvlText w:val="•"/>
      <w:lvlJc w:val="left"/>
      <w:pPr>
        <w:tabs>
          <w:tab w:val="num" w:pos="2880"/>
        </w:tabs>
        <w:ind w:left="2880" w:hanging="360"/>
      </w:pPr>
      <w:rPr>
        <w:rFonts w:ascii="Arial" w:hAnsi="Arial" w:cs="Times New Roman" w:hint="default"/>
      </w:rPr>
    </w:lvl>
    <w:lvl w:ilvl="4" w:tplc="3D2654F4">
      <w:start w:val="1"/>
      <w:numFmt w:val="bullet"/>
      <w:lvlText w:val="•"/>
      <w:lvlJc w:val="left"/>
      <w:pPr>
        <w:tabs>
          <w:tab w:val="num" w:pos="3600"/>
        </w:tabs>
        <w:ind w:left="3600" w:hanging="360"/>
      </w:pPr>
      <w:rPr>
        <w:rFonts w:ascii="Arial" w:hAnsi="Arial" w:cs="Times New Roman" w:hint="default"/>
      </w:rPr>
    </w:lvl>
    <w:lvl w:ilvl="5" w:tplc="934EB206">
      <w:start w:val="1"/>
      <w:numFmt w:val="bullet"/>
      <w:lvlText w:val="•"/>
      <w:lvlJc w:val="left"/>
      <w:pPr>
        <w:tabs>
          <w:tab w:val="num" w:pos="4320"/>
        </w:tabs>
        <w:ind w:left="4320" w:hanging="360"/>
      </w:pPr>
      <w:rPr>
        <w:rFonts w:ascii="Arial" w:hAnsi="Arial" w:cs="Times New Roman" w:hint="default"/>
      </w:rPr>
    </w:lvl>
    <w:lvl w:ilvl="6" w:tplc="47341A78">
      <w:start w:val="1"/>
      <w:numFmt w:val="bullet"/>
      <w:lvlText w:val="•"/>
      <w:lvlJc w:val="left"/>
      <w:pPr>
        <w:tabs>
          <w:tab w:val="num" w:pos="5040"/>
        </w:tabs>
        <w:ind w:left="5040" w:hanging="360"/>
      </w:pPr>
      <w:rPr>
        <w:rFonts w:ascii="Arial" w:hAnsi="Arial" w:cs="Times New Roman" w:hint="default"/>
      </w:rPr>
    </w:lvl>
    <w:lvl w:ilvl="7" w:tplc="D18C7AAA">
      <w:start w:val="1"/>
      <w:numFmt w:val="bullet"/>
      <w:lvlText w:val="•"/>
      <w:lvlJc w:val="left"/>
      <w:pPr>
        <w:tabs>
          <w:tab w:val="num" w:pos="5760"/>
        </w:tabs>
        <w:ind w:left="5760" w:hanging="360"/>
      </w:pPr>
      <w:rPr>
        <w:rFonts w:ascii="Arial" w:hAnsi="Arial" w:cs="Times New Roman" w:hint="default"/>
      </w:rPr>
    </w:lvl>
    <w:lvl w:ilvl="8" w:tplc="2AF8F106">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16C53067"/>
    <w:multiLevelType w:val="hybridMultilevel"/>
    <w:tmpl w:val="53520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026D38"/>
    <w:multiLevelType w:val="hybridMultilevel"/>
    <w:tmpl w:val="79AC541A"/>
    <w:lvl w:ilvl="0" w:tplc="8A0434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F197D1F"/>
    <w:multiLevelType w:val="hybridMultilevel"/>
    <w:tmpl w:val="AAA2A924"/>
    <w:lvl w:ilvl="0" w:tplc="8A0434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21D333B"/>
    <w:multiLevelType w:val="hybridMultilevel"/>
    <w:tmpl w:val="166EB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60647F"/>
    <w:multiLevelType w:val="hybridMultilevel"/>
    <w:tmpl w:val="74541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690494"/>
    <w:multiLevelType w:val="hybridMultilevel"/>
    <w:tmpl w:val="84064B4C"/>
    <w:lvl w:ilvl="0" w:tplc="8A043410">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15:restartNumberingAfterBreak="0">
    <w:nsid w:val="45202A1A"/>
    <w:multiLevelType w:val="hybridMultilevel"/>
    <w:tmpl w:val="D3BC66D4"/>
    <w:lvl w:ilvl="0" w:tplc="8A043410">
      <w:start w:val="1"/>
      <w:numFmt w:val="bullet"/>
      <w:lvlText w:val=""/>
      <w:lvlJc w:val="left"/>
      <w:pPr>
        <w:ind w:left="720" w:hanging="360"/>
      </w:pPr>
      <w:rPr>
        <w:rFonts w:ascii="Symbol" w:hAnsi="Symbol" w:hint="default"/>
      </w:rPr>
    </w:lvl>
    <w:lvl w:ilvl="1" w:tplc="F2B0E29E">
      <w:start w:val="1"/>
      <w:numFmt w:val="decimal"/>
      <w:lvlText w:val="%2."/>
      <w:lvlJc w:val="left"/>
      <w:pPr>
        <w:tabs>
          <w:tab w:val="num" w:pos="1440"/>
        </w:tabs>
        <w:ind w:left="1440" w:hanging="360"/>
      </w:pPr>
    </w:lvl>
    <w:lvl w:ilvl="2" w:tplc="58E81E5C">
      <w:start w:val="1"/>
      <w:numFmt w:val="decimal"/>
      <w:lvlText w:val="%3."/>
      <w:lvlJc w:val="left"/>
      <w:pPr>
        <w:tabs>
          <w:tab w:val="num" w:pos="2160"/>
        </w:tabs>
        <w:ind w:left="2160" w:hanging="360"/>
      </w:pPr>
    </w:lvl>
    <w:lvl w:ilvl="3" w:tplc="309AD0C6">
      <w:start w:val="1"/>
      <w:numFmt w:val="decimal"/>
      <w:lvlText w:val="%4."/>
      <w:lvlJc w:val="left"/>
      <w:pPr>
        <w:tabs>
          <w:tab w:val="num" w:pos="2880"/>
        </w:tabs>
        <w:ind w:left="2880" w:hanging="360"/>
      </w:pPr>
    </w:lvl>
    <w:lvl w:ilvl="4" w:tplc="B7F6D128">
      <w:start w:val="1"/>
      <w:numFmt w:val="decimal"/>
      <w:lvlText w:val="%5."/>
      <w:lvlJc w:val="left"/>
      <w:pPr>
        <w:tabs>
          <w:tab w:val="num" w:pos="3600"/>
        </w:tabs>
        <w:ind w:left="3600" w:hanging="360"/>
      </w:pPr>
    </w:lvl>
    <w:lvl w:ilvl="5" w:tplc="764A8052">
      <w:start w:val="1"/>
      <w:numFmt w:val="decimal"/>
      <w:lvlText w:val="%6."/>
      <w:lvlJc w:val="left"/>
      <w:pPr>
        <w:tabs>
          <w:tab w:val="num" w:pos="4320"/>
        </w:tabs>
        <w:ind w:left="4320" w:hanging="360"/>
      </w:pPr>
    </w:lvl>
    <w:lvl w:ilvl="6" w:tplc="4774BFC4">
      <w:start w:val="1"/>
      <w:numFmt w:val="decimal"/>
      <w:lvlText w:val="%7."/>
      <w:lvlJc w:val="left"/>
      <w:pPr>
        <w:tabs>
          <w:tab w:val="num" w:pos="5040"/>
        </w:tabs>
        <w:ind w:left="5040" w:hanging="360"/>
      </w:pPr>
    </w:lvl>
    <w:lvl w:ilvl="7" w:tplc="5B38CA0E">
      <w:start w:val="1"/>
      <w:numFmt w:val="decimal"/>
      <w:lvlText w:val="%8."/>
      <w:lvlJc w:val="left"/>
      <w:pPr>
        <w:tabs>
          <w:tab w:val="num" w:pos="5760"/>
        </w:tabs>
        <w:ind w:left="5760" w:hanging="360"/>
      </w:pPr>
    </w:lvl>
    <w:lvl w:ilvl="8" w:tplc="31E0EDBA">
      <w:start w:val="1"/>
      <w:numFmt w:val="decimal"/>
      <w:lvlText w:val="%9."/>
      <w:lvlJc w:val="left"/>
      <w:pPr>
        <w:tabs>
          <w:tab w:val="num" w:pos="6480"/>
        </w:tabs>
        <w:ind w:left="6480" w:hanging="360"/>
      </w:pPr>
    </w:lvl>
  </w:abstractNum>
  <w:abstractNum w:abstractNumId="8" w15:restartNumberingAfterBreak="0">
    <w:nsid w:val="509D7023"/>
    <w:multiLevelType w:val="hybridMultilevel"/>
    <w:tmpl w:val="5C8A6FAE"/>
    <w:lvl w:ilvl="0" w:tplc="8A0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num>
  <w:num w:numId="6">
    <w:abstractNumId w:val="1"/>
  </w:num>
  <w:num w:numId="7">
    <w:abstractNumId w:val="0"/>
  </w:num>
  <w:num w:numId="8">
    <w:abstractNumId w:val="8"/>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BFD"/>
    <w:rsid w:val="00032E87"/>
    <w:rsid w:val="00055327"/>
    <w:rsid w:val="00084BA5"/>
    <w:rsid w:val="00090D58"/>
    <w:rsid w:val="000A6B4A"/>
    <w:rsid w:val="000D66BC"/>
    <w:rsid w:val="000E5F63"/>
    <w:rsid w:val="0010772B"/>
    <w:rsid w:val="001E07A0"/>
    <w:rsid w:val="001E1D87"/>
    <w:rsid w:val="001F1AE4"/>
    <w:rsid w:val="002154D7"/>
    <w:rsid w:val="00216F1E"/>
    <w:rsid w:val="0028632D"/>
    <w:rsid w:val="002963D4"/>
    <w:rsid w:val="002A1F55"/>
    <w:rsid w:val="002A5A7D"/>
    <w:rsid w:val="002B2FC6"/>
    <w:rsid w:val="00304B5F"/>
    <w:rsid w:val="00311F92"/>
    <w:rsid w:val="0032189D"/>
    <w:rsid w:val="003A0470"/>
    <w:rsid w:val="003E475F"/>
    <w:rsid w:val="00453CD9"/>
    <w:rsid w:val="00490DEB"/>
    <w:rsid w:val="004B0B46"/>
    <w:rsid w:val="004C26AA"/>
    <w:rsid w:val="004D5957"/>
    <w:rsid w:val="00544840"/>
    <w:rsid w:val="00654561"/>
    <w:rsid w:val="006624BE"/>
    <w:rsid w:val="0068203A"/>
    <w:rsid w:val="007167E8"/>
    <w:rsid w:val="00743D92"/>
    <w:rsid w:val="00770438"/>
    <w:rsid w:val="00776786"/>
    <w:rsid w:val="007B4F43"/>
    <w:rsid w:val="00802FEE"/>
    <w:rsid w:val="0083391F"/>
    <w:rsid w:val="008935EC"/>
    <w:rsid w:val="008D3EE8"/>
    <w:rsid w:val="008E6BFD"/>
    <w:rsid w:val="00904F5C"/>
    <w:rsid w:val="00914983"/>
    <w:rsid w:val="009A6ADD"/>
    <w:rsid w:val="009F569D"/>
    <w:rsid w:val="00A64CA0"/>
    <w:rsid w:val="00A96243"/>
    <w:rsid w:val="00A978E9"/>
    <w:rsid w:val="00AB6D6B"/>
    <w:rsid w:val="00AC0ACB"/>
    <w:rsid w:val="00B205C6"/>
    <w:rsid w:val="00B6582E"/>
    <w:rsid w:val="00B72C2A"/>
    <w:rsid w:val="00B86414"/>
    <w:rsid w:val="00B90D78"/>
    <w:rsid w:val="00B9590C"/>
    <w:rsid w:val="00BB2969"/>
    <w:rsid w:val="00BC6434"/>
    <w:rsid w:val="00C13A8E"/>
    <w:rsid w:val="00C62BB9"/>
    <w:rsid w:val="00C7579B"/>
    <w:rsid w:val="00C91052"/>
    <w:rsid w:val="00D005F8"/>
    <w:rsid w:val="00D333EA"/>
    <w:rsid w:val="00D97268"/>
    <w:rsid w:val="00DD1485"/>
    <w:rsid w:val="00E14813"/>
    <w:rsid w:val="00E31FCA"/>
    <w:rsid w:val="00E80DB2"/>
    <w:rsid w:val="00EA1C04"/>
    <w:rsid w:val="00EC6EB4"/>
    <w:rsid w:val="00F625D7"/>
    <w:rsid w:val="00F72F53"/>
    <w:rsid w:val="00F816E6"/>
    <w:rsid w:val="00F96BAF"/>
    <w:rsid w:val="00FD3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15FF21-1C0C-46F0-95FD-B961D506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E5F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BF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6BFD"/>
  </w:style>
  <w:style w:type="paragraph" w:styleId="a5">
    <w:name w:val="footer"/>
    <w:basedOn w:val="a"/>
    <w:link w:val="a6"/>
    <w:uiPriority w:val="99"/>
    <w:unhideWhenUsed/>
    <w:rsid w:val="008E6BF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6BFD"/>
  </w:style>
  <w:style w:type="table" w:styleId="a7">
    <w:name w:val="Table Grid"/>
    <w:basedOn w:val="a1"/>
    <w:uiPriority w:val="39"/>
    <w:rsid w:val="008E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E5F63"/>
    <w:rPr>
      <w:rFonts w:asciiTheme="majorHAnsi" w:eastAsiaTheme="majorEastAsia" w:hAnsiTheme="majorHAnsi" w:cstheme="majorBidi"/>
      <w:color w:val="2E74B5" w:themeColor="accent1" w:themeShade="BF"/>
      <w:sz w:val="32"/>
      <w:szCs w:val="32"/>
    </w:rPr>
  </w:style>
  <w:style w:type="paragraph" w:styleId="a8">
    <w:name w:val="Balloon Text"/>
    <w:basedOn w:val="a"/>
    <w:link w:val="a9"/>
    <w:uiPriority w:val="99"/>
    <w:semiHidden/>
    <w:unhideWhenUsed/>
    <w:rsid w:val="00F816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16E6"/>
    <w:rPr>
      <w:rFonts w:ascii="Tahoma" w:hAnsi="Tahoma" w:cs="Tahoma"/>
      <w:sz w:val="16"/>
      <w:szCs w:val="16"/>
    </w:rPr>
  </w:style>
  <w:style w:type="paragraph" w:styleId="aa">
    <w:name w:val="List Paragraph"/>
    <w:basedOn w:val="a"/>
    <w:uiPriority w:val="34"/>
    <w:qFormat/>
    <w:rsid w:val="00904F5C"/>
    <w:pPr>
      <w:spacing w:after="0" w:line="240" w:lineRule="auto"/>
      <w:ind w:left="720"/>
      <w:contextualSpacing/>
    </w:pPr>
    <w:rPr>
      <w:sz w:val="24"/>
      <w:szCs w:val="24"/>
    </w:rPr>
  </w:style>
  <w:style w:type="paragraph" w:styleId="ab">
    <w:name w:val="TOC Heading"/>
    <w:basedOn w:val="1"/>
    <w:next w:val="a"/>
    <w:uiPriority w:val="39"/>
    <w:unhideWhenUsed/>
    <w:qFormat/>
    <w:rsid w:val="00EA1C04"/>
    <w:pPr>
      <w:outlineLvl w:val="9"/>
    </w:pPr>
    <w:rPr>
      <w:lang w:eastAsia="ru-RU"/>
    </w:rPr>
  </w:style>
  <w:style w:type="paragraph" w:styleId="11">
    <w:name w:val="toc 1"/>
    <w:basedOn w:val="a"/>
    <w:next w:val="a"/>
    <w:autoRedefine/>
    <w:uiPriority w:val="39"/>
    <w:unhideWhenUsed/>
    <w:rsid w:val="00EA1C04"/>
    <w:pPr>
      <w:spacing w:after="100"/>
    </w:pPr>
  </w:style>
  <w:style w:type="character" w:styleId="ac">
    <w:name w:val="Hyperlink"/>
    <w:basedOn w:val="a0"/>
    <w:uiPriority w:val="99"/>
    <w:unhideWhenUsed/>
    <w:rsid w:val="00EA1C04"/>
    <w:rPr>
      <w:color w:val="0563C1" w:themeColor="hyperlink"/>
      <w:u w:val="single"/>
    </w:rPr>
  </w:style>
  <w:style w:type="paragraph" w:styleId="ad">
    <w:name w:val="footnote text"/>
    <w:basedOn w:val="a"/>
    <w:link w:val="ae"/>
    <w:uiPriority w:val="99"/>
    <w:semiHidden/>
    <w:unhideWhenUsed/>
    <w:rsid w:val="00776786"/>
    <w:pPr>
      <w:spacing w:after="0" w:line="240" w:lineRule="auto"/>
    </w:pPr>
    <w:rPr>
      <w:sz w:val="20"/>
      <w:szCs w:val="20"/>
    </w:rPr>
  </w:style>
  <w:style w:type="character" w:customStyle="1" w:styleId="ae">
    <w:name w:val="Текст сноски Знак"/>
    <w:basedOn w:val="a0"/>
    <w:link w:val="ad"/>
    <w:uiPriority w:val="99"/>
    <w:semiHidden/>
    <w:rsid w:val="00776786"/>
    <w:rPr>
      <w:sz w:val="20"/>
      <w:szCs w:val="20"/>
    </w:rPr>
  </w:style>
  <w:style w:type="character" w:styleId="af">
    <w:name w:val="footnote reference"/>
    <w:basedOn w:val="a0"/>
    <w:uiPriority w:val="99"/>
    <w:semiHidden/>
    <w:unhideWhenUsed/>
    <w:rsid w:val="007767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13415">
      <w:bodyDiv w:val="1"/>
      <w:marLeft w:val="0"/>
      <w:marRight w:val="0"/>
      <w:marTop w:val="0"/>
      <w:marBottom w:val="0"/>
      <w:divBdr>
        <w:top w:val="none" w:sz="0" w:space="0" w:color="auto"/>
        <w:left w:val="none" w:sz="0" w:space="0" w:color="auto"/>
        <w:bottom w:val="none" w:sz="0" w:space="0" w:color="auto"/>
        <w:right w:val="none" w:sz="0" w:space="0" w:color="auto"/>
      </w:divBdr>
    </w:div>
    <w:div w:id="154535495">
      <w:bodyDiv w:val="1"/>
      <w:marLeft w:val="0"/>
      <w:marRight w:val="0"/>
      <w:marTop w:val="0"/>
      <w:marBottom w:val="0"/>
      <w:divBdr>
        <w:top w:val="none" w:sz="0" w:space="0" w:color="auto"/>
        <w:left w:val="none" w:sz="0" w:space="0" w:color="auto"/>
        <w:bottom w:val="none" w:sz="0" w:space="0" w:color="auto"/>
        <w:right w:val="none" w:sz="0" w:space="0" w:color="auto"/>
      </w:divBdr>
    </w:div>
    <w:div w:id="4842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FF4C5-0F22-4FD9-8520-334E57386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3892</Words>
  <Characters>22185</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КГ</dc:creator>
  <cp:lastModifiedBy>КГ</cp:lastModifiedBy>
  <cp:revision>2</cp:revision>
  <dcterms:created xsi:type="dcterms:W3CDTF">2020-02-10T09:51:00Z</dcterms:created>
  <dcterms:modified xsi:type="dcterms:W3CDTF">2020-02-10T09:51:00Z</dcterms:modified>
</cp:coreProperties>
</file>