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D1" w:rsidRPr="00DF45AE" w:rsidRDefault="00416BDC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F20D1" w:rsidRPr="00DF4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BDC" w:rsidRDefault="00DF45AE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F20D1" w:rsidRPr="00DF45AE">
        <w:rPr>
          <w:rFonts w:ascii="Times New Roman" w:hAnsi="Times New Roman" w:cs="Times New Roman"/>
          <w:b/>
          <w:sz w:val="24"/>
          <w:szCs w:val="24"/>
        </w:rPr>
        <w:t>рисоединения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оказание услуг Клубного формирования</w:t>
      </w:r>
    </w:p>
    <w:p w:rsidR="00DF45AE" w:rsidRPr="00DF45AE" w:rsidRDefault="00DF45AE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бюджетной основе</w:t>
      </w:r>
    </w:p>
    <w:p w:rsidR="00416BDC" w:rsidRPr="00DF45AE" w:rsidRDefault="00416BDC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416BDC" w:rsidRPr="00DF45AE" w:rsidTr="00DF45AE">
        <w:tc>
          <w:tcPr>
            <w:tcW w:w="4644" w:type="dxa"/>
          </w:tcPr>
          <w:p w:rsidR="00416BDC" w:rsidRPr="00DF45AE" w:rsidRDefault="00416BDC" w:rsidP="00CB7DC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A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4644" w:type="dxa"/>
          </w:tcPr>
          <w:p w:rsidR="00416BDC" w:rsidRPr="00DF45AE" w:rsidRDefault="00DF45AE" w:rsidP="00DF45AE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20D1" w:rsidRPr="00DF45AE">
              <w:rPr>
                <w:rFonts w:ascii="Times New Roman" w:hAnsi="Times New Roman" w:cs="Times New Roman"/>
                <w:sz w:val="24"/>
                <w:szCs w:val="24"/>
              </w:rPr>
              <w:t>2 сентября 2024</w:t>
            </w:r>
            <w:r w:rsidR="00416BDC" w:rsidRPr="00DF45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16BDC" w:rsidRPr="00DF45AE" w:rsidRDefault="00416BDC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0D1" w:rsidRPr="00DF45AE" w:rsidRDefault="00DF20D1" w:rsidP="00DF45AE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20D1" w:rsidRPr="00DF45AE" w:rsidRDefault="00DF20D1" w:rsidP="00DF45AE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5AE">
        <w:rPr>
          <w:rFonts w:ascii="Times New Roman" w:hAnsi="Times New Roman" w:cs="Times New Roman"/>
          <w:sz w:val="24"/>
          <w:szCs w:val="24"/>
        </w:rPr>
        <w:t>Настоящий договор, заключаемый в порядке ст. 428 и 437 Гражданского кодекса Российской Федерации, определяет порядок оказания услуг со стороны Государстве</w:t>
      </w:r>
      <w:r w:rsidRPr="00DF45AE">
        <w:rPr>
          <w:rFonts w:ascii="Times New Roman" w:hAnsi="Times New Roman" w:cs="Times New Roman"/>
          <w:sz w:val="24"/>
          <w:szCs w:val="24"/>
        </w:rPr>
        <w:t>н</w:t>
      </w:r>
      <w:r w:rsidRPr="00DF45AE">
        <w:rPr>
          <w:rFonts w:ascii="Times New Roman" w:hAnsi="Times New Roman" w:cs="Times New Roman"/>
          <w:sz w:val="24"/>
          <w:szCs w:val="24"/>
        </w:rPr>
        <w:t>ного краевого бюджетного  учреждения культуры «Пермский дом народного творчес</w:t>
      </w:r>
      <w:r w:rsidRPr="00DF45AE">
        <w:rPr>
          <w:rFonts w:ascii="Times New Roman" w:hAnsi="Times New Roman" w:cs="Times New Roman"/>
          <w:sz w:val="24"/>
          <w:szCs w:val="24"/>
        </w:rPr>
        <w:t>т</w:t>
      </w:r>
      <w:r w:rsidRPr="00DF45AE">
        <w:rPr>
          <w:rFonts w:ascii="Times New Roman" w:hAnsi="Times New Roman" w:cs="Times New Roman"/>
          <w:sz w:val="24"/>
          <w:szCs w:val="24"/>
        </w:rPr>
        <w:t>ва», именуемого далее Исполнитель, в лице генерального директора Санниковой Тат</w:t>
      </w:r>
      <w:r w:rsidRPr="00DF45AE">
        <w:rPr>
          <w:rFonts w:ascii="Times New Roman" w:hAnsi="Times New Roman" w:cs="Times New Roman"/>
          <w:sz w:val="24"/>
          <w:szCs w:val="24"/>
        </w:rPr>
        <w:t>ь</w:t>
      </w:r>
      <w:r w:rsidRPr="00DF45AE">
        <w:rPr>
          <w:rFonts w:ascii="Times New Roman" w:hAnsi="Times New Roman" w:cs="Times New Roman"/>
          <w:sz w:val="24"/>
          <w:szCs w:val="24"/>
        </w:rPr>
        <w:t>яны Марковны, действующего на основании, Устава, с одной стороны, физическому лицу, присоединившемуся к предложенному Договору в целом (являющимся законным представителем несовершеннолетнего лица, далее Потребителя</w:t>
      </w:r>
      <w:proofErr w:type="gramEnd"/>
      <w:r w:rsidRPr="00DF4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5AE">
        <w:rPr>
          <w:rFonts w:ascii="Times New Roman" w:hAnsi="Times New Roman" w:cs="Times New Roman"/>
          <w:sz w:val="24"/>
          <w:szCs w:val="24"/>
        </w:rPr>
        <w:t>услуг, действующего от его имени), именуемому далее Заказчик с другой стороны.</w:t>
      </w:r>
      <w:proofErr w:type="gramEnd"/>
    </w:p>
    <w:p w:rsidR="00DF20D1" w:rsidRPr="00DF45AE" w:rsidRDefault="00DF20D1" w:rsidP="00DF45AE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20D1" w:rsidRPr="00DF45AE" w:rsidRDefault="00DF20D1" w:rsidP="00DF45AE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Стороны заключили настоящий договор присоединения о нижеследующем: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BDC" w:rsidRPr="00DF45AE" w:rsidRDefault="00416BDC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t>Терминология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5AE">
        <w:rPr>
          <w:rFonts w:ascii="Times New Roman" w:hAnsi="Times New Roman" w:cs="Times New Roman"/>
          <w:sz w:val="24"/>
          <w:szCs w:val="24"/>
          <w:u w:val="single"/>
        </w:rPr>
        <w:t>Клубное формирование</w:t>
      </w:r>
      <w:r w:rsidRPr="00DF45AE">
        <w:rPr>
          <w:rFonts w:ascii="Times New Roman" w:hAnsi="Times New Roman" w:cs="Times New Roman"/>
          <w:sz w:val="24"/>
          <w:szCs w:val="24"/>
        </w:rPr>
        <w:t xml:space="preserve"> − добровольное объединение людей, основанное на общности интересов, запросов и потребностей для занятий любительским художес</w:t>
      </w:r>
      <w:r w:rsidRPr="00DF45AE">
        <w:rPr>
          <w:rFonts w:ascii="Times New Roman" w:hAnsi="Times New Roman" w:cs="Times New Roman"/>
          <w:sz w:val="24"/>
          <w:szCs w:val="24"/>
        </w:rPr>
        <w:t>т</w:t>
      </w:r>
      <w:r w:rsidRPr="00DF45AE">
        <w:rPr>
          <w:rFonts w:ascii="Times New Roman" w:hAnsi="Times New Roman" w:cs="Times New Roman"/>
          <w:sz w:val="24"/>
          <w:szCs w:val="24"/>
        </w:rPr>
        <w:t>венным и техническим творчеством, совместной творческой деятельности, способс</w:t>
      </w:r>
      <w:r w:rsidRPr="00DF45AE">
        <w:rPr>
          <w:rFonts w:ascii="Times New Roman" w:hAnsi="Times New Roman" w:cs="Times New Roman"/>
          <w:sz w:val="24"/>
          <w:szCs w:val="24"/>
        </w:rPr>
        <w:t>т</w:t>
      </w:r>
      <w:r w:rsidRPr="00DF45AE">
        <w:rPr>
          <w:rFonts w:ascii="Times New Roman" w:hAnsi="Times New Roman" w:cs="Times New Roman"/>
          <w:sz w:val="24"/>
          <w:szCs w:val="24"/>
        </w:rPr>
        <w:t xml:space="preserve">вующей развитию дарований его участников, освоению и созданию ими культурных ценностей, а также основанное на единстве стремления людей получить актуальную информацию, знания и полезные навыки в области культуры, науки и общественной жизни. </w:t>
      </w:r>
      <w:proofErr w:type="gramEnd"/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5AE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proofErr w:type="gramEnd"/>
      <w:r w:rsidRPr="00DF45AE">
        <w:rPr>
          <w:rFonts w:ascii="Times New Roman" w:hAnsi="Times New Roman" w:cs="Times New Roman"/>
          <w:sz w:val="24"/>
          <w:szCs w:val="24"/>
        </w:rPr>
        <w:t xml:space="preserve"> − квалифицированный специалист, который проводит занятия в Клубном формировании.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5AE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Pr="00DF45AE">
        <w:rPr>
          <w:rFonts w:ascii="Times New Roman" w:hAnsi="Times New Roman" w:cs="Times New Roman"/>
          <w:sz w:val="24"/>
          <w:szCs w:val="24"/>
        </w:rPr>
        <w:t xml:space="preserve"> − должностные лица, назначаемые генеральным директором г</w:t>
      </w:r>
      <w:r w:rsidRPr="00DF45AE">
        <w:rPr>
          <w:rFonts w:ascii="Times New Roman" w:hAnsi="Times New Roman" w:cs="Times New Roman"/>
          <w:sz w:val="24"/>
          <w:szCs w:val="24"/>
        </w:rPr>
        <w:t>о</w:t>
      </w:r>
      <w:r w:rsidRPr="00DF45AE">
        <w:rPr>
          <w:rFonts w:ascii="Times New Roman" w:hAnsi="Times New Roman" w:cs="Times New Roman"/>
          <w:sz w:val="24"/>
          <w:szCs w:val="24"/>
        </w:rPr>
        <w:t xml:space="preserve">сударственного краевого бюджетного  учреждения культуры Пермский дом народного творчества, и уполномоченные осуществлять организационные функции, контроль за проведением и посещением занятий, а также любые другие действия, необходимые для работы Клубного формирования. </w:t>
      </w:r>
      <w:proofErr w:type="gramEnd"/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  <w:u w:val="single"/>
        </w:rPr>
        <w:t>Потребитель услуг</w:t>
      </w:r>
      <w:r w:rsidRPr="00DF45AE">
        <w:rPr>
          <w:rFonts w:ascii="Times New Roman" w:hAnsi="Times New Roman" w:cs="Times New Roman"/>
          <w:sz w:val="24"/>
          <w:szCs w:val="24"/>
        </w:rPr>
        <w:t xml:space="preserve"> – несовершеннолетнее лицо, получающее услуги в рамках настоящего Договора.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  <w:u w:val="single"/>
        </w:rPr>
        <w:t>Заказчик</w:t>
      </w:r>
      <w:r w:rsidRPr="00DF45AE">
        <w:rPr>
          <w:rFonts w:ascii="Times New Roman" w:hAnsi="Times New Roman" w:cs="Times New Roman"/>
          <w:sz w:val="24"/>
          <w:szCs w:val="24"/>
        </w:rPr>
        <w:t xml:space="preserve"> − лицо, являющееся законным представителем несовершеннолетнего Потребителя или совершеннолетнее лицо, получающее услуги лично.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  <w:u w:val="single"/>
        </w:rPr>
        <w:t>Занятие</w:t>
      </w:r>
      <w:r w:rsidRPr="00DF45AE">
        <w:rPr>
          <w:rFonts w:ascii="Times New Roman" w:hAnsi="Times New Roman" w:cs="Times New Roman"/>
          <w:sz w:val="24"/>
          <w:szCs w:val="24"/>
        </w:rPr>
        <w:t xml:space="preserve"> − деятельность Исполнителя, направленная на предоставление систем</w:t>
      </w:r>
      <w:r w:rsidRPr="00DF45AE">
        <w:rPr>
          <w:rFonts w:ascii="Times New Roman" w:hAnsi="Times New Roman" w:cs="Times New Roman"/>
          <w:sz w:val="24"/>
          <w:szCs w:val="24"/>
        </w:rPr>
        <w:t>а</w:t>
      </w:r>
      <w:r w:rsidRPr="00DF45AE">
        <w:rPr>
          <w:rFonts w:ascii="Times New Roman" w:hAnsi="Times New Roman" w:cs="Times New Roman"/>
          <w:sz w:val="24"/>
          <w:szCs w:val="24"/>
        </w:rPr>
        <w:t xml:space="preserve">тических услуг, в формах и видах, характерных для данного клубного формирования (мастерская, репетиция, лекция, тренировка и т. п.). </w:t>
      </w:r>
    </w:p>
    <w:p w:rsidR="00416BDC" w:rsidRPr="00DF45AE" w:rsidRDefault="00416BDC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DC" w:rsidRPr="00DF45AE" w:rsidRDefault="00416BDC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16BDC" w:rsidRPr="00DF45AE" w:rsidRDefault="00416BDC" w:rsidP="00511F8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1.1.</w:t>
      </w:r>
      <w:r w:rsidR="00511F8D" w:rsidRPr="00DF45AE">
        <w:rPr>
          <w:rFonts w:ascii="Times New Roman" w:hAnsi="Times New Roman" w:cs="Times New Roman"/>
          <w:sz w:val="24"/>
          <w:szCs w:val="24"/>
        </w:rPr>
        <w:t xml:space="preserve"> На основании подписанного и представленного Заказчиком соответству</w:t>
      </w:r>
      <w:r w:rsidR="00511F8D" w:rsidRPr="00DF45AE">
        <w:rPr>
          <w:rFonts w:ascii="Times New Roman" w:hAnsi="Times New Roman" w:cs="Times New Roman"/>
          <w:sz w:val="24"/>
          <w:szCs w:val="24"/>
        </w:rPr>
        <w:t>ю</w:t>
      </w:r>
      <w:r w:rsidR="00511F8D" w:rsidRPr="00DF45AE">
        <w:rPr>
          <w:rFonts w:ascii="Times New Roman" w:hAnsi="Times New Roman" w:cs="Times New Roman"/>
          <w:sz w:val="24"/>
          <w:szCs w:val="24"/>
        </w:rPr>
        <w:t xml:space="preserve">щего заявления о присоединении (далее - Заявление о присоединении), </w:t>
      </w:r>
      <w:r w:rsidRPr="00DF45AE">
        <w:rPr>
          <w:rFonts w:ascii="Times New Roman" w:hAnsi="Times New Roman" w:cs="Times New Roman"/>
          <w:sz w:val="24"/>
          <w:szCs w:val="24"/>
        </w:rPr>
        <w:t>Потребитель услуг приобретает право на посещение занятий в Клубном формировании Исполнителя на б</w:t>
      </w:r>
      <w:r w:rsidR="008B1857" w:rsidRPr="00DF45AE">
        <w:rPr>
          <w:rFonts w:ascii="Times New Roman" w:hAnsi="Times New Roman" w:cs="Times New Roman"/>
          <w:sz w:val="24"/>
          <w:szCs w:val="24"/>
        </w:rPr>
        <w:t>юджетной</w:t>
      </w:r>
      <w:r w:rsidRPr="00DF45AE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DF20D1" w:rsidRPr="00DF45AE">
        <w:rPr>
          <w:rFonts w:ascii="Times New Roman" w:hAnsi="Times New Roman" w:cs="Times New Roman"/>
          <w:sz w:val="24"/>
          <w:szCs w:val="24"/>
        </w:rPr>
        <w:t>.</w:t>
      </w:r>
      <w:r w:rsidRPr="00DF4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DC" w:rsidRPr="00DF45AE" w:rsidRDefault="00E2320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1.2. Подписание и предоставление Заявления о присоединении к настоящему Договору является подтверждением факта ознакомления с настоящим Договором и принятия всех его условий в целом.</w:t>
      </w:r>
    </w:p>
    <w:p w:rsidR="00416BDC" w:rsidRPr="00DF45AE" w:rsidRDefault="00416BDC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t xml:space="preserve">2. Порядок посещения занятий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2.1. Ежемесячно Потребителю услуг предоставляется право на посещение зан</w:t>
      </w:r>
      <w:r w:rsidRPr="00DF45AE">
        <w:rPr>
          <w:rFonts w:ascii="Times New Roman" w:hAnsi="Times New Roman" w:cs="Times New Roman"/>
          <w:sz w:val="24"/>
          <w:szCs w:val="24"/>
        </w:rPr>
        <w:t>я</w:t>
      </w:r>
      <w:r w:rsidRPr="00DF45AE">
        <w:rPr>
          <w:rFonts w:ascii="Times New Roman" w:hAnsi="Times New Roman" w:cs="Times New Roman"/>
          <w:sz w:val="24"/>
          <w:szCs w:val="24"/>
        </w:rPr>
        <w:t xml:space="preserve">тий в Клубном формировании в соответствии с расписанием занятий. </w:t>
      </w:r>
    </w:p>
    <w:p w:rsidR="008B1857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8B1857" w:rsidRPr="00DF45AE">
        <w:rPr>
          <w:rFonts w:ascii="Times New Roman" w:hAnsi="Times New Roman" w:cs="Times New Roman"/>
          <w:sz w:val="24"/>
          <w:szCs w:val="24"/>
        </w:rPr>
        <w:t xml:space="preserve"> </w:t>
      </w:r>
      <w:r w:rsidRPr="00DF45AE">
        <w:rPr>
          <w:rFonts w:ascii="Times New Roman" w:hAnsi="Times New Roman" w:cs="Times New Roman"/>
          <w:sz w:val="24"/>
          <w:szCs w:val="24"/>
        </w:rPr>
        <w:t xml:space="preserve">Исполнитель имеет право устанавливать и изменять расписание занятий Клубных формирований, переносить занятие Клубного формирования на другое время, а также в другие помещения Исполнителя, в связи с его отменой по уважительным причинам, заменять Руководителя Клубного формирования в случае его болезни.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2.</w:t>
      </w:r>
      <w:r w:rsidR="008B1857" w:rsidRPr="00DF45AE">
        <w:rPr>
          <w:rFonts w:ascii="Times New Roman" w:hAnsi="Times New Roman" w:cs="Times New Roman"/>
          <w:sz w:val="24"/>
          <w:szCs w:val="24"/>
        </w:rPr>
        <w:t>3</w:t>
      </w:r>
      <w:r w:rsidRPr="00DF45AE">
        <w:rPr>
          <w:rFonts w:ascii="Times New Roman" w:hAnsi="Times New Roman" w:cs="Times New Roman"/>
          <w:sz w:val="24"/>
          <w:szCs w:val="24"/>
        </w:rPr>
        <w:t>. Если занятия Клубного формирования предполагают наличие физических нагрузок, Исполнитель может запросить справку медицинского учреждения о состо</w:t>
      </w:r>
      <w:r w:rsidRPr="00DF45AE">
        <w:rPr>
          <w:rFonts w:ascii="Times New Roman" w:hAnsi="Times New Roman" w:cs="Times New Roman"/>
          <w:sz w:val="24"/>
          <w:szCs w:val="24"/>
        </w:rPr>
        <w:t>я</w:t>
      </w:r>
      <w:r w:rsidRPr="00DF45AE">
        <w:rPr>
          <w:rFonts w:ascii="Times New Roman" w:hAnsi="Times New Roman" w:cs="Times New Roman"/>
          <w:sz w:val="24"/>
          <w:szCs w:val="24"/>
        </w:rPr>
        <w:t xml:space="preserve">нии здоровья Потребителя услуг. </w:t>
      </w:r>
    </w:p>
    <w:p w:rsidR="00511F8D" w:rsidRPr="00DF45AE" w:rsidRDefault="00511F8D" w:rsidP="00511F8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2.4. Исполнитель имеет право принять решение о прекращении предоставления услуги  за счет средств бюджета в случае:</w:t>
      </w:r>
    </w:p>
    <w:p w:rsidR="00511F8D" w:rsidRPr="00DF45AE" w:rsidRDefault="00511F8D" w:rsidP="00511F8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2.4.1. пропуска занятий, продолжительностью более двух недель подряд без уважительной причины</w:t>
      </w:r>
      <w:r w:rsidR="00A33A96">
        <w:rPr>
          <w:rFonts w:ascii="Times New Roman" w:hAnsi="Times New Roman" w:cs="Times New Roman"/>
          <w:sz w:val="24"/>
          <w:szCs w:val="24"/>
        </w:rPr>
        <w:t>;</w:t>
      </w:r>
      <w:r w:rsidRPr="00DF4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F8D" w:rsidRPr="00DF45AE" w:rsidRDefault="00511F8D" w:rsidP="00511F8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 xml:space="preserve">2.4.2. пропуска занятий более 50% за текущий период.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BDC" w:rsidRPr="00DF45AE" w:rsidRDefault="00416BDC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3.1. Потребитель услуг</w:t>
      </w:r>
      <w:r w:rsidR="00DF20D1" w:rsidRPr="00DF45AE">
        <w:rPr>
          <w:rFonts w:ascii="Times New Roman" w:hAnsi="Times New Roman" w:cs="Times New Roman"/>
          <w:sz w:val="24"/>
          <w:szCs w:val="24"/>
        </w:rPr>
        <w:t xml:space="preserve"> (в соответствующих случаях Заказчик)</w:t>
      </w:r>
      <w:r w:rsidRPr="00DF45AE">
        <w:rPr>
          <w:rFonts w:ascii="Times New Roman" w:hAnsi="Times New Roman" w:cs="Times New Roman"/>
          <w:sz w:val="24"/>
          <w:szCs w:val="24"/>
        </w:rPr>
        <w:t xml:space="preserve"> обязуется: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3.1.1. посещать занятия в Клубном формировании в соответствии с установле</w:t>
      </w:r>
      <w:r w:rsidRPr="00DF45AE">
        <w:rPr>
          <w:rFonts w:ascii="Times New Roman" w:hAnsi="Times New Roman" w:cs="Times New Roman"/>
          <w:sz w:val="24"/>
          <w:szCs w:val="24"/>
        </w:rPr>
        <w:t>н</w:t>
      </w:r>
      <w:r w:rsidRPr="00DF45AE">
        <w:rPr>
          <w:rFonts w:ascii="Times New Roman" w:hAnsi="Times New Roman" w:cs="Times New Roman"/>
          <w:sz w:val="24"/>
          <w:szCs w:val="24"/>
        </w:rPr>
        <w:t>ным Исполнителем временем предоставления услуг;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 xml:space="preserve">3.1.2. посещать занятия в рекомендуемой Руководителем одежде и обуви;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3.1.</w:t>
      </w:r>
      <w:r w:rsidR="008B1857" w:rsidRPr="00DF45AE">
        <w:rPr>
          <w:rFonts w:ascii="Times New Roman" w:hAnsi="Times New Roman" w:cs="Times New Roman"/>
          <w:sz w:val="24"/>
          <w:szCs w:val="24"/>
        </w:rPr>
        <w:t>3</w:t>
      </w:r>
      <w:r w:rsidRPr="00DF45AE">
        <w:rPr>
          <w:rFonts w:ascii="Times New Roman" w:hAnsi="Times New Roman" w:cs="Times New Roman"/>
          <w:sz w:val="24"/>
          <w:szCs w:val="24"/>
        </w:rPr>
        <w:t>. в случае отказа от посещения Клубного формирования письменно уведо</w:t>
      </w:r>
      <w:r w:rsidRPr="00DF45AE">
        <w:rPr>
          <w:rFonts w:ascii="Times New Roman" w:hAnsi="Times New Roman" w:cs="Times New Roman"/>
          <w:sz w:val="24"/>
          <w:szCs w:val="24"/>
        </w:rPr>
        <w:t>м</w:t>
      </w:r>
      <w:r w:rsidRPr="00DF45AE">
        <w:rPr>
          <w:rFonts w:ascii="Times New Roman" w:hAnsi="Times New Roman" w:cs="Times New Roman"/>
          <w:sz w:val="24"/>
          <w:szCs w:val="24"/>
        </w:rPr>
        <w:t xml:space="preserve">лять Руководителя и Администрацию о намерении отказаться от потребления услуг не менее чем за 14 (четырнадцать) календарных дней;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3.1.</w:t>
      </w:r>
      <w:r w:rsidR="008B1857" w:rsidRPr="00DF45AE">
        <w:rPr>
          <w:rFonts w:ascii="Times New Roman" w:hAnsi="Times New Roman" w:cs="Times New Roman"/>
          <w:sz w:val="24"/>
          <w:szCs w:val="24"/>
        </w:rPr>
        <w:t>4</w:t>
      </w:r>
      <w:r w:rsidRPr="00DF45AE">
        <w:rPr>
          <w:rFonts w:ascii="Times New Roman" w:hAnsi="Times New Roman" w:cs="Times New Roman"/>
          <w:sz w:val="24"/>
          <w:szCs w:val="24"/>
        </w:rPr>
        <w:t>. выполнять все требования Руководителя и уполномоченных Администр</w:t>
      </w:r>
      <w:r w:rsidRPr="00DF45AE">
        <w:rPr>
          <w:rFonts w:ascii="Times New Roman" w:hAnsi="Times New Roman" w:cs="Times New Roman"/>
          <w:sz w:val="24"/>
          <w:szCs w:val="24"/>
        </w:rPr>
        <w:t>а</w:t>
      </w:r>
      <w:r w:rsidRPr="00DF45AE">
        <w:rPr>
          <w:rFonts w:ascii="Times New Roman" w:hAnsi="Times New Roman" w:cs="Times New Roman"/>
          <w:sz w:val="24"/>
          <w:szCs w:val="24"/>
        </w:rPr>
        <w:t>цией, относящиеся к порядку проведения занятий, участию в иных мероприятиях, о</w:t>
      </w:r>
      <w:r w:rsidRPr="00DF45AE">
        <w:rPr>
          <w:rFonts w:ascii="Times New Roman" w:hAnsi="Times New Roman" w:cs="Times New Roman"/>
          <w:sz w:val="24"/>
          <w:szCs w:val="24"/>
        </w:rPr>
        <w:t>р</w:t>
      </w:r>
      <w:r w:rsidRPr="00DF45AE">
        <w:rPr>
          <w:rFonts w:ascii="Times New Roman" w:hAnsi="Times New Roman" w:cs="Times New Roman"/>
          <w:sz w:val="24"/>
          <w:szCs w:val="24"/>
        </w:rPr>
        <w:t xml:space="preserve">ганизуемых Исполнителем;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3.1.</w:t>
      </w:r>
      <w:r w:rsidR="008B1857" w:rsidRPr="00DF45AE">
        <w:rPr>
          <w:rFonts w:ascii="Times New Roman" w:hAnsi="Times New Roman" w:cs="Times New Roman"/>
          <w:sz w:val="24"/>
          <w:szCs w:val="24"/>
        </w:rPr>
        <w:t>5</w:t>
      </w:r>
      <w:r w:rsidRPr="00DF45AE">
        <w:rPr>
          <w:rFonts w:ascii="Times New Roman" w:hAnsi="Times New Roman" w:cs="Times New Roman"/>
          <w:sz w:val="24"/>
          <w:szCs w:val="24"/>
        </w:rPr>
        <w:t>. не отвлекать Руководителя во время занятий, не совершать действий, к</w:t>
      </w:r>
      <w:r w:rsidRPr="00DF45AE">
        <w:rPr>
          <w:rFonts w:ascii="Times New Roman" w:hAnsi="Times New Roman" w:cs="Times New Roman"/>
          <w:sz w:val="24"/>
          <w:szCs w:val="24"/>
        </w:rPr>
        <w:t>о</w:t>
      </w:r>
      <w:r w:rsidRPr="00DF45AE">
        <w:rPr>
          <w:rFonts w:ascii="Times New Roman" w:hAnsi="Times New Roman" w:cs="Times New Roman"/>
          <w:sz w:val="24"/>
          <w:szCs w:val="24"/>
        </w:rPr>
        <w:t xml:space="preserve">торые могут повлечь срыв проведения занятия, иного мероприятия Исполнителя;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3.1.</w:t>
      </w:r>
      <w:r w:rsidR="008B1857" w:rsidRPr="00DF45AE">
        <w:rPr>
          <w:rFonts w:ascii="Times New Roman" w:hAnsi="Times New Roman" w:cs="Times New Roman"/>
          <w:sz w:val="24"/>
          <w:szCs w:val="24"/>
        </w:rPr>
        <w:t>6</w:t>
      </w:r>
      <w:r w:rsidRPr="00DF45AE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Исполнителя и иных лиц;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3.1.</w:t>
      </w:r>
      <w:r w:rsidR="008B1857" w:rsidRPr="00DF45AE">
        <w:rPr>
          <w:rFonts w:ascii="Times New Roman" w:hAnsi="Times New Roman" w:cs="Times New Roman"/>
          <w:sz w:val="24"/>
          <w:szCs w:val="24"/>
        </w:rPr>
        <w:t>7</w:t>
      </w:r>
      <w:r w:rsidRPr="00DF45AE">
        <w:rPr>
          <w:rFonts w:ascii="Times New Roman" w:hAnsi="Times New Roman" w:cs="Times New Roman"/>
          <w:sz w:val="24"/>
          <w:szCs w:val="24"/>
        </w:rPr>
        <w:t>. в полном объеме выполнять свои обязанности, предусмотренные насто</w:t>
      </w:r>
      <w:r w:rsidRPr="00DF45AE">
        <w:rPr>
          <w:rFonts w:ascii="Times New Roman" w:hAnsi="Times New Roman" w:cs="Times New Roman"/>
          <w:sz w:val="24"/>
          <w:szCs w:val="24"/>
        </w:rPr>
        <w:t>я</w:t>
      </w:r>
      <w:r w:rsidRPr="00DF45AE">
        <w:rPr>
          <w:rFonts w:ascii="Times New Roman" w:hAnsi="Times New Roman" w:cs="Times New Roman"/>
          <w:sz w:val="24"/>
          <w:szCs w:val="24"/>
        </w:rPr>
        <w:t xml:space="preserve">щим Договором, распоряжениями, и иными локальными актами Исполнителя;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3.1.</w:t>
      </w:r>
      <w:r w:rsidR="008B1857" w:rsidRPr="00DF45AE">
        <w:rPr>
          <w:rFonts w:ascii="Times New Roman" w:hAnsi="Times New Roman" w:cs="Times New Roman"/>
          <w:sz w:val="24"/>
          <w:szCs w:val="24"/>
        </w:rPr>
        <w:t>8</w:t>
      </w:r>
      <w:r w:rsidRPr="00DF45AE">
        <w:rPr>
          <w:rFonts w:ascii="Times New Roman" w:hAnsi="Times New Roman" w:cs="Times New Roman"/>
          <w:sz w:val="24"/>
          <w:szCs w:val="24"/>
        </w:rPr>
        <w:t xml:space="preserve">. соблюдать правила посещения Учреждения, правила техники безопасности и противопожарной защиты, установленные Исполнителем;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3.1.</w:t>
      </w:r>
      <w:r w:rsidR="008B1857" w:rsidRPr="00DF45AE">
        <w:rPr>
          <w:rFonts w:ascii="Times New Roman" w:hAnsi="Times New Roman" w:cs="Times New Roman"/>
          <w:sz w:val="24"/>
          <w:szCs w:val="24"/>
        </w:rPr>
        <w:t>9</w:t>
      </w:r>
      <w:r w:rsidRPr="00DF45AE">
        <w:rPr>
          <w:rFonts w:ascii="Times New Roman" w:hAnsi="Times New Roman" w:cs="Times New Roman"/>
          <w:sz w:val="24"/>
          <w:szCs w:val="24"/>
        </w:rPr>
        <w:t>. нести ответственность за правонарушения, совершенные в помещениях или на его территории в пределах, определенных действующим гражданским, админ</w:t>
      </w:r>
      <w:r w:rsidRPr="00DF45AE">
        <w:rPr>
          <w:rFonts w:ascii="Times New Roman" w:hAnsi="Times New Roman" w:cs="Times New Roman"/>
          <w:sz w:val="24"/>
          <w:szCs w:val="24"/>
        </w:rPr>
        <w:t>и</w:t>
      </w:r>
      <w:r w:rsidRPr="00DF45AE">
        <w:rPr>
          <w:rFonts w:ascii="Times New Roman" w:hAnsi="Times New Roman" w:cs="Times New Roman"/>
          <w:sz w:val="24"/>
          <w:szCs w:val="24"/>
        </w:rPr>
        <w:t>стративным и уголовным законодательством Российской Федерации.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 xml:space="preserve"> 3.1.1</w:t>
      </w:r>
      <w:r w:rsidR="008B1857" w:rsidRPr="00DF45AE">
        <w:rPr>
          <w:rFonts w:ascii="Times New Roman" w:hAnsi="Times New Roman" w:cs="Times New Roman"/>
          <w:sz w:val="24"/>
          <w:szCs w:val="24"/>
        </w:rPr>
        <w:t>0</w:t>
      </w:r>
      <w:r w:rsidRPr="00DF45AE">
        <w:rPr>
          <w:rFonts w:ascii="Times New Roman" w:hAnsi="Times New Roman" w:cs="Times New Roman"/>
          <w:sz w:val="24"/>
          <w:szCs w:val="24"/>
        </w:rPr>
        <w:t>. в случае получения от Исполнителя запроса о предоставлении справки медицинского учреждения о состоянии здоровья Потребителя услуг</w:t>
      </w:r>
      <w:r w:rsidR="00DF20D1" w:rsidRPr="00DF45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45AE">
        <w:rPr>
          <w:rFonts w:ascii="Times New Roman" w:hAnsi="Times New Roman" w:cs="Times New Roman"/>
          <w:sz w:val="24"/>
          <w:szCs w:val="24"/>
        </w:rPr>
        <w:t>предоставить ук</w:t>
      </w:r>
      <w:r w:rsidRPr="00DF45AE">
        <w:rPr>
          <w:rFonts w:ascii="Times New Roman" w:hAnsi="Times New Roman" w:cs="Times New Roman"/>
          <w:sz w:val="24"/>
          <w:szCs w:val="24"/>
        </w:rPr>
        <w:t>а</w:t>
      </w:r>
      <w:r w:rsidRPr="00DF45AE">
        <w:rPr>
          <w:rFonts w:ascii="Times New Roman" w:hAnsi="Times New Roman" w:cs="Times New Roman"/>
          <w:sz w:val="24"/>
          <w:szCs w:val="24"/>
        </w:rPr>
        <w:t>занную справку</w:t>
      </w:r>
      <w:proofErr w:type="gramEnd"/>
      <w:r w:rsidRPr="00DF45AE">
        <w:rPr>
          <w:rFonts w:ascii="Times New Roman" w:hAnsi="Times New Roman" w:cs="Times New Roman"/>
          <w:sz w:val="24"/>
          <w:szCs w:val="24"/>
        </w:rPr>
        <w:t xml:space="preserve"> в срок не позднее 5 (Пяти) рабочих дней с момента получения запроса;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3.1.1</w:t>
      </w:r>
      <w:r w:rsidR="008B1857" w:rsidRPr="00DF45AE">
        <w:rPr>
          <w:rFonts w:ascii="Times New Roman" w:hAnsi="Times New Roman" w:cs="Times New Roman"/>
          <w:sz w:val="24"/>
          <w:szCs w:val="24"/>
        </w:rPr>
        <w:t>1</w:t>
      </w:r>
      <w:r w:rsidRPr="00DF45AE">
        <w:rPr>
          <w:rFonts w:ascii="Times New Roman" w:hAnsi="Times New Roman" w:cs="Times New Roman"/>
          <w:sz w:val="24"/>
          <w:szCs w:val="24"/>
        </w:rPr>
        <w:t>. совместно с Клубным формированием принимать участие в мероприят</w:t>
      </w:r>
      <w:r w:rsidRPr="00DF45AE">
        <w:rPr>
          <w:rFonts w:ascii="Times New Roman" w:hAnsi="Times New Roman" w:cs="Times New Roman"/>
          <w:sz w:val="24"/>
          <w:szCs w:val="24"/>
        </w:rPr>
        <w:t>и</w:t>
      </w:r>
      <w:r w:rsidRPr="00DF45AE">
        <w:rPr>
          <w:rFonts w:ascii="Times New Roman" w:hAnsi="Times New Roman" w:cs="Times New Roman"/>
          <w:sz w:val="24"/>
          <w:szCs w:val="24"/>
        </w:rPr>
        <w:t>ях Исполнителя. В случае участия в мероприятиях, проводимых Исполнителем, пр</w:t>
      </w:r>
      <w:r w:rsidRPr="00DF45AE">
        <w:rPr>
          <w:rFonts w:ascii="Times New Roman" w:hAnsi="Times New Roman" w:cs="Times New Roman"/>
          <w:sz w:val="24"/>
          <w:szCs w:val="24"/>
        </w:rPr>
        <w:t>и</w:t>
      </w:r>
      <w:r w:rsidRPr="00DF45AE">
        <w:rPr>
          <w:rFonts w:ascii="Times New Roman" w:hAnsi="Times New Roman" w:cs="Times New Roman"/>
          <w:sz w:val="24"/>
          <w:szCs w:val="24"/>
        </w:rPr>
        <w:t>сутствовать на репетициях Исполнителя, проходящих в соответствии с графиком. М</w:t>
      </w:r>
      <w:r w:rsidRPr="00DF45AE">
        <w:rPr>
          <w:rFonts w:ascii="Times New Roman" w:hAnsi="Times New Roman" w:cs="Times New Roman"/>
          <w:sz w:val="24"/>
          <w:szCs w:val="24"/>
        </w:rPr>
        <w:t>е</w:t>
      </w:r>
      <w:r w:rsidRPr="00DF45AE">
        <w:rPr>
          <w:rFonts w:ascii="Times New Roman" w:hAnsi="Times New Roman" w:cs="Times New Roman"/>
          <w:sz w:val="24"/>
          <w:szCs w:val="24"/>
        </w:rPr>
        <w:t xml:space="preserve">роприятия и репетиции считаются полноценным занятием соответствующего Клубного формирования. </w:t>
      </w:r>
    </w:p>
    <w:p w:rsidR="00416BDC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3.2. Обязанности Исполнителя (Руководителя):</w:t>
      </w:r>
    </w:p>
    <w:p w:rsidR="00DF20D1" w:rsidRPr="00DF45AE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3.2.1. организовать занятия в соответствии с утвержденным расписанием (гр</w:t>
      </w:r>
      <w:r w:rsidRPr="00DF45AE">
        <w:rPr>
          <w:rFonts w:ascii="Times New Roman" w:hAnsi="Times New Roman" w:cs="Times New Roman"/>
          <w:sz w:val="24"/>
          <w:szCs w:val="24"/>
        </w:rPr>
        <w:t>а</w:t>
      </w:r>
      <w:r w:rsidRPr="00DF45AE">
        <w:rPr>
          <w:rFonts w:ascii="Times New Roman" w:hAnsi="Times New Roman" w:cs="Times New Roman"/>
          <w:sz w:val="24"/>
          <w:szCs w:val="24"/>
        </w:rPr>
        <w:t>фиком) объемом услуг</w:t>
      </w:r>
      <w:r w:rsidR="00DF20D1" w:rsidRPr="00DF45AE">
        <w:rPr>
          <w:rFonts w:ascii="Times New Roman" w:hAnsi="Times New Roman" w:cs="Times New Roman"/>
          <w:sz w:val="24"/>
          <w:szCs w:val="24"/>
        </w:rPr>
        <w:t>;</w:t>
      </w:r>
    </w:p>
    <w:p w:rsidR="00DF20D1" w:rsidRPr="00DF45AE" w:rsidRDefault="00DF20D1" w:rsidP="00DF20D1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3.2.2. Предоставить помещение для проведений занятий, соответствующее сан</w:t>
      </w:r>
      <w:r w:rsidRPr="00DF45AE">
        <w:rPr>
          <w:rFonts w:ascii="Times New Roman" w:hAnsi="Times New Roman" w:cs="Times New Roman"/>
          <w:sz w:val="24"/>
          <w:szCs w:val="24"/>
        </w:rPr>
        <w:t>и</w:t>
      </w:r>
      <w:r w:rsidRPr="00DF45AE">
        <w:rPr>
          <w:rFonts w:ascii="Times New Roman" w:hAnsi="Times New Roman" w:cs="Times New Roman"/>
          <w:sz w:val="24"/>
          <w:szCs w:val="24"/>
        </w:rPr>
        <w:t>тарным и гигиеническим требованиям, а также оснащение, соответствующее нормам и правилам, предъявляемым к соответствующему процессу.</w:t>
      </w:r>
    </w:p>
    <w:p w:rsidR="00416BDC" w:rsidRPr="00DF45AE" w:rsidRDefault="00DF20D1" w:rsidP="00DF20D1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3.2.3. Организовать присутствие на занятиях специалиста, обладающего необх</w:t>
      </w:r>
      <w:r w:rsidRPr="00DF45AE">
        <w:rPr>
          <w:rFonts w:ascii="Times New Roman" w:hAnsi="Times New Roman" w:cs="Times New Roman"/>
          <w:sz w:val="24"/>
          <w:szCs w:val="24"/>
        </w:rPr>
        <w:t>о</w:t>
      </w:r>
      <w:r w:rsidRPr="00DF45AE">
        <w:rPr>
          <w:rFonts w:ascii="Times New Roman" w:hAnsi="Times New Roman" w:cs="Times New Roman"/>
          <w:sz w:val="24"/>
          <w:szCs w:val="24"/>
        </w:rPr>
        <w:t xml:space="preserve">димыми знаниями и (или) опытом в соответствующей области. 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DC" w:rsidRDefault="00416BDC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1E4B" w:rsidRDefault="00CF1E4B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1E4B" w:rsidRPr="00DF45AE" w:rsidRDefault="00CF1E4B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BDC" w:rsidRPr="00DF45AE" w:rsidRDefault="00511F8D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416BDC" w:rsidRPr="00DF45AE">
        <w:rPr>
          <w:rFonts w:ascii="Times New Roman" w:hAnsi="Times New Roman" w:cs="Times New Roman"/>
          <w:b/>
          <w:sz w:val="24"/>
          <w:szCs w:val="24"/>
        </w:rPr>
        <w:t xml:space="preserve">. Сохранность имущества </w:t>
      </w:r>
    </w:p>
    <w:p w:rsidR="00B31009" w:rsidRPr="00DF45AE" w:rsidRDefault="00511F8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4</w:t>
      </w:r>
      <w:r w:rsidR="00416BDC" w:rsidRPr="00DF45AE">
        <w:rPr>
          <w:rFonts w:ascii="Times New Roman" w:hAnsi="Times New Roman" w:cs="Times New Roman"/>
          <w:sz w:val="24"/>
          <w:szCs w:val="24"/>
        </w:rPr>
        <w:t>.1. В случае нанесения Потребителем услуг/Заказчиком имущественного уще</w:t>
      </w:r>
      <w:r w:rsidR="00416BDC" w:rsidRPr="00DF45AE">
        <w:rPr>
          <w:rFonts w:ascii="Times New Roman" w:hAnsi="Times New Roman" w:cs="Times New Roman"/>
          <w:sz w:val="24"/>
          <w:szCs w:val="24"/>
        </w:rPr>
        <w:t>р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ба (в том числе порча имущества: зеркал, аппаратуры, оборудования, инвентаря и др.) Исполнителю, причиненный ущерб возмещается в </w:t>
      </w:r>
      <w:proofErr w:type="gramStart"/>
      <w:r w:rsidR="00B31009" w:rsidRPr="00DF45AE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B31009" w:rsidRPr="00DF45AE">
        <w:rPr>
          <w:rFonts w:ascii="Times New Roman" w:hAnsi="Times New Roman" w:cs="Times New Roman"/>
          <w:sz w:val="24"/>
          <w:szCs w:val="24"/>
        </w:rPr>
        <w:t xml:space="preserve"> покрывающем расходы на ликвидацию такого ущерба (ремонт, приобретение нового имущества и т.п.)</w:t>
      </w:r>
    </w:p>
    <w:p w:rsidR="00416BDC" w:rsidRPr="00DF45AE" w:rsidRDefault="00511F8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4</w:t>
      </w:r>
      <w:r w:rsidR="00416BDC" w:rsidRPr="00DF45AE">
        <w:rPr>
          <w:rFonts w:ascii="Times New Roman" w:hAnsi="Times New Roman" w:cs="Times New Roman"/>
          <w:sz w:val="24"/>
          <w:szCs w:val="24"/>
        </w:rPr>
        <w:t>.2. В случае причинения вреда другим Потребителям услуг, посетителям, р</w:t>
      </w:r>
      <w:r w:rsidR="00416BDC" w:rsidRPr="00DF45AE">
        <w:rPr>
          <w:rFonts w:ascii="Times New Roman" w:hAnsi="Times New Roman" w:cs="Times New Roman"/>
          <w:sz w:val="24"/>
          <w:szCs w:val="24"/>
        </w:rPr>
        <w:t>а</w:t>
      </w:r>
      <w:r w:rsidR="00416BDC" w:rsidRPr="00DF45AE">
        <w:rPr>
          <w:rFonts w:ascii="Times New Roman" w:hAnsi="Times New Roman" w:cs="Times New Roman"/>
          <w:sz w:val="24"/>
          <w:szCs w:val="24"/>
        </w:rPr>
        <w:t>ботникам Учреждения и/или порчи имущества указанных лиц такой вред возмещается в соответствии с</w:t>
      </w:r>
      <w:r w:rsidR="00B31009" w:rsidRPr="00DF45AE">
        <w:rPr>
          <w:rFonts w:ascii="Times New Roman" w:hAnsi="Times New Roman" w:cs="Times New Roman"/>
          <w:sz w:val="24"/>
          <w:szCs w:val="24"/>
        </w:rPr>
        <w:t xml:space="preserve"> 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ГК РФ. </w:t>
      </w:r>
    </w:p>
    <w:p w:rsidR="00416BDC" w:rsidRPr="00DF45AE" w:rsidRDefault="00511F8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4</w:t>
      </w:r>
      <w:r w:rsidR="00416BDC" w:rsidRPr="00DF45AE">
        <w:rPr>
          <w:rFonts w:ascii="Times New Roman" w:hAnsi="Times New Roman" w:cs="Times New Roman"/>
          <w:sz w:val="24"/>
          <w:szCs w:val="24"/>
        </w:rPr>
        <w:t>.3. За имущество Потребителя услуг/Заказчика и иных посетителей Клубных формирований, оставленных без присмотра в открытых помещениях Учреждение, И</w:t>
      </w:r>
      <w:r w:rsidR="00416BDC" w:rsidRPr="00DF45AE">
        <w:rPr>
          <w:rFonts w:ascii="Times New Roman" w:hAnsi="Times New Roman" w:cs="Times New Roman"/>
          <w:sz w:val="24"/>
          <w:szCs w:val="24"/>
        </w:rPr>
        <w:t>с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полнитель ответственности не несет. </w:t>
      </w:r>
    </w:p>
    <w:p w:rsidR="00B31009" w:rsidRPr="00DF45AE" w:rsidRDefault="00B31009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DC" w:rsidRPr="00DF45AE" w:rsidRDefault="00511F8D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t>5</w:t>
      </w:r>
      <w:r w:rsidR="00416BDC" w:rsidRPr="00DF45AE">
        <w:rPr>
          <w:rFonts w:ascii="Times New Roman" w:hAnsi="Times New Roman" w:cs="Times New Roman"/>
          <w:b/>
          <w:sz w:val="24"/>
          <w:szCs w:val="24"/>
        </w:rPr>
        <w:t>. Расторжение Договора</w:t>
      </w:r>
    </w:p>
    <w:p w:rsidR="00416BDC" w:rsidRPr="00DF45AE" w:rsidRDefault="00511F8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5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.1. Расторжение Договора в одностороннем порядке возможно при условии письменного уведомления об этом другой Стороны не менее чем за 14 (четырнадцать) календарных дней до предполагаемого дня расторжения Договора. </w:t>
      </w:r>
    </w:p>
    <w:p w:rsidR="00416BDC" w:rsidRPr="00DF45AE" w:rsidRDefault="00511F8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5</w:t>
      </w:r>
      <w:r w:rsidR="00416BDC" w:rsidRPr="00DF45AE">
        <w:rPr>
          <w:rFonts w:ascii="Times New Roman" w:hAnsi="Times New Roman" w:cs="Times New Roman"/>
          <w:sz w:val="24"/>
          <w:szCs w:val="24"/>
        </w:rPr>
        <w:t>.2. Исполнитель имеет право расторгнуть настоящий Договор в одностороннем порядке в случае нарушения Потребителем услуг/Заказчиком своих обязательств по настоящему Договору.</w:t>
      </w:r>
    </w:p>
    <w:p w:rsidR="00416BDC" w:rsidRPr="00DF45AE" w:rsidRDefault="00511F8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5</w:t>
      </w:r>
      <w:r w:rsidR="00416BDC" w:rsidRPr="00DF45AE">
        <w:rPr>
          <w:rFonts w:ascii="Times New Roman" w:hAnsi="Times New Roman" w:cs="Times New Roman"/>
          <w:sz w:val="24"/>
          <w:szCs w:val="24"/>
        </w:rPr>
        <w:t>.3. В случае совершения Потребителем услуг деяний, содержащих признаки с</w:t>
      </w:r>
      <w:r w:rsidR="00416BDC" w:rsidRPr="00DF45AE">
        <w:rPr>
          <w:rFonts w:ascii="Times New Roman" w:hAnsi="Times New Roman" w:cs="Times New Roman"/>
          <w:sz w:val="24"/>
          <w:szCs w:val="24"/>
        </w:rPr>
        <w:t>о</w:t>
      </w:r>
      <w:r w:rsidR="00416BDC" w:rsidRPr="00DF45AE">
        <w:rPr>
          <w:rFonts w:ascii="Times New Roman" w:hAnsi="Times New Roman" w:cs="Times New Roman"/>
          <w:sz w:val="24"/>
          <w:szCs w:val="24"/>
        </w:rPr>
        <w:t>става преступления, при грубом асоциальном поведении, наносящем моральный вред или вред здоровью иных получателей услуг, иных деяний, способных воспрепятств</w:t>
      </w:r>
      <w:r w:rsidR="00416BDC" w:rsidRPr="00DF45AE">
        <w:rPr>
          <w:rFonts w:ascii="Times New Roman" w:hAnsi="Times New Roman" w:cs="Times New Roman"/>
          <w:sz w:val="24"/>
          <w:szCs w:val="24"/>
        </w:rPr>
        <w:t>о</w:t>
      </w:r>
      <w:r w:rsidR="00416BDC" w:rsidRPr="00DF45AE">
        <w:rPr>
          <w:rFonts w:ascii="Times New Roman" w:hAnsi="Times New Roman" w:cs="Times New Roman"/>
          <w:sz w:val="24"/>
          <w:szCs w:val="24"/>
        </w:rPr>
        <w:t>вать психическому развитию иных получателей услуг, Исполнитель прекращает оказ</w:t>
      </w:r>
      <w:r w:rsidR="00416BDC" w:rsidRPr="00DF45AE">
        <w:rPr>
          <w:rFonts w:ascii="Times New Roman" w:hAnsi="Times New Roman" w:cs="Times New Roman"/>
          <w:sz w:val="24"/>
          <w:szCs w:val="24"/>
        </w:rPr>
        <w:t>а</w:t>
      </w:r>
      <w:r w:rsidR="00416BDC" w:rsidRPr="00DF45AE">
        <w:rPr>
          <w:rFonts w:ascii="Times New Roman" w:hAnsi="Times New Roman" w:cs="Times New Roman"/>
          <w:sz w:val="24"/>
          <w:szCs w:val="24"/>
        </w:rPr>
        <w:t>ние услуг. Совершение названных деяний является основанием для отказа заключения новых договоров с Потребителем услуг.</w:t>
      </w:r>
    </w:p>
    <w:p w:rsidR="00416BDC" w:rsidRPr="00DF45AE" w:rsidRDefault="00511F8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5</w:t>
      </w:r>
      <w:r w:rsidR="00416BDC" w:rsidRPr="00DF45AE">
        <w:rPr>
          <w:rFonts w:ascii="Times New Roman" w:hAnsi="Times New Roman" w:cs="Times New Roman"/>
          <w:sz w:val="24"/>
          <w:szCs w:val="24"/>
        </w:rPr>
        <w:t>.4. В случае отсутствия</w:t>
      </w:r>
      <w:r w:rsidR="00834BB4" w:rsidRPr="00DF45AE">
        <w:rPr>
          <w:rFonts w:ascii="Times New Roman" w:hAnsi="Times New Roman" w:cs="Times New Roman"/>
          <w:sz w:val="24"/>
          <w:szCs w:val="24"/>
        </w:rPr>
        <w:t xml:space="preserve"> бюджетного финансирования клубного формирования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, настоящий Договор считается прекращённым. </w:t>
      </w:r>
    </w:p>
    <w:p w:rsidR="0023697D" w:rsidRPr="00DF45AE" w:rsidRDefault="0023697D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DC" w:rsidRPr="00DF45AE" w:rsidRDefault="00511F8D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t>6</w:t>
      </w:r>
      <w:r w:rsidR="00416BDC" w:rsidRPr="00DF45AE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E2320D" w:rsidRPr="00DF45AE" w:rsidRDefault="00511F8D" w:rsidP="00E2320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6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.1. </w:t>
      </w:r>
      <w:r w:rsidR="00E2320D" w:rsidRPr="00DF45AE">
        <w:rPr>
          <w:rFonts w:ascii="Times New Roman" w:hAnsi="Times New Roman" w:cs="Times New Roman"/>
          <w:sz w:val="24"/>
          <w:szCs w:val="24"/>
        </w:rPr>
        <w:t>Настоящий Договор и приложения к нему опубликованы в сети Интернет на официальном сайте Исполнителя по адресу: https://domgubernia.ru/.</w:t>
      </w:r>
    </w:p>
    <w:p w:rsidR="00E2320D" w:rsidRPr="00DF45AE" w:rsidRDefault="00E2320D" w:rsidP="00E2320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Исполнитель имеет право изменять условия настоящего Договора без предвар</w:t>
      </w:r>
      <w:r w:rsidRPr="00DF45AE">
        <w:rPr>
          <w:rFonts w:ascii="Times New Roman" w:hAnsi="Times New Roman" w:cs="Times New Roman"/>
          <w:sz w:val="24"/>
          <w:szCs w:val="24"/>
        </w:rPr>
        <w:t>и</w:t>
      </w:r>
      <w:r w:rsidRPr="00DF45AE">
        <w:rPr>
          <w:rFonts w:ascii="Times New Roman" w:hAnsi="Times New Roman" w:cs="Times New Roman"/>
          <w:sz w:val="24"/>
          <w:szCs w:val="24"/>
        </w:rPr>
        <w:t>тельного согласования с Заказчиком, обеспечивая при этом публикацию измененных условий на указанном сайте. Такие изменения вступают в силу с момента их утвержд</w:t>
      </w:r>
      <w:r w:rsidRPr="00DF45AE">
        <w:rPr>
          <w:rFonts w:ascii="Times New Roman" w:hAnsi="Times New Roman" w:cs="Times New Roman"/>
          <w:sz w:val="24"/>
          <w:szCs w:val="24"/>
        </w:rPr>
        <w:t>е</w:t>
      </w:r>
      <w:r w:rsidRPr="00DF45AE">
        <w:rPr>
          <w:rFonts w:ascii="Times New Roman" w:hAnsi="Times New Roman" w:cs="Times New Roman"/>
          <w:sz w:val="24"/>
          <w:szCs w:val="24"/>
        </w:rPr>
        <w:t>ния уполномоченными лицами Исполнителя и опубликования, если иной срок вступл</w:t>
      </w:r>
      <w:r w:rsidRPr="00DF45AE">
        <w:rPr>
          <w:rFonts w:ascii="Times New Roman" w:hAnsi="Times New Roman" w:cs="Times New Roman"/>
          <w:sz w:val="24"/>
          <w:szCs w:val="24"/>
        </w:rPr>
        <w:t>е</w:t>
      </w:r>
      <w:r w:rsidRPr="00DF45AE">
        <w:rPr>
          <w:rFonts w:ascii="Times New Roman" w:hAnsi="Times New Roman" w:cs="Times New Roman"/>
          <w:sz w:val="24"/>
          <w:szCs w:val="24"/>
        </w:rPr>
        <w:t>ния в силу не определен дополнительно при их опубликовании.</w:t>
      </w:r>
    </w:p>
    <w:p w:rsidR="00416BDC" w:rsidRPr="00DF45AE" w:rsidRDefault="00416BDC" w:rsidP="00E2320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Если какое-либо положение Договора окажется недействительным (ничтожным) или незаконным по действующему законодательству, все остальные положения Дог</w:t>
      </w:r>
      <w:r w:rsidRPr="00DF45AE">
        <w:rPr>
          <w:rFonts w:ascii="Times New Roman" w:hAnsi="Times New Roman" w:cs="Times New Roman"/>
          <w:sz w:val="24"/>
          <w:szCs w:val="24"/>
        </w:rPr>
        <w:t>о</w:t>
      </w:r>
      <w:r w:rsidRPr="00DF45AE">
        <w:rPr>
          <w:rFonts w:ascii="Times New Roman" w:hAnsi="Times New Roman" w:cs="Times New Roman"/>
          <w:sz w:val="24"/>
          <w:szCs w:val="24"/>
        </w:rPr>
        <w:t xml:space="preserve">вора останутся в силе, как если бы такое положение было отделено от Договора и не входило в него. </w:t>
      </w:r>
    </w:p>
    <w:p w:rsidR="00416BDC" w:rsidRPr="00DF45AE" w:rsidRDefault="00511F8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6</w:t>
      </w:r>
      <w:r w:rsidR="00416BDC" w:rsidRPr="00DF45AE">
        <w:rPr>
          <w:rFonts w:ascii="Times New Roman" w:hAnsi="Times New Roman" w:cs="Times New Roman"/>
          <w:sz w:val="24"/>
          <w:szCs w:val="24"/>
        </w:rPr>
        <w:t>.2. В случае возникновения разногласий между Сторонами в связи с настоящим Договором</w:t>
      </w:r>
      <w:r w:rsidR="0023697D" w:rsidRPr="00DF45AE">
        <w:rPr>
          <w:rFonts w:ascii="Times New Roman" w:hAnsi="Times New Roman" w:cs="Times New Roman"/>
          <w:sz w:val="24"/>
          <w:szCs w:val="24"/>
        </w:rPr>
        <w:t xml:space="preserve"> спор решается в претензионном порядке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. Если в течение </w:t>
      </w:r>
      <w:r w:rsidR="0023697D" w:rsidRPr="00DF45AE">
        <w:rPr>
          <w:rFonts w:ascii="Times New Roman" w:hAnsi="Times New Roman" w:cs="Times New Roman"/>
          <w:sz w:val="24"/>
          <w:szCs w:val="24"/>
        </w:rPr>
        <w:t>10 рабочих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 дней с момента заявления </w:t>
      </w:r>
      <w:r w:rsidR="0023697D" w:rsidRPr="00DF45AE">
        <w:rPr>
          <w:rFonts w:ascii="Times New Roman" w:hAnsi="Times New Roman" w:cs="Times New Roman"/>
          <w:sz w:val="24"/>
          <w:szCs w:val="24"/>
        </w:rPr>
        <w:t>претензии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 разногласие не урегулировано или урегулировано не полностью, любая из Сторон вправе передать такое разногласие (спор) на рассмотрение в Индустриальный районный суд </w:t>
      </w:r>
      <w:proofErr w:type="gramStart"/>
      <w:r w:rsidR="00416BDC" w:rsidRPr="00DF45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16BDC" w:rsidRPr="00DF45AE">
        <w:rPr>
          <w:rFonts w:ascii="Times New Roman" w:hAnsi="Times New Roman" w:cs="Times New Roman"/>
          <w:sz w:val="24"/>
          <w:szCs w:val="24"/>
        </w:rPr>
        <w:t>.</w:t>
      </w:r>
      <w:r w:rsidR="00E2320D" w:rsidRPr="00DF45AE">
        <w:rPr>
          <w:rFonts w:ascii="Times New Roman" w:hAnsi="Times New Roman" w:cs="Times New Roman"/>
          <w:sz w:val="24"/>
          <w:szCs w:val="24"/>
        </w:rPr>
        <w:t xml:space="preserve"> </w:t>
      </w:r>
      <w:r w:rsidR="00416BDC" w:rsidRPr="00DF45AE">
        <w:rPr>
          <w:rFonts w:ascii="Times New Roman" w:hAnsi="Times New Roman" w:cs="Times New Roman"/>
          <w:sz w:val="24"/>
          <w:szCs w:val="24"/>
        </w:rPr>
        <w:t>Перми в соответствии с действующим процесс</w:t>
      </w:r>
      <w:r w:rsidR="00416BDC" w:rsidRPr="00DF45AE">
        <w:rPr>
          <w:rFonts w:ascii="Times New Roman" w:hAnsi="Times New Roman" w:cs="Times New Roman"/>
          <w:sz w:val="24"/>
          <w:szCs w:val="24"/>
        </w:rPr>
        <w:t>у</w:t>
      </w:r>
      <w:r w:rsidR="00416BDC" w:rsidRPr="00DF45AE">
        <w:rPr>
          <w:rFonts w:ascii="Times New Roman" w:hAnsi="Times New Roman" w:cs="Times New Roman"/>
          <w:sz w:val="24"/>
          <w:szCs w:val="24"/>
        </w:rPr>
        <w:t>альным законодательством Российской Федерации.</w:t>
      </w:r>
    </w:p>
    <w:p w:rsidR="00416BDC" w:rsidRPr="00DF45AE" w:rsidRDefault="00511F8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6</w:t>
      </w:r>
      <w:r w:rsidR="00416BDC" w:rsidRPr="00DF45AE">
        <w:rPr>
          <w:rFonts w:ascii="Times New Roman" w:hAnsi="Times New Roman" w:cs="Times New Roman"/>
          <w:sz w:val="24"/>
          <w:szCs w:val="24"/>
        </w:rPr>
        <w:t>.3. В случае возникновения форс-мажорных обстоятельств, предусмотренных законодательством Российской Федерации, Договор считается прекращенным на л</w:t>
      </w:r>
      <w:r w:rsidR="00416BDC" w:rsidRPr="00DF45AE">
        <w:rPr>
          <w:rFonts w:ascii="Times New Roman" w:hAnsi="Times New Roman" w:cs="Times New Roman"/>
          <w:sz w:val="24"/>
          <w:szCs w:val="24"/>
        </w:rPr>
        <w:t>ю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бой стадии его действия, и ответственности по его исполнению Стороны друг перед другом не несут. </w:t>
      </w:r>
    </w:p>
    <w:p w:rsidR="00416BDC" w:rsidRPr="00DF45AE" w:rsidRDefault="00511F8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6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.4. Настоящий Договор вступает в силу с момента его подписания сторонами и действует по </w:t>
      </w:r>
      <w:r w:rsidR="00E2320D" w:rsidRPr="00DF45AE">
        <w:rPr>
          <w:rFonts w:ascii="Times New Roman" w:hAnsi="Times New Roman" w:cs="Times New Roman"/>
          <w:sz w:val="24"/>
          <w:szCs w:val="24"/>
        </w:rPr>
        <w:t>31.08.2025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16BDC" w:rsidRPr="00DF45AE" w:rsidRDefault="00E2320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416BDC" w:rsidRPr="00DF45AE">
        <w:rPr>
          <w:rFonts w:ascii="Times New Roman" w:hAnsi="Times New Roman" w:cs="Times New Roman"/>
          <w:sz w:val="24"/>
          <w:szCs w:val="24"/>
        </w:rPr>
        <w:t>Заключая настоящий Договор, Заказчик выража</w:t>
      </w:r>
      <w:r w:rsidR="002E4051">
        <w:rPr>
          <w:rFonts w:ascii="Times New Roman" w:hAnsi="Times New Roman" w:cs="Times New Roman"/>
          <w:sz w:val="24"/>
          <w:szCs w:val="24"/>
        </w:rPr>
        <w:t>е</w:t>
      </w:r>
      <w:r w:rsidR="00416BDC" w:rsidRPr="00DF45AE">
        <w:rPr>
          <w:rFonts w:ascii="Times New Roman" w:hAnsi="Times New Roman" w:cs="Times New Roman"/>
          <w:sz w:val="24"/>
          <w:szCs w:val="24"/>
        </w:rPr>
        <w:t>т согласие на использов</w:t>
      </w:r>
      <w:r w:rsidR="00416BDC" w:rsidRPr="00DF45AE">
        <w:rPr>
          <w:rFonts w:ascii="Times New Roman" w:hAnsi="Times New Roman" w:cs="Times New Roman"/>
          <w:sz w:val="24"/>
          <w:szCs w:val="24"/>
        </w:rPr>
        <w:t>а</w:t>
      </w:r>
      <w:r w:rsidR="00416BDC" w:rsidRPr="00DF45AE">
        <w:rPr>
          <w:rFonts w:ascii="Times New Roman" w:hAnsi="Times New Roman" w:cs="Times New Roman"/>
          <w:sz w:val="24"/>
          <w:szCs w:val="24"/>
        </w:rPr>
        <w:t>ние изображений</w:t>
      </w:r>
      <w:r w:rsidR="002E4051">
        <w:rPr>
          <w:rFonts w:ascii="Times New Roman" w:hAnsi="Times New Roman" w:cs="Times New Roman"/>
          <w:sz w:val="24"/>
          <w:szCs w:val="24"/>
        </w:rPr>
        <w:t xml:space="preserve"> Заказчика/Потребителя услуг</w:t>
      </w:r>
      <w:r w:rsidR="00416BDC" w:rsidRPr="00DF45AE">
        <w:rPr>
          <w:rFonts w:ascii="Times New Roman" w:hAnsi="Times New Roman" w:cs="Times New Roman"/>
          <w:sz w:val="24"/>
          <w:szCs w:val="24"/>
        </w:rPr>
        <w:t>, а именно на обнародование и дальне</w:t>
      </w:r>
      <w:r w:rsidR="00416BDC" w:rsidRPr="00DF45AE">
        <w:rPr>
          <w:rFonts w:ascii="Times New Roman" w:hAnsi="Times New Roman" w:cs="Times New Roman"/>
          <w:sz w:val="24"/>
          <w:szCs w:val="24"/>
        </w:rPr>
        <w:t>й</w:t>
      </w:r>
      <w:r w:rsidR="00416BDC" w:rsidRPr="00DF45AE">
        <w:rPr>
          <w:rFonts w:ascii="Times New Roman" w:hAnsi="Times New Roman" w:cs="Times New Roman"/>
          <w:sz w:val="24"/>
          <w:szCs w:val="24"/>
        </w:rPr>
        <w:t>шее использование (в т.ч. их фотографий, видеозаписи или произведения изобраз</w:t>
      </w:r>
      <w:r w:rsidR="00416BDC" w:rsidRPr="00DF45AE">
        <w:rPr>
          <w:rFonts w:ascii="Times New Roman" w:hAnsi="Times New Roman" w:cs="Times New Roman"/>
          <w:sz w:val="24"/>
          <w:szCs w:val="24"/>
        </w:rPr>
        <w:t>и</w:t>
      </w:r>
      <w:r w:rsidR="00416BDC" w:rsidRPr="00DF45AE">
        <w:rPr>
          <w:rFonts w:ascii="Times New Roman" w:hAnsi="Times New Roman" w:cs="Times New Roman"/>
          <w:sz w:val="24"/>
          <w:szCs w:val="24"/>
        </w:rPr>
        <w:t>тельного искусства, в которых они изображены), если эти изображения получены в п</w:t>
      </w:r>
      <w:r w:rsidR="00416BDC" w:rsidRPr="00DF45AE">
        <w:rPr>
          <w:rFonts w:ascii="Times New Roman" w:hAnsi="Times New Roman" w:cs="Times New Roman"/>
          <w:sz w:val="24"/>
          <w:szCs w:val="24"/>
        </w:rPr>
        <w:t>е</w:t>
      </w:r>
      <w:r w:rsidR="00416BDC" w:rsidRPr="00DF45AE">
        <w:rPr>
          <w:rFonts w:ascii="Times New Roman" w:hAnsi="Times New Roman" w:cs="Times New Roman"/>
          <w:sz w:val="24"/>
          <w:szCs w:val="24"/>
        </w:rPr>
        <w:t>риод оказания услуг на территории и мероприятиях Исполнителя</w:t>
      </w:r>
      <w:r w:rsidRPr="00DF45AE">
        <w:rPr>
          <w:rFonts w:ascii="Times New Roman" w:hAnsi="Times New Roman" w:cs="Times New Roman"/>
          <w:sz w:val="24"/>
          <w:szCs w:val="24"/>
        </w:rPr>
        <w:t>, в т.ч. в методических и рекламных целях Исполнителя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16BDC" w:rsidRPr="00DF45AE" w:rsidRDefault="00E2320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6</w:t>
      </w:r>
      <w:r w:rsidR="00416BDC" w:rsidRPr="00DF45AE">
        <w:rPr>
          <w:rFonts w:ascii="Times New Roman" w:hAnsi="Times New Roman" w:cs="Times New Roman"/>
          <w:sz w:val="24"/>
          <w:szCs w:val="24"/>
        </w:rPr>
        <w:t>.</w:t>
      </w:r>
      <w:r w:rsidR="0023697D" w:rsidRPr="00DF45AE">
        <w:rPr>
          <w:rFonts w:ascii="Times New Roman" w:hAnsi="Times New Roman" w:cs="Times New Roman"/>
          <w:sz w:val="24"/>
          <w:szCs w:val="24"/>
        </w:rPr>
        <w:t>6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4051">
        <w:rPr>
          <w:rFonts w:ascii="Times New Roman" w:hAnsi="Times New Roman" w:cs="Times New Roman"/>
          <w:sz w:val="24"/>
          <w:szCs w:val="24"/>
        </w:rPr>
        <w:t>Заключив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 настоящий Договор, Заказчик дает свое согласие на использов</w:t>
      </w:r>
      <w:r w:rsidR="00416BDC" w:rsidRPr="00DF45AE">
        <w:rPr>
          <w:rFonts w:ascii="Times New Roman" w:hAnsi="Times New Roman" w:cs="Times New Roman"/>
          <w:sz w:val="24"/>
          <w:szCs w:val="24"/>
        </w:rPr>
        <w:t>а</w:t>
      </w:r>
      <w:r w:rsidR="00416BDC" w:rsidRPr="00DF45AE">
        <w:rPr>
          <w:rFonts w:ascii="Times New Roman" w:hAnsi="Times New Roman" w:cs="Times New Roman"/>
          <w:sz w:val="24"/>
          <w:szCs w:val="24"/>
        </w:rPr>
        <w:t>ние и обработку персональных данных Заказчика и Потребителя услуг, указанных в Договор</w:t>
      </w:r>
      <w:r w:rsidR="0023697D" w:rsidRPr="00DF45AE">
        <w:rPr>
          <w:rFonts w:ascii="Times New Roman" w:hAnsi="Times New Roman" w:cs="Times New Roman"/>
          <w:sz w:val="24"/>
          <w:szCs w:val="24"/>
        </w:rPr>
        <w:t>е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 и в Анкете (Приложение к настоящему Договору), с момента его подписания, а именно совершение действий, предусмотренных Федеральным законом №152-ФЗ от 27.07.2006 г. «О персональных данных» в объеме и на срок, необходимых для оказания услуг в период действия настоящего Договора. </w:t>
      </w:r>
      <w:proofErr w:type="gramEnd"/>
    </w:p>
    <w:p w:rsidR="00416BDC" w:rsidRPr="00DF45AE" w:rsidRDefault="00E2320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6</w:t>
      </w:r>
      <w:r w:rsidR="00416BDC" w:rsidRPr="00DF45AE">
        <w:rPr>
          <w:rFonts w:ascii="Times New Roman" w:hAnsi="Times New Roman" w:cs="Times New Roman"/>
          <w:sz w:val="24"/>
          <w:szCs w:val="24"/>
        </w:rPr>
        <w:t>.</w:t>
      </w:r>
      <w:r w:rsidR="007236FB" w:rsidRPr="00DF45AE">
        <w:rPr>
          <w:rFonts w:ascii="Times New Roman" w:hAnsi="Times New Roman" w:cs="Times New Roman"/>
          <w:sz w:val="24"/>
          <w:szCs w:val="24"/>
        </w:rPr>
        <w:t>7</w:t>
      </w:r>
      <w:r w:rsidR="00416BDC" w:rsidRPr="00DF45AE">
        <w:rPr>
          <w:rFonts w:ascii="Times New Roman" w:hAnsi="Times New Roman" w:cs="Times New Roman"/>
          <w:sz w:val="24"/>
          <w:szCs w:val="24"/>
        </w:rPr>
        <w:t>. Заключая настоящий Договор, Заказчик/Потребитель услуг дает свое согл</w:t>
      </w:r>
      <w:r w:rsidR="00416BDC" w:rsidRPr="00DF45AE">
        <w:rPr>
          <w:rFonts w:ascii="Times New Roman" w:hAnsi="Times New Roman" w:cs="Times New Roman"/>
          <w:sz w:val="24"/>
          <w:szCs w:val="24"/>
        </w:rPr>
        <w:t>а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сие на получение информационной </w:t>
      </w:r>
      <w:proofErr w:type="spellStart"/>
      <w:r w:rsidR="00416BDC" w:rsidRPr="00DF45AE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416BDC" w:rsidRPr="00DF45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6BDC" w:rsidRPr="00DF45A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16BDC" w:rsidRPr="00DF45AE">
        <w:rPr>
          <w:rFonts w:ascii="Times New Roman" w:hAnsi="Times New Roman" w:cs="Times New Roman"/>
          <w:sz w:val="24"/>
          <w:szCs w:val="24"/>
        </w:rPr>
        <w:t xml:space="preserve"> рассылки Исполнителя. </w:t>
      </w:r>
    </w:p>
    <w:p w:rsidR="00416BDC" w:rsidRPr="00DF45AE" w:rsidRDefault="00E2320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6</w:t>
      </w:r>
      <w:r w:rsidR="00416BDC" w:rsidRPr="00DF45AE">
        <w:rPr>
          <w:rFonts w:ascii="Times New Roman" w:hAnsi="Times New Roman" w:cs="Times New Roman"/>
          <w:sz w:val="24"/>
          <w:szCs w:val="24"/>
        </w:rPr>
        <w:t>.</w:t>
      </w:r>
      <w:r w:rsidR="007236FB" w:rsidRPr="00DF45AE">
        <w:rPr>
          <w:rFonts w:ascii="Times New Roman" w:hAnsi="Times New Roman" w:cs="Times New Roman"/>
          <w:sz w:val="24"/>
          <w:szCs w:val="24"/>
        </w:rPr>
        <w:t>8</w:t>
      </w:r>
      <w:r w:rsidR="00416BDC" w:rsidRPr="00DF45AE">
        <w:rPr>
          <w:rFonts w:ascii="Times New Roman" w:hAnsi="Times New Roman" w:cs="Times New Roman"/>
          <w:sz w:val="24"/>
          <w:szCs w:val="24"/>
        </w:rPr>
        <w:t>. Заключая настоящий Договор, Заказчик подтверждает, что Потребитель у</w:t>
      </w:r>
      <w:r w:rsidR="00416BDC" w:rsidRPr="00DF45AE">
        <w:rPr>
          <w:rFonts w:ascii="Times New Roman" w:hAnsi="Times New Roman" w:cs="Times New Roman"/>
          <w:sz w:val="24"/>
          <w:szCs w:val="24"/>
        </w:rPr>
        <w:t>с</w:t>
      </w:r>
      <w:r w:rsidR="00416BDC" w:rsidRPr="00DF45AE">
        <w:rPr>
          <w:rFonts w:ascii="Times New Roman" w:hAnsi="Times New Roman" w:cs="Times New Roman"/>
          <w:sz w:val="24"/>
          <w:szCs w:val="24"/>
        </w:rPr>
        <w:t>луг не имеет медицинских противопоказаний для посещения занятий в выбранных Клубных формированиях.</w:t>
      </w:r>
    </w:p>
    <w:p w:rsidR="00416BDC" w:rsidRPr="00DF45AE" w:rsidRDefault="00E2320D" w:rsidP="00CB7DC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6</w:t>
      </w:r>
      <w:r w:rsidR="00416BDC" w:rsidRPr="00DF45AE">
        <w:rPr>
          <w:rFonts w:ascii="Times New Roman" w:hAnsi="Times New Roman" w:cs="Times New Roman"/>
          <w:sz w:val="24"/>
          <w:szCs w:val="24"/>
        </w:rPr>
        <w:t>.</w:t>
      </w:r>
      <w:r w:rsidR="007236FB" w:rsidRPr="00DF45AE">
        <w:rPr>
          <w:rFonts w:ascii="Times New Roman" w:hAnsi="Times New Roman" w:cs="Times New Roman"/>
          <w:sz w:val="24"/>
          <w:szCs w:val="24"/>
        </w:rPr>
        <w:t>9</w:t>
      </w:r>
      <w:r w:rsidR="00416BDC" w:rsidRPr="00DF45AE">
        <w:rPr>
          <w:rFonts w:ascii="Times New Roman" w:hAnsi="Times New Roman" w:cs="Times New Roman"/>
          <w:sz w:val="24"/>
          <w:szCs w:val="24"/>
        </w:rPr>
        <w:t>. Заказчик обязуется, в случае изменений ФИО, адреса места жительства, н</w:t>
      </w:r>
      <w:r w:rsidR="00416BDC" w:rsidRPr="00DF45AE">
        <w:rPr>
          <w:rFonts w:ascii="Times New Roman" w:hAnsi="Times New Roman" w:cs="Times New Roman"/>
          <w:sz w:val="24"/>
          <w:szCs w:val="24"/>
        </w:rPr>
        <w:t>о</w:t>
      </w:r>
      <w:r w:rsidR="00416BDC" w:rsidRPr="00DF45AE">
        <w:rPr>
          <w:rFonts w:ascii="Times New Roman" w:hAnsi="Times New Roman" w:cs="Times New Roman"/>
          <w:sz w:val="24"/>
          <w:szCs w:val="24"/>
        </w:rPr>
        <w:t>мера контактного телефона, иных реквизитов Заказчика/Потребителя в десятидневный срок письменно известить о таких изменениях Исполнителя, для их включения в усл</w:t>
      </w:r>
      <w:r w:rsidR="00416BDC" w:rsidRPr="00DF45AE">
        <w:rPr>
          <w:rFonts w:ascii="Times New Roman" w:hAnsi="Times New Roman" w:cs="Times New Roman"/>
          <w:sz w:val="24"/>
          <w:szCs w:val="24"/>
        </w:rPr>
        <w:t>о</w:t>
      </w:r>
      <w:r w:rsidR="00416BDC" w:rsidRPr="00DF45AE">
        <w:rPr>
          <w:rFonts w:ascii="Times New Roman" w:hAnsi="Times New Roman" w:cs="Times New Roman"/>
          <w:sz w:val="24"/>
          <w:szCs w:val="24"/>
        </w:rPr>
        <w:t xml:space="preserve">вия настоящего Договора. </w:t>
      </w:r>
    </w:p>
    <w:p w:rsidR="00E2320D" w:rsidRPr="00DF45AE" w:rsidRDefault="00E2320D" w:rsidP="00E232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20D" w:rsidRPr="00DF45AE" w:rsidRDefault="00E2320D" w:rsidP="00E2320D">
      <w:pPr>
        <w:pStyle w:val="a7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t>Реквизиты Исполнител</w:t>
      </w:r>
      <w:r w:rsidR="00DF45AE" w:rsidRPr="00DF45AE">
        <w:rPr>
          <w:rFonts w:ascii="Times New Roman" w:hAnsi="Times New Roman" w:cs="Times New Roman"/>
          <w:b/>
          <w:sz w:val="24"/>
          <w:szCs w:val="24"/>
        </w:rPr>
        <w:t>я</w:t>
      </w:r>
      <w:r w:rsidRPr="00DF45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2320D" w:rsidRPr="00DF45AE" w:rsidRDefault="00E2320D" w:rsidP="00E2320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79069"/>
      <w:r w:rsidRPr="00DF45AE">
        <w:rPr>
          <w:rFonts w:ascii="Times New Roman" w:hAnsi="Times New Roman" w:cs="Times New Roman"/>
          <w:sz w:val="24"/>
          <w:szCs w:val="24"/>
        </w:rPr>
        <w:t>ГКБУК ПДНТ «Губерния»</w:t>
      </w:r>
    </w:p>
    <w:bookmarkEnd w:id="0"/>
    <w:p w:rsidR="00E2320D" w:rsidRPr="00DF45AE" w:rsidRDefault="00E2320D" w:rsidP="00E2320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614066, г. Пермь ул. Советской Армии, 4</w:t>
      </w:r>
    </w:p>
    <w:p w:rsidR="00E2320D" w:rsidRPr="00DF45AE" w:rsidRDefault="00E2320D" w:rsidP="00E2320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ОГРН 1025901216065, ИНН  5905015789, КПП  590501001</w:t>
      </w:r>
    </w:p>
    <w:p w:rsidR="00E2320D" w:rsidRPr="00DF45AE" w:rsidRDefault="00E2320D" w:rsidP="00E2320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Телефон (приемная): (342) 221-94-03</w:t>
      </w:r>
    </w:p>
    <w:p w:rsidR="00E2320D" w:rsidRPr="00CF1E4B" w:rsidRDefault="00E2320D" w:rsidP="00E2320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F1E4B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CF1E4B">
        <w:rPr>
          <w:rFonts w:ascii="Times New Roman" w:hAnsi="Times New Roman" w:cs="Times New Roman"/>
          <w:sz w:val="24"/>
          <w:szCs w:val="24"/>
          <w:lang w:val="en-US"/>
        </w:rPr>
        <w:t>: info@permdnt.ru</w:t>
      </w:r>
    </w:p>
    <w:p w:rsidR="00B31009" w:rsidRPr="00CF1E4B" w:rsidRDefault="00B31009" w:rsidP="00E2320D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320D" w:rsidRPr="00CF1E4B" w:rsidRDefault="00E2320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1E4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B7DCD" w:rsidRPr="00CF1E4B" w:rsidRDefault="00416BDC" w:rsidP="00CB7DCD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45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CF1E4B">
        <w:rPr>
          <w:rFonts w:ascii="Times New Roman" w:hAnsi="Times New Roman" w:cs="Times New Roman"/>
          <w:sz w:val="24"/>
          <w:szCs w:val="24"/>
          <w:lang w:val="en-US"/>
        </w:rPr>
        <w:t xml:space="preserve"> № 1 </w:t>
      </w:r>
    </w:p>
    <w:p w:rsidR="00DF45AE" w:rsidRPr="00DF45AE" w:rsidRDefault="00416BDC" w:rsidP="00DF45AE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DF45AE" w:rsidRPr="00DF45AE">
        <w:rPr>
          <w:rFonts w:ascii="Times New Roman" w:hAnsi="Times New Roman" w:cs="Times New Roman"/>
          <w:sz w:val="24"/>
          <w:szCs w:val="24"/>
        </w:rPr>
        <w:t xml:space="preserve">присоединения </w:t>
      </w:r>
    </w:p>
    <w:p w:rsidR="00DF45AE" w:rsidRDefault="00DF45AE" w:rsidP="00DF45AE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</w:p>
    <w:p w:rsidR="00DF45AE" w:rsidRPr="00DF45AE" w:rsidRDefault="00DF45AE" w:rsidP="00DF45AE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Клубного формирования</w:t>
      </w:r>
    </w:p>
    <w:p w:rsidR="00416BDC" w:rsidRPr="00DF45AE" w:rsidRDefault="00DF45AE" w:rsidP="00DF45AE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на бюджетной основе</w:t>
      </w:r>
    </w:p>
    <w:p w:rsidR="007236FB" w:rsidRPr="00DF45AE" w:rsidRDefault="00416BDC" w:rsidP="00CB7DCD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 xml:space="preserve">от </w:t>
      </w:r>
      <w:r w:rsidR="00DF45AE">
        <w:rPr>
          <w:rFonts w:ascii="Times New Roman" w:hAnsi="Times New Roman" w:cs="Times New Roman"/>
          <w:sz w:val="24"/>
          <w:szCs w:val="24"/>
        </w:rPr>
        <w:t xml:space="preserve">02 сентября </w:t>
      </w:r>
      <w:r w:rsidRPr="00DF45AE">
        <w:rPr>
          <w:rFonts w:ascii="Times New Roman" w:hAnsi="Times New Roman" w:cs="Times New Roman"/>
          <w:sz w:val="24"/>
          <w:szCs w:val="24"/>
        </w:rPr>
        <w:t>202</w:t>
      </w:r>
      <w:r w:rsidR="00DF45AE">
        <w:rPr>
          <w:rFonts w:ascii="Times New Roman" w:hAnsi="Times New Roman" w:cs="Times New Roman"/>
          <w:sz w:val="24"/>
          <w:szCs w:val="24"/>
        </w:rPr>
        <w:t xml:space="preserve">4 </w:t>
      </w:r>
      <w:r w:rsidRPr="00DF45AE">
        <w:rPr>
          <w:rFonts w:ascii="Times New Roman" w:hAnsi="Times New Roman" w:cs="Times New Roman"/>
          <w:sz w:val="24"/>
          <w:szCs w:val="24"/>
        </w:rPr>
        <w:t>г.</w:t>
      </w:r>
    </w:p>
    <w:p w:rsidR="007236FB" w:rsidRPr="00DF45AE" w:rsidRDefault="007236FB" w:rsidP="00CB7D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F45AE" w:rsidRDefault="00DF45AE" w:rsidP="00DF4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t xml:space="preserve">Заявление о присоединении к Договору присоединения </w:t>
      </w:r>
    </w:p>
    <w:p w:rsidR="00DF45AE" w:rsidRDefault="00DF45AE" w:rsidP="00DF4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E">
        <w:rPr>
          <w:rFonts w:ascii="Times New Roman" w:hAnsi="Times New Roman" w:cs="Times New Roman"/>
          <w:b/>
          <w:sz w:val="24"/>
          <w:szCs w:val="24"/>
        </w:rPr>
        <w:t xml:space="preserve">на оказание услуг </w:t>
      </w:r>
      <w:r>
        <w:rPr>
          <w:rFonts w:ascii="Times New Roman" w:hAnsi="Times New Roman" w:cs="Times New Roman"/>
          <w:b/>
          <w:sz w:val="24"/>
          <w:szCs w:val="24"/>
        </w:rPr>
        <w:t>Клубного формирования</w:t>
      </w:r>
    </w:p>
    <w:p w:rsidR="00DF45AE" w:rsidRPr="00DF45AE" w:rsidRDefault="00DF45AE" w:rsidP="00DF4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бюджетной основе</w:t>
      </w:r>
    </w:p>
    <w:p w:rsidR="00DF45AE" w:rsidRDefault="00DF45AE" w:rsidP="00DF4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-34" w:type="dxa"/>
        <w:tblLook w:val="04A0"/>
      </w:tblPr>
      <w:tblGrid>
        <w:gridCol w:w="9356"/>
      </w:tblGrid>
      <w:tr w:rsidR="00DF45AE" w:rsidRPr="009E4D14" w:rsidTr="009E4D14">
        <w:trPr>
          <w:trHeight w:val="251"/>
        </w:trPr>
        <w:tc>
          <w:tcPr>
            <w:tcW w:w="9356" w:type="dxa"/>
            <w:vAlign w:val="center"/>
          </w:tcPr>
          <w:p w:rsidR="00DF45AE" w:rsidRPr="009E4D14" w:rsidRDefault="00DF45AE" w:rsidP="00DF45A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Заказчик (ФИО):</w:t>
            </w:r>
          </w:p>
        </w:tc>
      </w:tr>
      <w:tr w:rsidR="00DF45AE" w:rsidRPr="009E4D14" w:rsidTr="009E4D14">
        <w:trPr>
          <w:trHeight w:val="266"/>
        </w:trPr>
        <w:tc>
          <w:tcPr>
            <w:tcW w:w="9356" w:type="dxa"/>
            <w:vAlign w:val="center"/>
          </w:tcPr>
          <w:p w:rsidR="00DF45AE" w:rsidRPr="009E4D14" w:rsidRDefault="00DF45AE" w:rsidP="00DF45A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3478"/>
        <w:gridCol w:w="4320"/>
      </w:tblGrid>
      <w:tr w:rsidR="00DF45AE" w:rsidRPr="009E4D14" w:rsidTr="009E4D14">
        <w:trPr>
          <w:trHeight w:val="334"/>
        </w:trPr>
        <w:tc>
          <w:tcPr>
            <w:tcW w:w="1558" w:type="dxa"/>
            <w:vMerge w:val="restart"/>
            <w:vAlign w:val="center"/>
          </w:tcPr>
          <w:p w:rsidR="00DF45AE" w:rsidRPr="009E4D14" w:rsidRDefault="009E4D14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F45AE" w:rsidRPr="009E4D14">
              <w:rPr>
                <w:rFonts w:ascii="Times New Roman" w:hAnsi="Times New Roman" w:cs="Times New Roman"/>
                <w:sz w:val="20"/>
                <w:szCs w:val="20"/>
              </w:rPr>
              <w:t>аспортные данные:</w:t>
            </w:r>
          </w:p>
        </w:tc>
        <w:tc>
          <w:tcPr>
            <w:tcW w:w="3478" w:type="dxa"/>
            <w:vAlign w:val="center"/>
          </w:tcPr>
          <w:p w:rsidR="00DF45AE" w:rsidRPr="009E4D14" w:rsidRDefault="009E4D14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F45AE" w:rsidRPr="009E4D14">
              <w:rPr>
                <w:rFonts w:ascii="Times New Roman" w:hAnsi="Times New Roman" w:cs="Times New Roman"/>
                <w:sz w:val="20"/>
                <w:szCs w:val="20"/>
              </w:rPr>
              <w:t>ерия</w:t>
            </w:r>
          </w:p>
        </w:tc>
        <w:tc>
          <w:tcPr>
            <w:tcW w:w="4320" w:type="dxa"/>
            <w:vAlign w:val="center"/>
          </w:tcPr>
          <w:p w:rsidR="00DF45AE" w:rsidRPr="009E4D14" w:rsidRDefault="009E4D14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F45AE" w:rsidRPr="009E4D14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</w:tc>
      </w:tr>
      <w:tr w:rsidR="00DF45AE" w:rsidRPr="009E4D14" w:rsidTr="009E4D14">
        <w:trPr>
          <w:trHeight w:val="334"/>
        </w:trPr>
        <w:tc>
          <w:tcPr>
            <w:tcW w:w="1558" w:type="dxa"/>
            <w:vMerge/>
            <w:tcBorders>
              <w:top w:val="nil"/>
            </w:tcBorders>
            <w:vAlign w:val="center"/>
          </w:tcPr>
          <w:p w:rsidR="00DF45AE" w:rsidRPr="009E4D14" w:rsidRDefault="00DF45AE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DF45AE" w:rsidRPr="009E4D14" w:rsidRDefault="009E4D14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F45AE" w:rsidRPr="009E4D14">
              <w:rPr>
                <w:rFonts w:ascii="Times New Roman" w:hAnsi="Times New Roman" w:cs="Times New Roman"/>
                <w:sz w:val="20"/>
                <w:szCs w:val="20"/>
              </w:rPr>
              <w:t>ыдан</w:t>
            </w:r>
          </w:p>
        </w:tc>
      </w:tr>
      <w:tr w:rsidR="00DF45AE" w:rsidRPr="009E4D14" w:rsidTr="009E4D14">
        <w:trPr>
          <w:trHeight w:val="334"/>
        </w:trPr>
        <w:tc>
          <w:tcPr>
            <w:tcW w:w="1558" w:type="dxa"/>
            <w:vMerge/>
            <w:tcBorders>
              <w:top w:val="nil"/>
            </w:tcBorders>
            <w:vAlign w:val="center"/>
          </w:tcPr>
          <w:p w:rsidR="00DF45AE" w:rsidRPr="009E4D14" w:rsidRDefault="00DF45AE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  <w:vAlign w:val="center"/>
          </w:tcPr>
          <w:p w:rsidR="00DF45AE" w:rsidRPr="009E4D14" w:rsidRDefault="009E4D14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F45AE" w:rsidRPr="009E4D14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  <w:tc>
          <w:tcPr>
            <w:tcW w:w="4320" w:type="dxa"/>
            <w:vAlign w:val="center"/>
          </w:tcPr>
          <w:p w:rsidR="00DF45AE" w:rsidRPr="009E4D14" w:rsidRDefault="00DF45AE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</w:tr>
      <w:tr w:rsidR="00DF45AE" w:rsidRPr="009E4D14" w:rsidTr="009E4D14">
        <w:trPr>
          <w:trHeight w:val="334"/>
        </w:trPr>
        <w:tc>
          <w:tcPr>
            <w:tcW w:w="1558" w:type="dxa"/>
            <w:vMerge/>
            <w:tcBorders>
              <w:top w:val="nil"/>
            </w:tcBorders>
            <w:vAlign w:val="center"/>
          </w:tcPr>
          <w:p w:rsidR="00DF45AE" w:rsidRPr="009E4D14" w:rsidRDefault="00DF45AE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DF45AE" w:rsidRPr="009E4D14" w:rsidRDefault="009E4D14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45AE" w:rsidRPr="009E4D14">
              <w:rPr>
                <w:rFonts w:ascii="Times New Roman" w:hAnsi="Times New Roman" w:cs="Times New Roman"/>
                <w:sz w:val="20"/>
                <w:szCs w:val="20"/>
              </w:rPr>
              <w:t>дрес:</w:t>
            </w:r>
          </w:p>
        </w:tc>
      </w:tr>
      <w:tr w:rsidR="00DF45AE" w:rsidRPr="009E4D14" w:rsidTr="009E4D14">
        <w:trPr>
          <w:trHeight w:val="334"/>
        </w:trPr>
        <w:tc>
          <w:tcPr>
            <w:tcW w:w="1558" w:type="dxa"/>
            <w:vMerge w:val="restart"/>
            <w:vAlign w:val="center"/>
          </w:tcPr>
          <w:p w:rsidR="00DF45AE" w:rsidRPr="009E4D14" w:rsidRDefault="00DF45AE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7798" w:type="dxa"/>
            <w:gridSpan w:val="2"/>
            <w:vAlign w:val="center"/>
          </w:tcPr>
          <w:p w:rsidR="00DF45AE" w:rsidRPr="009E4D14" w:rsidRDefault="00DF45AE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Номер телефона:</w:t>
            </w:r>
          </w:p>
        </w:tc>
      </w:tr>
      <w:tr w:rsidR="00DF45AE" w:rsidRPr="009E4D14" w:rsidTr="009E4D14">
        <w:trPr>
          <w:trHeight w:val="334"/>
        </w:trPr>
        <w:tc>
          <w:tcPr>
            <w:tcW w:w="1558" w:type="dxa"/>
            <w:vMerge/>
            <w:tcBorders>
              <w:top w:val="nil"/>
            </w:tcBorders>
            <w:vAlign w:val="center"/>
          </w:tcPr>
          <w:p w:rsidR="00DF45AE" w:rsidRPr="009E4D14" w:rsidRDefault="00DF45AE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DF45AE" w:rsidRPr="009E4D14" w:rsidRDefault="009E4D14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почты: </w:t>
            </w:r>
          </w:p>
        </w:tc>
      </w:tr>
      <w:tr w:rsidR="00DF45AE" w:rsidRPr="009E4D14" w:rsidTr="009E4D14">
        <w:trPr>
          <w:trHeight w:val="334"/>
        </w:trPr>
        <w:tc>
          <w:tcPr>
            <w:tcW w:w="1558" w:type="dxa"/>
            <w:vMerge/>
            <w:tcBorders>
              <w:top w:val="nil"/>
            </w:tcBorders>
            <w:vAlign w:val="center"/>
          </w:tcPr>
          <w:p w:rsidR="00DF45AE" w:rsidRPr="009E4D14" w:rsidRDefault="00DF45AE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DF45AE" w:rsidRPr="009E4D14" w:rsidRDefault="00DF45AE" w:rsidP="009E4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</w:tr>
    </w:tbl>
    <w:p w:rsidR="00DF45AE" w:rsidRDefault="00DF45AE" w:rsidP="00DF4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D14" w:rsidRPr="009E4D14" w:rsidRDefault="009E4D14" w:rsidP="009E4D14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Настоящим заявляю о присоединении в целом ко всем положениям действу</w:t>
      </w:r>
      <w:r w:rsidRPr="00DF45AE">
        <w:rPr>
          <w:rFonts w:ascii="Times New Roman" w:hAnsi="Times New Roman" w:cs="Times New Roman"/>
          <w:sz w:val="24"/>
          <w:szCs w:val="24"/>
        </w:rPr>
        <w:t>ю</w:t>
      </w:r>
      <w:r w:rsidRPr="00DF45AE">
        <w:rPr>
          <w:rFonts w:ascii="Times New Roman" w:hAnsi="Times New Roman" w:cs="Times New Roman"/>
          <w:sz w:val="24"/>
          <w:szCs w:val="24"/>
        </w:rPr>
        <w:t xml:space="preserve">щей редакции Договора присоединения на оказание услуг </w:t>
      </w:r>
      <w:r w:rsidRPr="009E4D14">
        <w:rPr>
          <w:rFonts w:ascii="Times New Roman" w:hAnsi="Times New Roman" w:cs="Times New Roman"/>
          <w:sz w:val="24"/>
          <w:szCs w:val="24"/>
        </w:rPr>
        <w:t>на оказание услуг на оказ</w:t>
      </w:r>
      <w:r w:rsidRPr="009E4D14">
        <w:rPr>
          <w:rFonts w:ascii="Times New Roman" w:hAnsi="Times New Roman" w:cs="Times New Roman"/>
          <w:sz w:val="24"/>
          <w:szCs w:val="24"/>
        </w:rPr>
        <w:t>а</w:t>
      </w:r>
      <w:r w:rsidRPr="009E4D14">
        <w:rPr>
          <w:rFonts w:ascii="Times New Roman" w:hAnsi="Times New Roman" w:cs="Times New Roman"/>
          <w:sz w:val="24"/>
          <w:szCs w:val="24"/>
        </w:rPr>
        <w:t>ние услуг Клубного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14">
        <w:rPr>
          <w:rFonts w:ascii="Times New Roman" w:hAnsi="Times New Roman" w:cs="Times New Roman"/>
          <w:sz w:val="24"/>
          <w:szCs w:val="24"/>
        </w:rPr>
        <w:t>на бюджетной основе</w:t>
      </w:r>
      <w:r w:rsidR="00622CF9">
        <w:rPr>
          <w:rFonts w:ascii="Times New Roman" w:hAnsi="Times New Roman" w:cs="Times New Roman"/>
          <w:sz w:val="24"/>
          <w:szCs w:val="24"/>
        </w:rPr>
        <w:t xml:space="preserve"> (ГКБУК ПДНТ «Губерния»</w:t>
      </w:r>
      <w:r w:rsidRPr="00DF45AE">
        <w:rPr>
          <w:rFonts w:ascii="Times New Roman" w:hAnsi="Times New Roman" w:cs="Times New Roman"/>
          <w:sz w:val="24"/>
          <w:szCs w:val="24"/>
        </w:rPr>
        <w:t xml:space="preserve">, текст которого опубликован в сети Интернет на официальном сайте по адресу: </w:t>
      </w:r>
      <w:hyperlink r:id="rId7" w:history="1">
        <w:r w:rsidRPr="00962C61">
          <w:rPr>
            <w:rStyle w:val="aa"/>
            <w:rFonts w:ascii="Times New Roman" w:hAnsi="Times New Roman" w:cs="Times New Roman"/>
            <w:sz w:val="24"/>
            <w:szCs w:val="24"/>
          </w:rPr>
          <w:t>https://domgubernia.ru/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5AE">
        <w:rPr>
          <w:rFonts w:ascii="Times New Roman" w:hAnsi="Times New Roman" w:cs="Times New Roman"/>
          <w:sz w:val="24"/>
          <w:szCs w:val="24"/>
        </w:rPr>
        <w:t>в порядке, предусмотренном статьей 428 Гражданского кодекса Российской Федерации, и подтверждаю, что все положения Договора мне извест</w:t>
      </w:r>
      <w:r>
        <w:rPr>
          <w:rFonts w:ascii="Times New Roman" w:hAnsi="Times New Roman" w:cs="Times New Roman"/>
          <w:sz w:val="24"/>
          <w:szCs w:val="24"/>
        </w:rPr>
        <w:t>ны и понятны</w:t>
      </w:r>
      <w:r w:rsidRPr="00DF45AE">
        <w:rPr>
          <w:rFonts w:ascii="Times New Roman" w:hAnsi="Times New Roman" w:cs="Times New Roman"/>
          <w:sz w:val="24"/>
          <w:szCs w:val="24"/>
        </w:rPr>
        <w:t>.</w:t>
      </w:r>
    </w:p>
    <w:p w:rsidR="00416BDC" w:rsidRPr="009E4D14" w:rsidRDefault="009E4D14" w:rsidP="009E4D14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услуги в отношении:</w:t>
      </w:r>
      <w:r w:rsidR="00416BDC" w:rsidRPr="009E4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DCD" w:rsidRPr="00DF45AE" w:rsidRDefault="00CB7DCD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5778"/>
      </w:tblGrid>
      <w:tr w:rsidR="00416BDC" w:rsidRPr="00DF45AE" w:rsidTr="009E4D14">
        <w:trPr>
          <w:trHeight w:val="439"/>
        </w:trPr>
        <w:tc>
          <w:tcPr>
            <w:tcW w:w="3510" w:type="dxa"/>
            <w:vAlign w:val="center"/>
          </w:tcPr>
          <w:p w:rsidR="007236FB" w:rsidRPr="009E4D14" w:rsidRDefault="00416BDC" w:rsidP="009E4D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Потребитель услуг</w:t>
            </w:r>
            <w:r w:rsidR="009E4D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E4D14" w:rsidRPr="009E4D14">
              <w:rPr>
                <w:rFonts w:ascii="Times New Roman" w:hAnsi="Times New Roman" w:cs="Times New Roman"/>
                <w:smallCaps/>
                <w:sz w:val="20"/>
                <w:szCs w:val="20"/>
              </w:rPr>
              <w:t>фио</w:t>
            </w:r>
            <w:proofErr w:type="spellEnd"/>
            <w:r w:rsidR="009E4D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78" w:type="dxa"/>
            <w:vAlign w:val="center"/>
          </w:tcPr>
          <w:p w:rsidR="00416BDC" w:rsidRPr="009E4D14" w:rsidRDefault="00416BDC" w:rsidP="009E4D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BDC" w:rsidRPr="00DF45AE" w:rsidTr="009E4D14">
        <w:trPr>
          <w:trHeight w:val="449"/>
        </w:trPr>
        <w:tc>
          <w:tcPr>
            <w:tcW w:w="3510" w:type="dxa"/>
            <w:vAlign w:val="center"/>
          </w:tcPr>
          <w:p w:rsidR="007236FB" w:rsidRPr="009E4D14" w:rsidRDefault="00416BDC" w:rsidP="009E4D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Возраст, дата рождения:</w:t>
            </w:r>
          </w:p>
        </w:tc>
        <w:tc>
          <w:tcPr>
            <w:tcW w:w="5778" w:type="dxa"/>
            <w:vAlign w:val="center"/>
          </w:tcPr>
          <w:p w:rsidR="00416BDC" w:rsidRPr="009E4D14" w:rsidRDefault="00416BDC" w:rsidP="009E4D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BDC" w:rsidRPr="00DF45AE" w:rsidTr="009E4D14">
        <w:trPr>
          <w:trHeight w:val="459"/>
        </w:trPr>
        <w:tc>
          <w:tcPr>
            <w:tcW w:w="3510" w:type="dxa"/>
            <w:vAlign w:val="center"/>
          </w:tcPr>
          <w:p w:rsidR="007236FB" w:rsidRPr="009E4D14" w:rsidRDefault="00416BDC" w:rsidP="009E4D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:rsidR="00416BDC" w:rsidRPr="009E4D14" w:rsidRDefault="00416BDC" w:rsidP="009E4D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BDC" w:rsidRPr="00DF45AE" w:rsidTr="009E4D14">
        <w:trPr>
          <w:trHeight w:val="487"/>
        </w:trPr>
        <w:tc>
          <w:tcPr>
            <w:tcW w:w="3510" w:type="dxa"/>
            <w:vAlign w:val="center"/>
          </w:tcPr>
          <w:p w:rsidR="007236FB" w:rsidRPr="009E4D14" w:rsidRDefault="00416BDC" w:rsidP="009E4D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5778" w:type="dxa"/>
            <w:vAlign w:val="center"/>
          </w:tcPr>
          <w:p w:rsidR="00416BDC" w:rsidRPr="009E4D14" w:rsidRDefault="00416BDC" w:rsidP="009E4D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BDC" w:rsidRPr="00DF45AE" w:rsidTr="009E4D14">
        <w:trPr>
          <w:trHeight w:val="551"/>
        </w:trPr>
        <w:tc>
          <w:tcPr>
            <w:tcW w:w="3510" w:type="dxa"/>
            <w:vAlign w:val="center"/>
          </w:tcPr>
          <w:p w:rsidR="00416BDC" w:rsidRPr="009E4D14" w:rsidRDefault="00416BDC" w:rsidP="009E4D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Клубн</w:t>
            </w:r>
            <w:r w:rsidR="009E4D14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</w:t>
            </w:r>
            <w:r w:rsidR="009E4D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778" w:type="dxa"/>
            <w:vAlign w:val="center"/>
          </w:tcPr>
          <w:p w:rsidR="00416BDC" w:rsidRPr="009E4D14" w:rsidRDefault="00416BDC" w:rsidP="009E4D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BDC" w:rsidRPr="00DF45AE" w:rsidTr="009E4D14">
        <w:trPr>
          <w:trHeight w:val="690"/>
        </w:trPr>
        <w:tc>
          <w:tcPr>
            <w:tcW w:w="3510" w:type="dxa"/>
            <w:vAlign w:val="center"/>
          </w:tcPr>
          <w:p w:rsidR="00416BDC" w:rsidRPr="009E4D14" w:rsidRDefault="00416BDC" w:rsidP="009E4D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Есть ли индивидуальные особенности здоровья / противопоказания для з</w:t>
            </w: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нятий?</w:t>
            </w:r>
          </w:p>
        </w:tc>
        <w:tc>
          <w:tcPr>
            <w:tcW w:w="5778" w:type="dxa"/>
            <w:vAlign w:val="center"/>
          </w:tcPr>
          <w:p w:rsidR="00416BDC" w:rsidRPr="009E4D14" w:rsidRDefault="00416BDC" w:rsidP="009E4D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BDC" w:rsidRPr="00DF45AE" w:rsidTr="009E4D14">
        <w:trPr>
          <w:trHeight w:val="569"/>
        </w:trPr>
        <w:tc>
          <w:tcPr>
            <w:tcW w:w="3510" w:type="dxa"/>
            <w:vAlign w:val="center"/>
          </w:tcPr>
          <w:p w:rsidR="00416BDC" w:rsidRPr="009E4D14" w:rsidRDefault="00416BDC" w:rsidP="009E4D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4D14">
              <w:rPr>
                <w:rFonts w:ascii="Times New Roman" w:hAnsi="Times New Roman" w:cs="Times New Roman"/>
                <w:sz w:val="20"/>
                <w:szCs w:val="20"/>
              </w:rPr>
              <w:t>Были ли травмы (переломы, ушибы, сотрясения и т.п.) за последний год?</w:t>
            </w:r>
          </w:p>
        </w:tc>
        <w:tc>
          <w:tcPr>
            <w:tcW w:w="5778" w:type="dxa"/>
            <w:vAlign w:val="center"/>
          </w:tcPr>
          <w:p w:rsidR="00416BDC" w:rsidRPr="009E4D14" w:rsidRDefault="00416BDC" w:rsidP="009E4D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F45AE" w:rsidRPr="00DF45AE" w:rsidRDefault="00DF45AE" w:rsidP="00CB7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DC" w:rsidRPr="00DF45AE" w:rsidRDefault="00416BDC" w:rsidP="00CB7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Полноту, достоверность сведений, указанных в</w:t>
      </w:r>
      <w:r w:rsidR="009E4D14">
        <w:rPr>
          <w:rFonts w:ascii="Times New Roman" w:hAnsi="Times New Roman" w:cs="Times New Roman"/>
          <w:sz w:val="24"/>
          <w:szCs w:val="24"/>
        </w:rPr>
        <w:t xml:space="preserve"> Заявлении</w:t>
      </w:r>
      <w:r w:rsidRPr="00DF45AE">
        <w:rPr>
          <w:rFonts w:ascii="Times New Roman" w:hAnsi="Times New Roman" w:cs="Times New Roman"/>
          <w:sz w:val="24"/>
          <w:szCs w:val="24"/>
        </w:rPr>
        <w:t xml:space="preserve">, </w:t>
      </w:r>
      <w:r w:rsidR="009E4D14">
        <w:rPr>
          <w:rFonts w:ascii="Times New Roman" w:hAnsi="Times New Roman" w:cs="Times New Roman"/>
          <w:sz w:val="24"/>
          <w:szCs w:val="24"/>
        </w:rPr>
        <w:t>подтверждаю</w:t>
      </w:r>
      <w:r w:rsidRPr="00DF45AE">
        <w:rPr>
          <w:rFonts w:ascii="Times New Roman" w:hAnsi="Times New Roman" w:cs="Times New Roman"/>
          <w:sz w:val="24"/>
          <w:szCs w:val="24"/>
        </w:rPr>
        <w:t>.</w:t>
      </w:r>
    </w:p>
    <w:p w:rsidR="007236FB" w:rsidRPr="00DF45AE" w:rsidRDefault="007236FB" w:rsidP="00CB7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6FB" w:rsidRPr="00DF45AE" w:rsidRDefault="007236FB" w:rsidP="00CB7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BDC" w:rsidRPr="00DF45AE" w:rsidRDefault="00416BDC" w:rsidP="00CB7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5AE">
        <w:rPr>
          <w:rFonts w:ascii="Times New Roman" w:hAnsi="Times New Roman" w:cs="Times New Roman"/>
          <w:sz w:val="24"/>
          <w:szCs w:val="24"/>
        </w:rPr>
        <w:t>___________________________ / ____________________________________________ /</w:t>
      </w:r>
    </w:p>
    <w:p w:rsidR="00416BDC" w:rsidRPr="009E4D14" w:rsidRDefault="00416BDC" w:rsidP="009E4D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D1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E4D14">
        <w:rPr>
          <w:rFonts w:ascii="Times New Roman" w:hAnsi="Times New Roman" w:cs="Times New Roman"/>
          <w:i/>
          <w:sz w:val="20"/>
          <w:szCs w:val="20"/>
        </w:rPr>
        <w:t>Подпись, дата</w:t>
      </w:r>
      <w:r w:rsidRPr="009E4D14">
        <w:rPr>
          <w:rFonts w:ascii="Times New Roman" w:hAnsi="Times New Roman" w:cs="Times New Roman"/>
          <w:i/>
          <w:sz w:val="20"/>
          <w:szCs w:val="20"/>
        </w:rPr>
        <w:tab/>
      </w:r>
      <w:r w:rsidRPr="009E4D14">
        <w:rPr>
          <w:rFonts w:ascii="Times New Roman" w:hAnsi="Times New Roman" w:cs="Times New Roman"/>
          <w:i/>
          <w:sz w:val="20"/>
          <w:szCs w:val="20"/>
        </w:rPr>
        <w:tab/>
      </w:r>
      <w:r w:rsidRPr="009E4D14">
        <w:rPr>
          <w:rFonts w:ascii="Times New Roman" w:hAnsi="Times New Roman" w:cs="Times New Roman"/>
          <w:i/>
          <w:sz w:val="20"/>
          <w:szCs w:val="20"/>
        </w:rPr>
        <w:tab/>
      </w:r>
      <w:r w:rsidR="009E4D14">
        <w:rPr>
          <w:rFonts w:ascii="Times New Roman" w:hAnsi="Times New Roman" w:cs="Times New Roman"/>
          <w:i/>
          <w:sz w:val="20"/>
          <w:szCs w:val="20"/>
        </w:rPr>
        <w:tab/>
      </w:r>
      <w:r w:rsidRPr="009E4D14">
        <w:rPr>
          <w:rFonts w:ascii="Times New Roman" w:hAnsi="Times New Roman" w:cs="Times New Roman"/>
          <w:i/>
          <w:sz w:val="20"/>
          <w:szCs w:val="20"/>
        </w:rPr>
        <w:t>Фамилия, Имя, Отчество Заказчика</w:t>
      </w:r>
      <w:bookmarkStart w:id="1" w:name="_GoBack"/>
      <w:bookmarkEnd w:id="1"/>
    </w:p>
    <w:sectPr w:rsidR="00416BDC" w:rsidRPr="009E4D14" w:rsidSect="00C27AE9">
      <w:footerReference w:type="default" r:id="rId8"/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D7" w:rsidRDefault="007B65D7" w:rsidP="00416BDC">
      <w:pPr>
        <w:spacing w:after="0" w:line="240" w:lineRule="auto"/>
      </w:pPr>
      <w:r>
        <w:separator/>
      </w:r>
    </w:p>
  </w:endnote>
  <w:endnote w:type="continuationSeparator" w:id="0">
    <w:p w:rsidR="007B65D7" w:rsidRDefault="007B65D7" w:rsidP="0041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204438"/>
      <w:docPartObj>
        <w:docPartGallery w:val="Page Numbers (Bottom of Page)"/>
        <w:docPartUnique/>
      </w:docPartObj>
    </w:sdtPr>
    <w:sdtContent>
      <w:p w:rsidR="00DF45AE" w:rsidRPr="008055FB" w:rsidRDefault="00B9741D" w:rsidP="00DF45AE">
        <w:pPr>
          <w:pStyle w:val="a8"/>
          <w:jc w:val="right"/>
        </w:pPr>
        <w:r w:rsidRPr="008055F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DF45AE" w:rsidRPr="008055F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8055F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F1E4B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8055F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D7" w:rsidRDefault="007B65D7" w:rsidP="00416BDC">
      <w:pPr>
        <w:spacing w:after="0" w:line="240" w:lineRule="auto"/>
      </w:pPr>
      <w:r>
        <w:separator/>
      </w:r>
    </w:p>
  </w:footnote>
  <w:footnote w:type="continuationSeparator" w:id="0">
    <w:p w:rsidR="007B65D7" w:rsidRDefault="007B65D7" w:rsidP="0041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6E2A"/>
    <w:multiLevelType w:val="multilevel"/>
    <w:tmpl w:val="20D03388"/>
    <w:lvl w:ilvl="0">
      <w:start w:val="1"/>
      <w:numFmt w:val="decimal"/>
      <w:lvlText w:val="%1."/>
      <w:lvlJc w:val="left"/>
      <w:pPr>
        <w:ind w:left="1011" w:hanging="630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63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2" w:hanging="63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203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6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BDC"/>
    <w:rsid w:val="00040636"/>
    <w:rsid w:val="0012031B"/>
    <w:rsid w:val="0023697D"/>
    <w:rsid w:val="00243A93"/>
    <w:rsid w:val="00262FA5"/>
    <w:rsid w:val="002C0802"/>
    <w:rsid w:val="002E4051"/>
    <w:rsid w:val="00416BDC"/>
    <w:rsid w:val="00511F8D"/>
    <w:rsid w:val="00611C55"/>
    <w:rsid w:val="00622CF9"/>
    <w:rsid w:val="007236FB"/>
    <w:rsid w:val="007B65D7"/>
    <w:rsid w:val="00834BB4"/>
    <w:rsid w:val="008A7F71"/>
    <w:rsid w:val="008B1857"/>
    <w:rsid w:val="009E4D14"/>
    <w:rsid w:val="00A33A96"/>
    <w:rsid w:val="00AA5A03"/>
    <w:rsid w:val="00AD7EE7"/>
    <w:rsid w:val="00B31009"/>
    <w:rsid w:val="00B9741D"/>
    <w:rsid w:val="00C27AE9"/>
    <w:rsid w:val="00CB7DCD"/>
    <w:rsid w:val="00CF1E4B"/>
    <w:rsid w:val="00DF20D1"/>
    <w:rsid w:val="00DF45AE"/>
    <w:rsid w:val="00E0489F"/>
    <w:rsid w:val="00E2320D"/>
    <w:rsid w:val="00EC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6B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6B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6BDC"/>
    <w:rPr>
      <w:vertAlign w:val="superscript"/>
    </w:rPr>
  </w:style>
  <w:style w:type="paragraph" w:styleId="a7">
    <w:name w:val="No Spacing"/>
    <w:uiPriority w:val="1"/>
    <w:qFormat/>
    <w:rsid w:val="00416BDC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41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6BDC"/>
  </w:style>
  <w:style w:type="character" w:styleId="aa">
    <w:name w:val="Hyperlink"/>
    <w:uiPriority w:val="99"/>
    <w:unhideWhenUsed/>
    <w:rsid w:val="00416BD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1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mgubern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2024-09-25T14:09:00Z</dcterms:created>
  <dcterms:modified xsi:type="dcterms:W3CDTF">2024-09-26T08:57:00Z</dcterms:modified>
</cp:coreProperties>
</file>